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/>
          <w:sz w:val="24"/>
          <w:szCs w:val="24"/>
        </w:rPr>
      </w:pPr>
      <w:r w:rsidRPr="00E101A5">
        <w:rPr>
          <w:rFonts w:ascii="GHEA Mariam" w:hAnsi="GHEA Mariam" w:cs="AK Courier"/>
          <w:b/>
          <w:sz w:val="24"/>
          <w:szCs w:val="24"/>
        </w:rPr>
        <w:t>ՆԱԽԱԳԻԾ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/>
          <w:sz w:val="24"/>
          <w:szCs w:val="24"/>
        </w:rPr>
      </w:pP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E101A5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ԿԱՌԱՎԱՐՈՒԹՅՈՒՆ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E101A5">
        <w:rPr>
          <w:rFonts w:ascii="GHEA Mariam" w:hAnsi="GHEA Mariam" w:cs="AK Courier"/>
          <w:b/>
          <w:sz w:val="24"/>
          <w:szCs w:val="24"/>
        </w:rPr>
        <w:t>ՈՐՈՇՈՒՄ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b/>
          <w:sz w:val="24"/>
          <w:szCs w:val="24"/>
        </w:rPr>
      </w:pPr>
    </w:p>
    <w:p w:rsidR="00CC21ED" w:rsidRPr="00BB10CC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BB10CC">
        <w:rPr>
          <w:rFonts w:ascii="GHEA Mariam" w:hAnsi="GHEA Mariam" w:cs="AK Courier"/>
          <w:sz w:val="24"/>
          <w:szCs w:val="24"/>
        </w:rPr>
        <w:t>&lt;&lt;          &gt;&gt;                             - ի 2016 թվականի N     -</w:t>
      </w:r>
      <w:r w:rsidR="00516060" w:rsidRPr="00BB10CC">
        <w:rPr>
          <w:rFonts w:ascii="GHEA Mariam" w:hAnsi="GHEA Mariam" w:cs="AK Courier"/>
          <w:sz w:val="24"/>
          <w:szCs w:val="24"/>
        </w:rPr>
        <w:t>Ն</w:t>
      </w:r>
    </w:p>
    <w:p w:rsidR="00CC21ED" w:rsidRPr="00BB10CC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10"/>
          <w:szCs w:val="10"/>
        </w:rPr>
      </w:pPr>
    </w:p>
    <w:p w:rsidR="00CC21ED" w:rsidRPr="00052C6F" w:rsidRDefault="00CC21ED" w:rsidP="000E5F01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052C6F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ԿԱՌԱՎԱՐՈՒԹՅԱՆՆ ԱՌԸՆԹԵՐ ԱՆՇԱՐԺ ԳՈՒՅՔԻ ԿԱԴԱՍՏՐԻ ՊԵՏԱԿԱՆ ԿՈՄԻՏԵԻ ՀԱՄԱԿԱՐԳԻ &lt;&lt;ՈՒՍՈՒՄՆԱՄԵԹՈԴԱԿԱՆ ԿԵՆՏՐՈՆ&gt;&gt; ՊԵՏԱԿԱՆ ՈՉ ԱՌԵՎՏՐԱՅԻՆ ԿԱԶՄԱԿԵՐՊՈՒԹՅՈՒՆԸ ՄԻ</w:t>
      </w:r>
      <w:r w:rsidR="007820D5" w:rsidRPr="00052C6F">
        <w:rPr>
          <w:rFonts w:ascii="GHEA Mariam" w:hAnsi="GHEA Mariam" w:cs="AK Courier"/>
          <w:b/>
          <w:sz w:val="24"/>
          <w:szCs w:val="24"/>
        </w:rPr>
        <w:t>Ա</w:t>
      </w:r>
      <w:r w:rsidR="00533E9F" w:rsidRPr="00052C6F">
        <w:rPr>
          <w:rFonts w:ascii="GHEA Mariam" w:hAnsi="GHEA Mariam" w:cs="AK Courier"/>
          <w:b/>
          <w:sz w:val="24"/>
          <w:szCs w:val="24"/>
        </w:rPr>
        <w:t>Ց</w:t>
      </w:r>
      <w:r w:rsidRPr="00052C6F">
        <w:rPr>
          <w:rFonts w:ascii="GHEA Mariam" w:hAnsi="GHEA Mariam" w:cs="AK Courier"/>
          <w:b/>
          <w:sz w:val="24"/>
          <w:szCs w:val="24"/>
        </w:rPr>
        <w:t>ՄԱՆ ՁԵՎՈՎ ՎԵՐԱԿԱԶՄԱԿԵՐՊԵԼՈՒ</w:t>
      </w:r>
      <w:r w:rsidR="005C714F" w:rsidRPr="00052C6F">
        <w:rPr>
          <w:rFonts w:ascii="GHEA Mariam" w:hAnsi="GHEA Mariam" w:cs="AK Courier"/>
          <w:b/>
          <w:sz w:val="24"/>
          <w:szCs w:val="24"/>
        </w:rPr>
        <w:t xml:space="preserve"> ԵՎ ՀԱՅԱՍՏԱՆԻ ՀԱՆՐԱՊԵՏՈՒԹՅԱՆ ԿԱՌԱՎԱՐՈՒԹՅԱՆ </w:t>
      </w:r>
      <w:r w:rsidR="00421813" w:rsidRPr="00052C6F">
        <w:rPr>
          <w:rFonts w:ascii="GHEA Mariam" w:hAnsi="GHEA Mariam" w:cs="AK Courier"/>
          <w:b/>
          <w:sz w:val="24"/>
          <w:szCs w:val="24"/>
        </w:rPr>
        <w:t>2011 ԹՎԱԿԱՆԻ ԴԵԿՏԵՄԲԵՐԻ 22-Ի N 1853-Ն ՈՐՈՇՄ</w:t>
      </w:r>
      <w:r w:rsidR="00533E9F" w:rsidRPr="00052C6F">
        <w:rPr>
          <w:rFonts w:ascii="GHEA Mariam" w:hAnsi="GHEA Mariam" w:cs="AK Courier"/>
          <w:b/>
          <w:sz w:val="24"/>
          <w:szCs w:val="24"/>
        </w:rPr>
        <w:t>Ա</w:t>
      </w:r>
      <w:r w:rsidR="00421813" w:rsidRPr="00052C6F">
        <w:rPr>
          <w:rFonts w:ascii="GHEA Mariam" w:hAnsi="GHEA Mariam" w:cs="AK Courier"/>
          <w:b/>
          <w:sz w:val="24"/>
          <w:szCs w:val="24"/>
        </w:rPr>
        <w:t xml:space="preserve">Ն </w:t>
      </w:r>
      <w:r w:rsidR="00533E9F" w:rsidRPr="00052C6F">
        <w:rPr>
          <w:rFonts w:ascii="GHEA Mariam" w:hAnsi="GHEA Mariam" w:cs="AK Courier"/>
          <w:b/>
          <w:sz w:val="24"/>
          <w:szCs w:val="24"/>
        </w:rPr>
        <w:t>ՄԵՋ ՓՈՓՈԽՈՒԹՅՈՒՆ</w:t>
      </w:r>
      <w:r w:rsidR="00421813" w:rsidRPr="00052C6F">
        <w:rPr>
          <w:rFonts w:ascii="GHEA Mariam" w:hAnsi="GHEA Mariam" w:cs="AK Courier"/>
          <w:b/>
          <w:sz w:val="24"/>
          <w:szCs w:val="24"/>
        </w:rPr>
        <w:t xml:space="preserve"> </w:t>
      </w:r>
      <w:r w:rsidR="00533E9F" w:rsidRPr="00052C6F">
        <w:rPr>
          <w:rFonts w:ascii="GHEA Mariam" w:hAnsi="GHEA Mariam" w:cs="AK Courier"/>
          <w:b/>
          <w:sz w:val="24"/>
          <w:szCs w:val="24"/>
        </w:rPr>
        <w:t>ԿԱՏԱՐԵ</w:t>
      </w:r>
      <w:r w:rsidR="00421813" w:rsidRPr="00052C6F">
        <w:rPr>
          <w:rFonts w:ascii="GHEA Mariam" w:hAnsi="GHEA Mariam" w:cs="AK Courier"/>
          <w:b/>
          <w:sz w:val="24"/>
          <w:szCs w:val="24"/>
        </w:rPr>
        <w:t xml:space="preserve">ԼՈՒ </w:t>
      </w:r>
      <w:r w:rsidRPr="00052C6F">
        <w:rPr>
          <w:rFonts w:ascii="GHEA Mariam" w:hAnsi="GHEA Mariam" w:cs="AK Courier"/>
          <w:b/>
          <w:sz w:val="24"/>
          <w:szCs w:val="24"/>
        </w:rPr>
        <w:t>ՄԱՍԻՆ</w:t>
      </w:r>
    </w:p>
    <w:p w:rsidR="00CC21ED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b/>
          <w:sz w:val="24"/>
          <w:szCs w:val="24"/>
        </w:rPr>
      </w:pPr>
    </w:p>
    <w:p w:rsidR="00CC21ED" w:rsidRPr="005C714F" w:rsidRDefault="005C714F" w:rsidP="005C714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b/>
          <w:i/>
          <w:sz w:val="24"/>
          <w:szCs w:val="24"/>
        </w:rPr>
      </w:pPr>
      <w:proofErr w:type="gramStart"/>
      <w:r w:rsidRPr="005C714F">
        <w:rPr>
          <w:rFonts w:ascii="GHEA Mariam" w:hAnsi="GHEA Mariam" w:cs="AK Courier"/>
          <w:sz w:val="24"/>
          <w:szCs w:val="24"/>
        </w:rPr>
        <w:t xml:space="preserve">Հիմք ընդունելով </w:t>
      </w:r>
      <w:r w:rsidRPr="00533E9F">
        <w:rPr>
          <w:rFonts w:ascii="GHEA Mariam" w:hAnsi="GHEA Mariam" w:cs="AK Courier"/>
          <w:sz w:val="24"/>
          <w:szCs w:val="24"/>
        </w:rPr>
        <w:t>Հայաստանի Հանրապետության քաղաքացիական օրենսգրքի 63-րդ</w:t>
      </w:r>
      <w:r w:rsidR="00533E9F" w:rsidRPr="00533E9F">
        <w:rPr>
          <w:rFonts w:ascii="GHEA Mariam" w:hAnsi="GHEA Mariam" w:cs="AK Courier"/>
          <w:sz w:val="24"/>
          <w:szCs w:val="24"/>
        </w:rPr>
        <w:t>, 64-րդ</w:t>
      </w:r>
      <w:r w:rsidRPr="00533E9F">
        <w:rPr>
          <w:rFonts w:ascii="GHEA Mariam" w:hAnsi="GHEA Mariam" w:cs="AK Courier"/>
          <w:sz w:val="24"/>
          <w:szCs w:val="24"/>
        </w:rPr>
        <w:t xml:space="preserve"> հոդված</w:t>
      </w:r>
      <w:r w:rsidR="00533E9F">
        <w:rPr>
          <w:rFonts w:ascii="GHEA Mariam" w:hAnsi="GHEA Mariam" w:cs="AK Courier"/>
          <w:sz w:val="24"/>
          <w:szCs w:val="24"/>
        </w:rPr>
        <w:t>ները</w:t>
      </w:r>
      <w:r w:rsidRPr="005C714F">
        <w:rPr>
          <w:rFonts w:ascii="GHEA Mariam" w:hAnsi="GHEA Mariam" w:cs="AK Courier"/>
          <w:sz w:val="24"/>
          <w:szCs w:val="24"/>
        </w:rPr>
        <w:t xml:space="preserve"> և </w:t>
      </w:r>
      <w:r w:rsidR="00CC21ED" w:rsidRPr="005C714F">
        <w:rPr>
          <w:rFonts w:ascii="GHEA Mariam" w:hAnsi="GHEA Mariam" w:cs="AK Courier"/>
          <w:sz w:val="24"/>
          <w:szCs w:val="24"/>
        </w:rPr>
        <w:t>&lt;&lt;Պետական ոչ առևտրային կազմակերպությունների մասին&gt;&gt; Հայաստանի Հանրապետության օրենքի 9-րդ հոդված</w:t>
      </w:r>
      <w:r w:rsidRPr="005C714F">
        <w:rPr>
          <w:rFonts w:ascii="GHEA Mariam" w:hAnsi="GHEA Mariam" w:cs="AK Courier"/>
          <w:sz w:val="24"/>
          <w:szCs w:val="24"/>
        </w:rPr>
        <w:t>ը</w:t>
      </w:r>
      <w:r w:rsidR="00CC21ED" w:rsidRPr="005C714F">
        <w:rPr>
          <w:rFonts w:ascii="GHEA Mariam" w:hAnsi="GHEA Mariam" w:cs="AK Courier"/>
          <w:sz w:val="24"/>
          <w:szCs w:val="24"/>
        </w:rPr>
        <w:t xml:space="preserve">` Հայաստանի Հանրապետության կառավարությունը </w:t>
      </w:r>
      <w:r w:rsidR="00CC21ED" w:rsidRPr="005C714F">
        <w:rPr>
          <w:rFonts w:ascii="GHEA Mariam" w:hAnsi="GHEA Mariam" w:cs="AK Courier"/>
          <w:b/>
          <w:i/>
          <w:sz w:val="24"/>
          <w:szCs w:val="24"/>
        </w:rPr>
        <w:t>որոշում է.</w:t>
      </w:r>
      <w:proofErr w:type="gramEnd"/>
    </w:p>
    <w:p w:rsidR="00CC21ED" w:rsidRPr="00900B41" w:rsidRDefault="00CC21ED" w:rsidP="005C714F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10"/>
          <w:szCs w:val="10"/>
        </w:rPr>
      </w:pPr>
    </w:p>
    <w:p w:rsidR="00533E9F" w:rsidRDefault="00CC21ED" w:rsidP="00516060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24"/>
          <w:szCs w:val="24"/>
        </w:rPr>
      </w:pPr>
      <w:r w:rsidRPr="00516060">
        <w:rPr>
          <w:rFonts w:ascii="GHEA Mariam" w:hAnsi="GHEA Mariam" w:cs="AK Courier"/>
          <w:sz w:val="24"/>
          <w:szCs w:val="24"/>
        </w:rPr>
        <w:t xml:space="preserve">1. Հայաստանի Հանրապետության կառավարությանն առընթեր անշարժ գույքի կադաստրի պետական կոմիտեի </w:t>
      </w:r>
      <w:r w:rsidR="00533E9F" w:rsidRPr="00533E9F">
        <w:rPr>
          <w:rFonts w:ascii="GHEA Mariam" w:hAnsi="GHEA Mariam" w:cs="AK Courier"/>
          <w:sz w:val="24"/>
          <w:szCs w:val="24"/>
        </w:rPr>
        <w:t>&lt;&lt;Ուսումնամեթոդական կենտրոն&gt;</w:t>
      </w:r>
      <w:proofErr w:type="gramStart"/>
      <w:r w:rsidR="00533E9F" w:rsidRPr="00533E9F">
        <w:rPr>
          <w:rFonts w:ascii="GHEA Mariam" w:hAnsi="GHEA Mariam" w:cs="AK Courier"/>
          <w:sz w:val="24"/>
          <w:szCs w:val="24"/>
        </w:rPr>
        <w:t>&gt;  պետական</w:t>
      </w:r>
      <w:proofErr w:type="gramEnd"/>
      <w:r w:rsidR="00533E9F" w:rsidRPr="00533E9F">
        <w:rPr>
          <w:rFonts w:ascii="GHEA Mariam" w:hAnsi="GHEA Mariam" w:cs="AK Courier"/>
          <w:sz w:val="24"/>
          <w:szCs w:val="24"/>
        </w:rPr>
        <w:t xml:space="preserve"> ոչ առևտրային կազմակերպությունը</w:t>
      </w:r>
      <w:r w:rsidR="00533E9F">
        <w:rPr>
          <w:rFonts w:ascii="GHEA Mariam" w:hAnsi="GHEA Mariam" w:cs="AK Courier"/>
          <w:sz w:val="24"/>
          <w:szCs w:val="24"/>
        </w:rPr>
        <w:t xml:space="preserve"> </w:t>
      </w:r>
      <w:r w:rsidR="00533E9F" w:rsidRPr="00533E9F">
        <w:rPr>
          <w:rFonts w:ascii="GHEA Mariam" w:hAnsi="GHEA Mariam" w:cs="AK Courier"/>
          <w:sz w:val="24"/>
          <w:szCs w:val="24"/>
        </w:rPr>
        <w:t xml:space="preserve">(պետական գրանցման համարը` </w:t>
      </w:r>
      <w:r w:rsidR="00533E9F" w:rsidRPr="00533E9F">
        <w:rPr>
          <w:rFonts w:ascii="GHEA Mariam" w:hAnsi="GHEA Mariam"/>
          <w:sz w:val="24"/>
          <w:szCs w:val="24"/>
        </w:rPr>
        <w:t>264.210.849724</w:t>
      </w:r>
      <w:r w:rsidR="00533E9F" w:rsidRPr="00533E9F">
        <w:rPr>
          <w:rFonts w:ascii="GHEA Mariam" w:hAnsi="GHEA Mariam" w:cs="AK Courier"/>
          <w:sz w:val="24"/>
          <w:szCs w:val="24"/>
        </w:rPr>
        <w:t>)</w:t>
      </w:r>
      <w:r w:rsidR="00533E9F">
        <w:rPr>
          <w:rFonts w:ascii="GHEA Mariam" w:hAnsi="GHEA Mariam" w:cs="AK Courier"/>
          <w:sz w:val="24"/>
          <w:szCs w:val="24"/>
        </w:rPr>
        <w:t xml:space="preserve"> միացման ձևով </w:t>
      </w:r>
      <w:r w:rsidR="00533E9F" w:rsidRPr="00533E9F">
        <w:rPr>
          <w:rFonts w:ascii="GHEA Mariam" w:hAnsi="GHEA Mariam" w:cs="AK Courier"/>
          <w:sz w:val="24"/>
          <w:szCs w:val="24"/>
        </w:rPr>
        <w:t>վերակազմակերպել</w:t>
      </w:r>
      <w:r w:rsidR="00533E9F">
        <w:rPr>
          <w:rFonts w:ascii="GHEA Mariam" w:hAnsi="GHEA Mariam" w:cs="AK Courier"/>
          <w:sz w:val="24"/>
          <w:szCs w:val="24"/>
        </w:rPr>
        <w:t xml:space="preserve">` միացնելով </w:t>
      </w:r>
      <w:r w:rsidRPr="00516060">
        <w:rPr>
          <w:rFonts w:ascii="GHEA Mariam" w:hAnsi="GHEA Mariam" w:cs="AK Courier"/>
          <w:sz w:val="24"/>
          <w:szCs w:val="24"/>
        </w:rPr>
        <w:t>&lt;&lt;Գեոդեզիա և քարտեզագրություն&gt;&gt;</w:t>
      </w:r>
      <w:r w:rsidR="00516060" w:rsidRPr="00516060">
        <w:rPr>
          <w:rFonts w:ascii="GHEA Mariam" w:hAnsi="GHEA Mariam" w:cs="AK Courier"/>
          <w:sz w:val="24"/>
          <w:szCs w:val="24"/>
        </w:rPr>
        <w:t xml:space="preserve"> </w:t>
      </w:r>
      <w:r w:rsidR="00C03E99" w:rsidRPr="00C03E99">
        <w:rPr>
          <w:rFonts w:ascii="GHEA Mariam" w:hAnsi="GHEA Mariam" w:cs="AK Courier"/>
          <w:sz w:val="24"/>
          <w:szCs w:val="24"/>
        </w:rPr>
        <w:t>պետական ոչ առևտրային կազմակերպությ</w:t>
      </w:r>
      <w:r w:rsidR="00533E9F">
        <w:rPr>
          <w:rFonts w:ascii="GHEA Mariam" w:hAnsi="GHEA Mariam" w:cs="AK Courier"/>
          <w:sz w:val="24"/>
          <w:szCs w:val="24"/>
        </w:rPr>
        <w:t>ա</w:t>
      </w:r>
      <w:r w:rsidR="00C03E99" w:rsidRPr="00C03E99">
        <w:rPr>
          <w:rFonts w:ascii="GHEA Mariam" w:hAnsi="GHEA Mariam" w:cs="AK Courier"/>
          <w:sz w:val="24"/>
          <w:szCs w:val="24"/>
        </w:rPr>
        <w:t>ն</w:t>
      </w:r>
      <w:r w:rsidR="00C03E99">
        <w:rPr>
          <w:rFonts w:ascii="GHEA Mariam" w:hAnsi="GHEA Mariam" w:cs="AK Courier"/>
          <w:sz w:val="24"/>
          <w:szCs w:val="24"/>
        </w:rPr>
        <w:t xml:space="preserve">ը </w:t>
      </w:r>
      <w:r w:rsidR="00533E9F" w:rsidRPr="00533E9F">
        <w:rPr>
          <w:rFonts w:ascii="GHEA Mariam" w:hAnsi="GHEA Mariam" w:cs="AK Courier"/>
          <w:sz w:val="24"/>
          <w:szCs w:val="24"/>
        </w:rPr>
        <w:t xml:space="preserve">(պետական գրանցման համարը` </w:t>
      </w:r>
      <w:r w:rsidR="00533E9F" w:rsidRPr="00533E9F">
        <w:rPr>
          <w:rFonts w:ascii="GHEA Mariam" w:hAnsi="GHEA Mariam"/>
          <w:sz w:val="24"/>
          <w:szCs w:val="24"/>
          <w:lang w:val="es-ES"/>
        </w:rPr>
        <w:t>264.120.05222</w:t>
      </w:r>
      <w:r w:rsidR="00533E9F" w:rsidRPr="00533E9F">
        <w:rPr>
          <w:rFonts w:ascii="GHEA Mariam" w:hAnsi="GHEA Mariam" w:cs="AK Courier"/>
          <w:sz w:val="24"/>
          <w:szCs w:val="24"/>
        </w:rPr>
        <w:t>)</w:t>
      </w:r>
      <w:r w:rsidR="00533E9F">
        <w:rPr>
          <w:rFonts w:ascii="GHEA Mariam" w:hAnsi="GHEA Mariam" w:cs="AK Courier"/>
          <w:sz w:val="24"/>
          <w:szCs w:val="24"/>
        </w:rPr>
        <w:t>:</w:t>
      </w:r>
    </w:p>
    <w:p w:rsidR="00533E9F" w:rsidRDefault="00533E9F" w:rsidP="00516060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24"/>
          <w:szCs w:val="24"/>
        </w:rPr>
      </w:pPr>
      <w:r w:rsidRPr="00AE6021">
        <w:rPr>
          <w:rFonts w:ascii="GHEA Mariam" w:hAnsi="GHEA Mariam" w:cs="AK Courier"/>
          <w:sz w:val="24"/>
          <w:szCs w:val="24"/>
        </w:rPr>
        <w:t xml:space="preserve">2. Սահմանել, որ </w:t>
      </w:r>
      <w:r w:rsidR="00AE6021" w:rsidRPr="00AE6021">
        <w:rPr>
          <w:rFonts w:ascii="GHEA Mariam" w:hAnsi="GHEA Mariam" w:cs="AK Courier"/>
          <w:sz w:val="24"/>
          <w:szCs w:val="24"/>
        </w:rPr>
        <w:t>&lt;&lt;Ուսումնամեթոդական կենտրոն&gt;</w:t>
      </w:r>
      <w:proofErr w:type="gramStart"/>
      <w:r w:rsidR="00AE6021" w:rsidRPr="00AE6021">
        <w:rPr>
          <w:rFonts w:ascii="GHEA Mariam" w:hAnsi="GHEA Mariam" w:cs="AK Courier"/>
          <w:sz w:val="24"/>
          <w:szCs w:val="24"/>
        </w:rPr>
        <w:t>&gt;  պետական</w:t>
      </w:r>
      <w:proofErr w:type="gramEnd"/>
      <w:r w:rsidR="00AE6021" w:rsidRPr="00AE6021">
        <w:rPr>
          <w:rFonts w:ascii="GHEA Mariam" w:hAnsi="GHEA Mariam" w:cs="AK Courier"/>
          <w:sz w:val="24"/>
          <w:szCs w:val="24"/>
        </w:rPr>
        <w:t xml:space="preserve"> ոչ առևտրային կազմակերպության  իրավահաջորդը &lt;&lt;Գեոդեզիա և քարտեզագրություն&gt;&gt; 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համապատասխան:</w:t>
      </w:r>
    </w:p>
    <w:p w:rsidR="00AE6021" w:rsidRDefault="00AE6021" w:rsidP="00AE602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AE6021">
        <w:rPr>
          <w:rFonts w:ascii="GHEA Mariam" w:hAnsi="GHEA Mariam" w:cs="AK Courier"/>
          <w:sz w:val="24"/>
          <w:szCs w:val="24"/>
        </w:rPr>
        <w:lastRenderedPageBreak/>
        <w:t xml:space="preserve">3. Հայաստանի Հանրապետության կառավարությանն առընթեր անշարժ գույքի կադաստրի պետական կոմիտեի նախագահին` </w:t>
      </w:r>
      <w:r w:rsidRPr="00E101A5">
        <w:rPr>
          <w:rFonts w:ascii="GHEA Mariam" w:hAnsi="GHEA Mariam" w:cs="AK Courier"/>
          <w:sz w:val="24"/>
          <w:szCs w:val="24"/>
        </w:rPr>
        <w:t xml:space="preserve">սույն որոշումն ուժի մեջ մտնելուց հետո մեկամսյա ժամկետում </w:t>
      </w:r>
      <w:r>
        <w:rPr>
          <w:rFonts w:ascii="GHEA Mariam" w:hAnsi="GHEA Mariam" w:cs="AK Courier"/>
          <w:sz w:val="24"/>
          <w:szCs w:val="24"/>
        </w:rPr>
        <w:t>ապահովել`</w:t>
      </w:r>
    </w:p>
    <w:p w:rsidR="00AE6021" w:rsidRPr="00AE6021" w:rsidRDefault="00AE6021" w:rsidP="00AE602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AE6021">
        <w:rPr>
          <w:rFonts w:ascii="GHEA Mariam" w:hAnsi="GHEA Mariam" w:cs="AK Courier"/>
          <w:sz w:val="24"/>
          <w:szCs w:val="24"/>
        </w:rPr>
        <w:t xml:space="preserve">1) </w:t>
      </w:r>
      <w:proofErr w:type="gramStart"/>
      <w:r w:rsidRPr="00AE6021">
        <w:rPr>
          <w:rFonts w:ascii="GHEA Mariam" w:hAnsi="GHEA Mariam" w:cs="AK Courier"/>
          <w:sz w:val="24"/>
          <w:szCs w:val="24"/>
        </w:rPr>
        <w:t>գույքի</w:t>
      </w:r>
      <w:proofErr w:type="gramEnd"/>
      <w:r w:rsidRPr="00AE6021">
        <w:rPr>
          <w:rFonts w:ascii="GHEA Mariam" w:hAnsi="GHEA Mariam" w:cs="AK Courier"/>
          <w:sz w:val="24"/>
          <w:szCs w:val="24"/>
        </w:rPr>
        <w:t xml:space="preserve"> հանձնման-ընդունման աշխատանքների կատարումը, ինչպես նաև հաստատել նշված գույքի կազմը, միացման պայմանագիրը և փոխանցման ակտը.</w:t>
      </w:r>
    </w:p>
    <w:p w:rsidR="00AE6021" w:rsidRPr="00AE6021" w:rsidRDefault="00AE6021" w:rsidP="00AE602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AE6021">
        <w:rPr>
          <w:rFonts w:ascii="GHEA Mariam" w:hAnsi="GHEA Mariam" w:cs="AK Courier"/>
          <w:sz w:val="24"/>
          <w:szCs w:val="24"/>
        </w:rPr>
        <w:t>2) &lt;&lt;Ուսումնամեթոդական կենտրոն&gt;</w:t>
      </w:r>
      <w:proofErr w:type="gramStart"/>
      <w:r w:rsidRPr="00AE6021">
        <w:rPr>
          <w:rFonts w:ascii="GHEA Mariam" w:hAnsi="GHEA Mariam" w:cs="AK Courier"/>
          <w:sz w:val="24"/>
          <w:szCs w:val="24"/>
        </w:rPr>
        <w:t>&gt;  պետական</w:t>
      </w:r>
      <w:proofErr w:type="gramEnd"/>
      <w:r w:rsidRPr="00AE6021">
        <w:rPr>
          <w:rFonts w:ascii="GHEA Mariam" w:hAnsi="GHEA Mariam" w:cs="AK Courier"/>
          <w:sz w:val="24"/>
          <w:szCs w:val="24"/>
        </w:rPr>
        <w:t xml:space="preserve"> ոչ առևտրային կազմակերպության գործունեության դադարման պետական գրանցումը` &lt;&lt;Գեոդեզիա և քարտեզագրություն&gt;&gt; պետական ոչ առևտրային կազմակերպության միջոցների հաշվին.</w:t>
      </w:r>
    </w:p>
    <w:p w:rsidR="00AE6021" w:rsidRPr="00AE6021" w:rsidRDefault="00AE6021" w:rsidP="00AE602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AE6021">
        <w:rPr>
          <w:rFonts w:ascii="GHEA Mariam" w:hAnsi="GHEA Mariam" w:cs="AK Courier"/>
          <w:sz w:val="24"/>
          <w:szCs w:val="24"/>
        </w:rPr>
        <w:t>3) &lt;&lt;Գեոդեզիա և քարտեզագրություն&gt;&gt; պետական ոչ առևտրային կազմակերպության կանոնադրության մեջ համապատասխան փոփոխությունների կատարումը և պետական գրանցումը:</w:t>
      </w:r>
    </w:p>
    <w:p w:rsidR="00AE6021" w:rsidRPr="000E5F01" w:rsidRDefault="00AE6021" w:rsidP="00AE602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4. </w:t>
      </w:r>
      <w:r w:rsidRPr="004C7558">
        <w:rPr>
          <w:rFonts w:ascii="GHEA Mariam" w:hAnsi="GHEA Mariam" w:cs="AK Courier"/>
          <w:sz w:val="24"/>
          <w:szCs w:val="24"/>
        </w:rPr>
        <w:t xml:space="preserve">Հայաստանի Հանրապետության կառավարության 2011 թվականի դեկտեմբերի 22-ի &lt;&lt;Հայաստանի Հանրապետության կառավարությանն առընթեր անշարժ գույքի կադաստրի պետական կոմիտեի համակարգի &lt;&lt;Հողաշինարարության, անշարժ գույքի գնահատման և համակարգված դիտարկումների կենտրոն&gt;&gt; ու &lt;&lt;Գեոդեզիայի և քարտեզագրության կենտրոն&gt;&gt; պետական ոչ առևտրային կազմակերպությունները միաձուլման ձևով </w:t>
      </w:r>
      <w:r w:rsidRPr="000E5F01">
        <w:rPr>
          <w:rFonts w:ascii="GHEA Mariam" w:hAnsi="GHEA Mariam" w:cs="AK Courier"/>
          <w:sz w:val="24"/>
          <w:szCs w:val="24"/>
        </w:rPr>
        <w:t>վերակազմակերպելու մասին&gt;&gt; N 1853-Ն որոշման մեջ կատարել հետևյալ փոփոխությունը`</w:t>
      </w:r>
    </w:p>
    <w:p w:rsidR="003D3C08" w:rsidRPr="00153E15" w:rsidRDefault="003D3C08" w:rsidP="00AE6021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24"/>
          <w:szCs w:val="24"/>
        </w:rPr>
      </w:pPr>
      <w:r w:rsidRPr="00153E15">
        <w:rPr>
          <w:rFonts w:ascii="GHEA Mariam" w:hAnsi="GHEA Mariam" w:cs="AK Courier"/>
          <w:sz w:val="24"/>
          <w:szCs w:val="24"/>
        </w:rPr>
        <w:t>1) 1.1.</w:t>
      </w:r>
      <w:r w:rsidR="00153E15">
        <w:rPr>
          <w:rFonts w:ascii="GHEA Mariam" w:hAnsi="GHEA Mariam" w:cs="AK Courier"/>
          <w:sz w:val="24"/>
          <w:szCs w:val="24"/>
        </w:rPr>
        <w:t>-</w:t>
      </w:r>
      <w:r w:rsidR="00153E15">
        <w:rPr>
          <w:rFonts w:ascii="Arial Unicode" w:hAnsi="Arial Unicode" w:cs="AK Courier"/>
          <w:sz w:val="24"/>
          <w:szCs w:val="24"/>
        </w:rPr>
        <w:t>րդ</w:t>
      </w:r>
      <w:r w:rsidRPr="00153E15">
        <w:rPr>
          <w:rFonts w:ascii="GHEA Mariam" w:hAnsi="GHEA Mariam" w:cs="AK Courier"/>
          <w:sz w:val="24"/>
          <w:szCs w:val="24"/>
        </w:rPr>
        <w:t xml:space="preserve"> կետ</w:t>
      </w:r>
      <w:r w:rsidR="00153E15" w:rsidRPr="00153E15">
        <w:rPr>
          <w:rFonts w:ascii="GHEA Mariam" w:hAnsi="GHEA Mariam" w:cs="AK Courier"/>
          <w:sz w:val="24"/>
          <w:szCs w:val="24"/>
        </w:rPr>
        <w:t>ը</w:t>
      </w:r>
      <w:r w:rsidRPr="00153E15">
        <w:rPr>
          <w:rFonts w:ascii="GHEA Mariam" w:hAnsi="GHEA Mariam" w:cs="AK Courier"/>
          <w:sz w:val="24"/>
          <w:szCs w:val="24"/>
        </w:rPr>
        <w:t xml:space="preserve"> շարադրել հետևյալ խմբագրությամբ.</w:t>
      </w:r>
    </w:p>
    <w:p w:rsidR="003D3C08" w:rsidRDefault="003D3C08" w:rsidP="003D3C0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Arial Unicode" w:hAnsi="Arial Unicode" w:cs="AK Courier"/>
          <w:sz w:val="24"/>
          <w:szCs w:val="24"/>
        </w:rPr>
      </w:pPr>
      <w:r w:rsidRPr="003D3C08">
        <w:rPr>
          <w:rFonts w:ascii="GHEA Mariam" w:hAnsi="GHEA Mariam" w:cs="AK Courier"/>
          <w:sz w:val="24"/>
          <w:szCs w:val="24"/>
        </w:rPr>
        <w:t xml:space="preserve">&lt;&lt;1) &lt;&lt;Գեոդեզիա և քարտեզագրություն&gt;&gt; պետական ոչ առևտրային կազմակերպության գործունեության առարկան և նպատակը Հայաստանի Հանրապետության գեոդեզիայի, քարտեզագրության և հողաշինարարության բնագավառում հողային հարաբերությունների կարգավորմանը, հողային պաշարների կառավարմանը, անշարժ գույքի պետական միասնական կադաստրի վարմանն աջակցելն է, հողերի օգտագործման ու պահպանության կազմակերպմանը, հողաշինարարության տարածքային և ներտնտեսային ծրագրերի (փաստաթղթերի) կազմմանն ուղղված պետական միջոցառումների, պետական, ազգային, պլանային ու բարձունքային գեոդեզիական ցանցերի, պետական նշանակության տեղագրական և թեմատիկ քարտեզների ստեղծման, թարմացման, նորմատիվ-տեխնիկական փաստաթղթերի, ստանդարտների մշակման, գործիքների և սարքավորումների չափաբանական ապահովումն է, ինչպես նաև Հայաստանի </w:t>
      </w:r>
      <w:r w:rsidRPr="003D3C08">
        <w:rPr>
          <w:rFonts w:ascii="GHEA Mariam" w:hAnsi="GHEA Mariam" w:cs="AK Courier"/>
          <w:sz w:val="24"/>
          <w:szCs w:val="24"/>
        </w:rPr>
        <w:lastRenderedPageBreak/>
        <w:t>Հանրապետության կառավարությանն առընթեր անշարժ գույքի կադաստրի պետական կոմիտեի համակարգի մասնագետների ու աշխատողների ուսուցումը, վերապատրաստումը, մասնագիտական որակավորման բարձրացումը, տեղեկատվական-վերլուծական նյութերի պատրաստումն է.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2)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կազմակերպությունն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իրականացնում է`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>ա. Հայաստանի Հանրապետության ազգային, համաշխարհային, պետական գեոդինամիկական</w:t>
      </w:r>
      <w:r w:rsidR="007B781D" w:rsidRPr="00E101A5">
        <w:rPr>
          <w:rFonts w:ascii="GHEA Mariam" w:hAnsi="GHEA Mariam" w:cs="AK Courier"/>
          <w:sz w:val="24"/>
          <w:szCs w:val="24"/>
        </w:rPr>
        <w:t xml:space="preserve"> պոլիգոններում արդիական և քվազիգեոիդի մոդելի ստեղծման գիտական աշխատանքների իրականացում</w:t>
      </w:r>
      <w:r w:rsidRPr="00E101A5">
        <w:rPr>
          <w:rFonts w:ascii="GHEA Mariam" w:hAnsi="GHEA Mariam" w:cs="AK Courier"/>
          <w:sz w:val="24"/>
          <w:szCs w:val="24"/>
        </w:rPr>
        <w:t>,</w:t>
      </w:r>
      <w:r w:rsidR="007B781D" w:rsidRPr="00E101A5">
        <w:rPr>
          <w:rFonts w:ascii="GHEA Mariam" w:hAnsi="GHEA Mariam" w:cs="AK Courier"/>
          <w:sz w:val="24"/>
          <w:szCs w:val="24"/>
        </w:rPr>
        <w:t xml:space="preserve"> </w:t>
      </w:r>
      <w:r w:rsidRPr="00E101A5">
        <w:rPr>
          <w:rFonts w:ascii="GHEA Mariam" w:hAnsi="GHEA Mariam" w:cs="AK Courier"/>
          <w:sz w:val="24"/>
          <w:szCs w:val="24"/>
        </w:rPr>
        <w:t xml:space="preserve">գեոդեզիական (պլանային </w:t>
      </w:r>
      <w:r w:rsidR="00F015E1" w:rsidRPr="00E101A5">
        <w:rPr>
          <w:rFonts w:ascii="GHEA Mariam" w:hAnsi="GHEA Mariam" w:cs="AK Courier"/>
          <w:sz w:val="24"/>
          <w:szCs w:val="24"/>
        </w:rPr>
        <w:t>և</w:t>
      </w:r>
      <w:r w:rsidRPr="00E101A5">
        <w:rPr>
          <w:rFonts w:ascii="GHEA Mariam" w:hAnsi="GHEA Mariam" w:cs="AK Courier"/>
          <w:sz w:val="24"/>
          <w:szCs w:val="24"/>
        </w:rPr>
        <w:t xml:space="preserve"> բարձունքային, ինչպես նա</w:t>
      </w:r>
      <w:r w:rsidR="007B781D" w:rsidRPr="00E101A5">
        <w:rPr>
          <w:rFonts w:ascii="GHEA Mariam" w:hAnsi="GHEA Mariam" w:cs="AK Courier"/>
          <w:sz w:val="24"/>
          <w:szCs w:val="24"/>
        </w:rPr>
        <w:t>և</w:t>
      </w:r>
      <w:r w:rsidRPr="00E101A5">
        <w:rPr>
          <w:rFonts w:ascii="GHEA Mariam" w:hAnsi="GHEA Mariam" w:cs="AK Courier"/>
          <w:sz w:val="24"/>
          <w:szCs w:val="24"/>
        </w:rPr>
        <w:t xml:space="preserve"> ռեալ ժամանակով մշտական գործող) ցանցերի ստեղծում, թարմացում եւ զարգացում, գեոդեզիական ու ծանրաչափական ցանցերի կետերի քարտադարանների (կատալոգներ) ստեղծում </w:t>
      </w:r>
      <w:r w:rsidR="00A25A7E" w:rsidRPr="00E101A5">
        <w:rPr>
          <w:rFonts w:ascii="GHEA Mariam" w:hAnsi="GHEA Mariam" w:cs="AK Courier"/>
          <w:sz w:val="24"/>
          <w:szCs w:val="24"/>
        </w:rPr>
        <w:t>և</w:t>
      </w:r>
      <w:r w:rsidRPr="00E101A5">
        <w:rPr>
          <w:rFonts w:ascii="GHEA Mariam" w:hAnsi="GHEA Mariam" w:cs="AK Courier"/>
          <w:sz w:val="24"/>
          <w:szCs w:val="24"/>
        </w:rPr>
        <w:t xml:space="preserve"> վարում, վարչատարածքային միավորների ու հատուկ պահպանվող տարածքների սահմանների հիմնավորման, սահմանագծման եւ նկարագրման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>բ. Հայաստանի Հանրապետության պետական սահմանի եւ վարչատարածքային միավորների սահմանագծման (դելիմիտացիա) եւ սահմանազատման (դեմարկացիա) հետ կապված գեոդեզիական եւ քարտեզագրական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գ.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պետական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մասշտաբային շարքի տեղագրական քարտեզների եւ հատակագծերի ստեղծում` թվային ու ավանդական եղանակներով, դրանց թարմացում, հրատարակում եւ բազմացում,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դ.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ֆոտոգրամետրիական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աշխատանքների իրականացում, օրթոֆոտոքարտեզների, օրթոֆոտոհատակագծերի եւ բազային թվային քարտեզների ստեղծում,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ե.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օդալուսանկարահանման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</w:t>
      </w:r>
      <w:r w:rsidR="00F015E1" w:rsidRPr="00E101A5">
        <w:rPr>
          <w:rFonts w:ascii="GHEA Mariam" w:hAnsi="GHEA Mariam" w:cs="AK Courier"/>
          <w:sz w:val="24"/>
          <w:szCs w:val="24"/>
        </w:rPr>
        <w:t>և</w:t>
      </w:r>
      <w:r w:rsidRPr="00E101A5">
        <w:rPr>
          <w:rFonts w:ascii="GHEA Mariam" w:hAnsi="GHEA Mariam" w:cs="AK Courier"/>
          <w:sz w:val="24"/>
          <w:szCs w:val="24"/>
        </w:rPr>
        <w:t xml:space="preserve"> արբանյակային հանութագրման նյութերի դաշտային վերծանման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զ.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պետական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եւ տեղական նշանակության նավիգացիոն համակարգերի քարտեզագրական հիմքի ստեղծման ու վարման աշխատանքներ,</w:t>
      </w:r>
      <w:r w:rsidR="007B781D" w:rsidRPr="00E101A5">
        <w:rPr>
          <w:rFonts w:ascii="GHEA Mariam" w:hAnsi="GHEA Mariam" w:cs="AK Courier"/>
          <w:sz w:val="24"/>
          <w:szCs w:val="24"/>
        </w:rPr>
        <w:t xml:space="preserve"> 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է.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կադաստրային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թվային քարտեզների ստեղծում եւ մշակում (մուտքագրում, թվայնացում, տպագրում),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ը.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պետական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երկրատեղեկատվական համակարգի ստեղծում,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lastRenderedPageBreak/>
        <w:t xml:space="preserve">թ.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աշխարհագրական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անվանումների հաշվառում, գրանցում, աշխարհագրական անվանումների պետական քարտադարանի ստեղծում ու վարում, պաշտոնական տեղեկագրի (գազետիր), բառարանների եւ ցանկերի հրատարակում,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ժ.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հիմնարար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քարտեզագրական ստեղծագործությունների (այդ թվում` Հայաստանի Հանրապետության ազգային ատլաս) ստեղծում եւ հրատարակում,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ժա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քարտեզագրագեոդեզիական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աշխատանքների փորձաքննության եւ գիտահետազոտական, փորձարարակոնստրուկտորական աշխատանքների իրականացում, նորմատիվ-տեխնիկական փաստաթղթերի մշակում,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ժբ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գեոդեզիական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եւ քարտեզագրական գործիքների ու սարքավորումների հաշվառում եւ գրանցում, տեխնիկական նորմերի ու ստանդարտների մշակում,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ժգ</w:t>
      </w:r>
      <w:proofErr w:type="gramEnd"/>
      <w:r w:rsidRPr="00E101A5">
        <w:rPr>
          <w:rFonts w:ascii="GHEA Mariam" w:hAnsi="GHEA Mariam" w:cs="AK Courier"/>
          <w:sz w:val="24"/>
          <w:szCs w:val="24"/>
        </w:rPr>
        <w:t>. Երկրի հեռահար զոնդավորման արդյունքում ստացված նյութերի եւ տեղեկատվության ընդունման, մշակման, արխիվացման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ժդ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տիեզերալուսանկարահանման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տվյալների ընդունման, ստացված լուսանկարների նախնական մշակման եւ արխիվացման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ժե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նավիգացիոն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համակարգերի քարտեզագրական հիմքի ստեղծման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ժզ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հողաշինարարության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>, հողերի տարածքային կազմակերպման եւ գնահատման նորմատիվ-տեխնիկական փաստաթղթերի ու ստանդարտների մշակում,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ժէ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հողային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ռեսուրսների կառավարման հայեցակարգերի եւ ծրագրերի մշակում, հողերի միավորման, բաժանման պետական նպատակային ծրագրերի ու նախագծերի մշակում եւ կատարում,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ժը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հողային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ֆոնդի հաշվառման աշխատանքներ` հողերի կատեգորիաների փոփոխության վերլուծություն, պատճառների վերհանում եւ առաջարկություններ ներկայացնելը,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ժթ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գյուղատնտեսական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եւ այլ նշանակության հողերի կադաստրային գնի որոշում,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ի.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կադաստրի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տեղեկագրի պատրաստում եւ հրատարակում.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3)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կազմակերպությունն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իրականացնում է ձեռնարկատիրական գործունեության հետեւյալ տեսակները`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lastRenderedPageBreak/>
        <w:t xml:space="preserve">ա.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տեխնիկական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նախագծերի պահանջներին համապատասխան գեոդեզիական խտացման եւ հանութային ցանցերի ստեղծում, ինժեներագեոդեզիական ու հանութային աշխատանքների իրականացում,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բ.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կադաստրային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քարտեզագրման աշխատանքների իրականացում,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գ.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գերատեսչական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եւ տեղական (համայնքային) նշանակության երկրատեղեկատվական համակարգերի ստեղծում,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դ.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հրատարակչական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գործ, տպագրական գործ, տպագրական նյութերի վերարտադրում,</w:t>
      </w:r>
      <w:r w:rsidR="00A25A7E" w:rsidRPr="00E101A5">
        <w:rPr>
          <w:rFonts w:ascii="GHEA Mariam" w:hAnsi="GHEA Mariam" w:cs="AK Courier"/>
          <w:sz w:val="24"/>
          <w:szCs w:val="24"/>
        </w:rPr>
        <w:t xml:space="preserve"> ուսումնամեթոդական ձեռնարկների, մասնագիտական բուկլետների պատրաստում, հրատակում և իրացում, 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ե.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տեղական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նշանակության քարտեզագրագեոդեզիական նյութերի եւ տվյալների մասին տեղեկատվության տրամադրում,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զ.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թեմատիկ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քարտեզների ու հատակագծերի կազմում եւ հրատարակում,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է.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սահմանված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կարգով գեոդեզիական եւ քարտեզագրական աշխատանքների չափաբանական ապահովում,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>ը. Հայաստանի Հանրապետության տարածքում տեղական նշանակության, ինչպես նաեւ նրա սահմաններից դուրս (հարակից տարածքներում) քարտեզագրական հիմքի ստեղծման նպատակով տիեզերանկարահանման տվյալների ընդունման եւ դրանց մշակման աշխատանքներ,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թ.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քաղաքաշինական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ոլորտի գործունեության նախագծային աշխատանքների իրականացման նպատակով գեոդեզիական պլանաբարձունքային հիմքի ստեղծում,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101A5">
        <w:rPr>
          <w:rFonts w:ascii="GHEA Mariam" w:hAnsi="GHEA Mariam" w:cs="AK Courier"/>
          <w:sz w:val="24"/>
          <w:szCs w:val="24"/>
        </w:rPr>
        <w:t xml:space="preserve">ժ.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ինժեներատեխնիկական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գծային կառուցվածքների (երկաթգիծ, ճանապարհ, էլեկտրականության եւ կապի վերգետնյա ու ստորգետնյա գծեր, խողովակաշարեր) նախագծային փաստաթղթերի մշակման նպատակով գեոդեզիական պլանաբարձունքային հիմքի ստեղծում,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ժա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հանրապետական</w:t>
      </w:r>
      <w:proofErr w:type="gramEnd"/>
      <w:r w:rsidRPr="00E101A5">
        <w:rPr>
          <w:rFonts w:ascii="GHEA Mariam" w:hAnsi="GHEA Mariam" w:cs="AK Courier"/>
          <w:sz w:val="24"/>
          <w:szCs w:val="24"/>
        </w:rPr>
        <w:t>, մարզային, համայնքային, միջհամայնքային, ներտնտեսային հողաշինարարական նախագծերի, հողերի օգտագործման եւ պահպանության, նոր հողերի իրացման, բարելավման, ռեկուլտիվացիայի նախագծերի, հողերի օգտագործման սխեմաների նախագծային աշխատանքների իրականացում, գլխավոր հատակագծերի կազմում,</w:t>
      </w:r>
    </w:p>
    <w:p w:rsidR="00CC21ED" w:rsidRPr="00E101A5" w:rsidRDefault="00CC21ED" w:rsidP="00CC21E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lastRenderedPageBreak/>
        <w:t>ժբ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անշարժ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 գույքի շուկայական գնահատում</w:t>
      </w:r>
      <w:r w:rsidR="00DE1394" w:rsidRPr="00E101A5">
        <w:rPr>
          <w:rFonts w:ascii="GHEA Mariam" w:hAnsi="GHEA Mariam" w:cs="AK Courier"/>
          <w:sz w:val="24"/>
          <w:szCs w:val="24"/>
        </w:rPr>
        <w:t>.</w:t>
      </w:r>
    </w:p>
    <w:p w:rsidR="00DE1394" w:rsidRDefault="00DE1394" w:rsidP="00DE1394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gramStart"/>
      <w:r w:rsidRPr="00E101A5">
        <w:rPr>
          <w:rFonts w:ascii="GHEA Mariam" w:hAnsi="GHEA Mariam" w:cs="AK Courier"/>
          <w:sz w:val="24"/>
          <w:szCs w:val="24"/>
        </w:rPr>
        <w:t>ժգ</w:t>
      </w:r>
      <w:proofErr w:type="gramEnd"/>
      <w:r w:rsidRPr="00E101A5">
        <w:rPr>
          <w:rFonts w:ascii="GHEA Mariam" w:hAnsi="GHEA Mariam" w:cs="AK Courier"/>
          <w:sz w:val="24"/>
          <w:szCs w:val="24"/>
        </w:rPr>
        <w:t xml:space="preserve">. </w:t>
      </w:r>
      <w:r w:rsidR="00A25A7E" w:rsidRPr="00E101A5">
        <w:rPr>
          <w:rFonts w:ascii="GHEA Mariam" w:hAnsi="GHEA Mariam" w:cs="AK Courier"/>
          <w:sz w:val="24"/>
          <w:szCs w:val="24"/>
        </w:rPr>
        <w:t xml:space="preserve">Հայաստանի Հանրապետության կառավարությանն առընթեր անշարժ գույքի կադաստրի պետական կոմիտեի </w:t>
      </w:r>
      <w:r w:rsidRPr="00E101A5">
        <w:rPr>
          <w:rFonts w:ascii="GHEA Mariam" w:hAnsi="GHEA Mariam" w:cs="AK Courier"/>
          <w:sz w:val="24"/>
          <w:szCs w:val="24"/>
        </w:rPr>
        <w:t>համակարգում չաշխատող անձանց</w:t>
      </w:r>
      <w:r w:rsidR="00A25A7E" w:rsidRPr="00E101A5">
        <w:rPr>
          <w:rFonts w:ascii="GHEA Mariam" w:hAnsi="GHEA Mariam" w:cs="AK Courier"/>
          <w:sz w:val="24"/>
          <w:szCs w:val="24"/>
        </w:rPr>
        <w:t xml:space="preserve"> ուսուցում, </w:t>
      </w:r>
      <w:r w:rsidRPr="00E101A5">
        <w:rPr>
          <w:rFonts w:ascii="GHEA Mariam" w:hAnsi="GHEA Mariam" w:cs="AK Courier"/>
          <w:sz w:val="24"/>
          <w:szCs w:val="24"/>
        </w:rPr>
        <w:t xml:space="preserve">վերապատրաստում, մասնագիտական որակավորման </w:t>
      </w:r>
      <w:proofErr w:type="gramStart"/>
      <w:r w:rsidRPr="00E101A5">
        <w:rPr>
          <w:rFonts w:ascii="GHEA Mariam" w:hAnsi="GHEA Mariam" w:cs="AK Courier"/>
          <w:sz w:val="24"/>
          <w:szCs w:val="24"/>
        </w:rPr>
        <w:t>բարձրացում</w:t>
      </w:r>
      <w:r w:rsidR="00153E15">
        <w:rPr>
          <w:rFonts w:ascii="GHEA Mariam" w:hAnsi="GHEA Mariam" w:cs="AK Courier"/>
          <w:sz w:val="24"/>
          <w:szCs w:val="24"/>
        </w:rPr>
        <w:t>:</w:t>
      </w:r>
      <w:proofErr w:type="gramEnd"/>
      <w:r w:rsidR="00153E15">
        <w:rPr>
          <w:rFonts w:ascii="GHEA Mariam" w:hAnsi="GHEA Mariam" w:cs="AK Courier"/>
          <w:sz w:val="24"/>
          <w:szCs w:val="24"/>
        </w:rPr>
        <w:t>&gt;&gt;:</w:t>
      </w:r>
    </w:p>
    <w:p w:rsidR="002F723B" w:rsidRDefault="00900B41" w:rsidP="002F723B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Mariam" w:hAnsi="GHEA Mariam" w:cs="AK Courier"/>
          <w:sz w:val="24"/>
          <w:szCs w:val="24"/>
        </w:rPr>
      </w:pPr>
      <w:r w:rsidRPr="00900B41">
        <w:rPr>
          <w:rFonts w:ascii="GHEA Mariam" w:hAnsi="GHEA Mariam" w:cs="AK Courier"/>
          <w:sz w:val="24"/>
          <w:szCs w:val="24"/>
        </w:rPr>
        <w:t>5</w:t>
      </w:r>
      <w:r w:rsidR="002F723B" w:rsidRPr="00900B41">
        <w:rPr>
          <w:rFonts w:ascii="GHEA Mariam" w:hAnsi="GHEA Mariam" w:cs="AK Courier"/>
          <w:sz w:val="24"/>
          <w:szCs w:val="24"/>
        </w:rPr>
        <w:t>.</w:t>
      </w:r>
      <w:r w:rsidR="00AA3E60" w:rsidRPr="00900B41">
        <w:rPr>
          <w:rFonts w:ascii="GHEA Mariam" w:hAnsi="GHEA Mariam" w:cs="AK Courier"/>
          <w:sz w:val="24"/>
          <w:szCs w:val="24"/>
        </w:rPr>
        <w:t xml:space="preserve"> </w:t>
      </w:r>
      <w:r w:rsidRPr="003D3C08">
        <w:rPr>
          <w:rFonts w:ascii="GHEA Mariam" w:hAnsi="GHEA Mariam" w:cs="AK Courier"/>
          <w:sz w:val="24"/>
          <w:szCs w:val="24"/>
        </w:rPr>
        <w:t xml:space="preserve">&lt;&lt;Գեոդեզիա և քարտեզագրություն&gt;&gt; պետական ոչ առևտրային </w:t>
      </w:r>
      <w:r>
        <w:rPr>
          <w:rFonts w:ascii="Arial Unicode" w:hAnsi="Arial Unicode" w:cs="AK Courier"/>
          <w:sz w:val="24"/>
          <w:szCs w:val="24"/>
        </w:rPr>
        <w:t>կ</w:t>
      </w:r>
      <w:r w:rsidR="00AA3E60" w:rsidRPr="00900B41">
        <w:rPr>
          <w:rFonts w:ascii="GHEA Mariam" w:hAnsi="GHEA Mariam" w:cs="AK Courier"/>
          <w:sz w:val="24"/>
          <w:szCs w:val="24"/>
        </w:rPr>
        <w:t>ազմակերպության կողմից մատուցվող ծառայությունների համար գանձվող վճարների առավելագույն չափը</w:t>
      </w:r>
      <w:r w:rsidR="002F723B" w:rsidRPr="00900B41">
        <w:rPr>
          <w:rFonts w:ascii="GHEA Mariam" w:hAnsi="GHEA Mariam" w:cs="AK Courier"/>
          <w:sz w:val="24"/>
          <w:szCs w:val="24"/>
        </w:rPr>
        <w:t xml:space="preserve"> սահմանում է Հայաստանի Հանրապետության կառավարությունը:</w:t>
      </w:r>
    </w:p>
    <w:p w:rsidR="00533E9F" w:rsidRDefault="00900B41" w:rsidP="00DD4965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Arial" w:hAnsi="Arial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6. Սույն որոշումն </w:t>
      </w:r>
      <w:r w:rsidRPr="000E5F01">
        <w:rPr>
          <w:rFonts w:ascii="Arial Unicode" w:hAnsi="Arial Unicode" w:cs="AK Courier"/>
          <w:sz w:val="24"/>
          <w:szCs w:val="24"/>
        </w:rPr>
        <w:t>ուժի</w:t>
      </w:r>
      <w:r>
        <w:rPr>
          <w:rFonts w:ascii="GHEA Mariam" w:hAnsi="GHEA Mariam" w:cs="AK Courier"/>
          <w:sz w:val="24"/>
          <w:szCs w:val="24"/>
        </w:rPr>
        <w:t xml:space="preserve"> մեջ է մտնում պաշտոնական հրապարակմանը հաջորդող օրվանից:</w:t>
      </w:r>
    </w:p>
    <w:sectPr w:rsidR="00533E9F" w:rsidSect="00954C9D">
      <w:pgSz w:w="12240" w:h="15840"/>
      <w:pgMar w:top="851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954C9D"/>
    <w:rsid w:val="00052C6F"/>
    <w:rsid w:val="000953A4"/>
    <w:rsid w:val="000B27DA"/>
    <w:rsid w:val="000B6B49"/>
    <w:rsid w:val="000E5F01"/>
    <w:rsid w:val="00153E15"/>
    <w:rsid w:val="00192E62"/>
    <w:rsid w:val="001B34E1"/>
    <w:rsid w:val="00204A1B"/>
    <w:rsid w:val="00216D6A"/>
    <w:rsid w:val="00245598"/>
    <w:rsid w:val="002F723B"/>
    <w:rsid w:val="00320BC3"/>
    <w:rsid w:val="00350BF7"/>
    <w:rsid w:val="00350D5F"/>
    <w:rsid w:val="00383044"/>
    <w:rsid w:val="003D3C08"/>
    <w:rsid w:val="00421813"/>
    <w:rsid w:val="004262BA"/>
    <w:rsid w:val="00454E6D"/>
    <w:rsid w:val="004644CA"/>
    <w:rsid w:val="00472512"/>
    <w:rsid w:val="00472C16"/>
    <w:rsid w:val="004751AF"/>
    <w:rsid w:val="004875FF"/>
    <w:rsid w:val="004A52E1"/>
    <w:rsid w:val="004C7558"/>
    <w:rsid w:val="00505444"/>
    <w:rsid w:val="00516060"/>
    <w:rsid w:val="00521C3C"/>
    <w:rsid w:val="00533E9F"/>
    <w:rsid w:val="005C714F"/>
    <w:rsid w:val="006256D1"/>
    <w:rsid w:val="00625D6A"/>
    <w:rsid w:val="00646C08"/>
    <w:rsid w:val="00694FB5"/>
    <w:rsid w:val="007538C1"/>
    <w:rsid w:val="00762B52"/>
    <w:rsid w:val="007820D5"/>
    <w:rsid w:val="007A5A5F"/>
    <w:rsid w:val="007B781D"/>
    <w:rsid w:val="007C3652"/>
    <w:rsid w:val="0081147C"/>
    <w:rsid w:val="00844A61"/>
    <w:rsid w:val="00863DE5"/>
    <w:rsid w:val="00866842"/>
    <w:rsid w:val="00894411"/>
    <w:rsid w:val="008B5668"/>
    <w:rsid w:val="00900B41"/>
    <w:rsid w:val="00904D3A"/>
    <w:rsid w:val="00910876"/>
    <w:rsid w:val="009115C0"/>
    <w:rsid w:val="00954C9D"/>
    <w:rsid w:val="0099697B"/>
    <w:rsid w:val="009A6F6D"/>
    <w:rsid w:val="00A03A7F"/>
    <w:rsid w:val="00A25A7E"/>
    <w:rsid w:val="00AA29F3"/>
    <w:rsid w:val="00AA3E60"/>
    <w:rsid w:val="00AB57F8"/>
    <w:rsid w:val="00AC02CE"/>
    <w:rsid w:val="00AE6021"/>
    <w:rsid w:val="00B5538E"/>
    <w:rsid w:val="00B92AE6"/>
    <w:rsid w:val="00BB10CC"/>
    <w:rsid w:val="00BC4D8D"/>
    <w:rsid w:val="00BF5DE7"/>
    <w:rsid w:val="00C03E99"/>
    <w:rsid w:val="00CA7A67"/>
    <w:rsid w:val="00CC21ED"/>
    <w:rsid w:val="00DB6F26"/>
    <w:rsid w:val="00DD4965"/>
    <w:rsid w:val="00DE1394"/>
    <w:rsid w:val="00E101A5"/>
    <w:rsid w:val="00E2560E"/>
    <w:rsid w:val="00E36A27"/>
    <w:rsid w:val="00EA3288"/>
    <w:rsid w:val="00EA7DF3"/>
    <w:rsid w:val="00EE308A"/>
    <w:rsid w:val="00F00C50"/>
    <w:rsid w:val="00F015E1"/>
    <w:rsid w:val="00F21C76"/>
    <w:rsid w:val="00F2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9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954C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54C9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"/>
    <w:basedOn w:val="Normal"/>
    <w:link w:val="BodyTextChar"/>
    <w:rsid w:val="004262BA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aliases w:val="(Main Text) Char,date Char"/>
    <w:basedOn w:val="DefaultParagraphFont"/>
    <w:link w:val="BodyText"/>
    <w:rsid w:val="004262BA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26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262B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262B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4"/>
      <w:szCs w:val="1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57</cp:revision>
  <cp:lastPrinted>2016-10-28T13:51:00Z</cp:lastPrinted>
  <dcterms:created xsi:type="dcterms:W3CDTF">2016-10-26T12:21:00Z</dcterms:created>
  <dcterms:modified xsi:type="dcterms:W3CDTF">2016-12-14T06:52:00Z</dcterms:modified>
</cp:coreProperties>
</file>