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7D" w:rsidRPr="00E4727D" w:rsidRDefault="00E4727D" w:rsidP="00E4727D">
      <w:pPr>
        <w:jc w:val="center"/>
        <w:rPr>
          <w:rFonts w:ascii="GHEA Grapalat" w:hAnsi="GHEA Grapalat" w:cs="Sylfaen"/>
          <w:b/>
          <w:lang w:val="en-US"/>
        </w:rPr>
      </w:pPr>
      <w:r w:rsidRPr="00E4727D">
        <w:rPr>
          <w:rFonts w:ascii="GHEA Grapalat" w:hAnsi="GHEA Grapalat" w:cs="Sylfaen"/>
          <w:b/>
          <w:lang w:val="en-US"/>
        </w:rPr>
        <w:t>Հ</w:t>
      </w:r>
      <w:r w:rsidRPr="00E4727D">
        <w:rPr>
          <w:rFonts w:ascii="GHEA Grapalat" w:hAnsi="GHEA Grapalat" w:cs="Sylfaen"/>
          <w:b/>
        </w:rPr>
        <w:t xml:space="preserve"> </w:t>
      </w:r>
      <w:r w:rsidRPr="00E4727D">
        <w:rPr>
          <w:rFonts w:ascii="GHEA Grapalat" w:hAnsi="GHEA Grapalat" w:cs="Sylfaen"/>
          <w:b/>
          <w:lang w:val="en-US"/>
        </w:rPr>
        <w:t>Ի</w:t>
      </w:r>
      <w:r w:rsidRPr="00E4727D">
        <w:rPr>
          <w:rFonts w:ascii="GHEA Grapalat" w:hAnsi="GHEA Grapalat" w:cs="Sylfaen"/>
          <w:b/>
        </w:rPr>
        <w:t xml:space="preserve"> </w:t>
      </w:r>
      <w:r w:rsidRPr="00E4727D">
        <w:rPr>
          <w:rFonts w:ascii="GHEA Grapalat" w:hAnsi="GHEA Grapalat" w:cs="Sylfaen"/>
          <w:b/>
          <w:lang w:val="en-US"/>
        </w:rPr>
        <w:t>Մ</w:t>
      </w:r>
      <w:r w:rsidRPr="00E4727D">
        <w:rPr>
          <w:rFonts w:ascii="GHEA Grapalat" w:hAnsi="GHEA Grapalat" w:cs="Sylfaen"/>
          <w:b/>
        </w:rPr>
        <w:t xml:space="preserve"> </w:t>
      </w:r>
      <w:r w:rsidRPr="00E4727D">
        <w:rPr>
          <w:rFonts w:ascii="GHEA Grapalat" w:hAnsi="GHEA Grapalat" w:cs="Sylfaen"/>
          <w:b/>
          <w:lang w:val="en-US"/>
        </w:rPr>
        <w:t>Ն</w:t>
      </w:r>
      <w:r w:rsidRPr="00E4727D">
        <w:rPr>
          <w:rFonts w:ascii="GHEA Grapalat" w:hAnsi="GHEA Grapalat" w:cs="Sylfaen"/>
          <w:b/>
        </w:rPr>
        <w:t xml:space="preserve"> </w:t>
      </w:r>
      <w:r w:rsidRPr="00E4727D">
        <w:rPr>
          <w:rFonts w:ascii="GHEA Grapalat" w:hAnsi="GHEA Grapalat" w:cs="Sylfaen"/>
          <w:b/>
          <w:lang w:val="en-US"/>
        </w:rPr>
        <w:t>Ա</w:t>
      </w:r>
      <w:r w:rsidRPr="00E4727D">
        <w:rPr>
          <w:rFonts w:ascii="GHEA Grapalat" w:hAnsi="GHEA Grapalat" w:cs="Sylfaen"/>
          <w:b/>
        </w:rPr>
        <w:t xml:space="preserve"> </w:t>
      </w:r>
      <w:r w:rsidRPr="00E4727D">
        <w:rPr>
          <w:rFonts w:ascii="GHEA Grapalat" w:hAnsi="GHEA Grapalat" w:cs="Sylfaen"/>
          <w:b/>
          <w:lang w:val="en-US"/>
        </w:rPr>
        <w:t>Վ</w:t>
      </w:r>
      <w:r w:rsidRPr="00E4727D">
        <w:rPr>
          <w:rFonts w:ascii="GHEA Grapalat" w:hAnsi="GHEA Grapalat" w:cs="Sylfaen"/>
          <w:b/>
        </w:rPr>
        <w:t xml:space="preserve"> </w:t>
      </w:r>
      <w:r w:rsidRPr="00E4727D">
        <w:rPr>
          <w:rFonts w:ascii="GHEA Grapalat" w:hAnsi="GHEA Grapalat" w:cs="Sylfaen"/>
          <w:b/>
          <w:lang w:val="en-US"/>
        </w:rPr>
        <w:t>Ո</w:t>
      </w:r>
      <w:r w:rsidRPr="00E4727D">
        <w:rPr>
          <w:rFonts w:ascii="GHEA Grapalat" w:hAnsi="GHEA Grapalat" w:cs="Sylfaen"/>
          <w:b/>
        </w:rPr>
        <w:t xml:space="preserve"> </w:t>
      </w:r>
      <w:r w:rsidRPr="00E4727D">
        <w:rPr>
          <w:rFonts w:ascii="GHEA Grapalat" w:hAnsi="GHEA Grapalat" w:cs="Sylfaen"/>
          <w:b/>
          <w:lang w:val="en-US"/>
        </w:rPr>
        <w:t>Ր</w:t>
      </w:r>
      <w:r w:rsidRPr="00E4727D">
        <w:rPr>
          <w:rFonts w:ascii="GHEA Grapalat" w:hAnsi="GHEA Grapalat" w:cs="Sylfaen"/>
          <w:b/>
        </w:rPr>
        <w:t xml:space="preserve"> </w:t>
      </w:r>
      <w:r w:rsidRPr="00E4727D">
        <w:rPr>
          <w:rFonts w:ascii="GHEA Grapalat" w:hAnsi="GHEA Grapalat" w:cs="Sylfaen"/>
          <w:b/>
          <w:lang w:val="en-US"/>
        </w:rPr>
        <w:t>Ու</w:t>
      </w:r>
      <w:r w:rsidRPr="00E4727D">
        <w:rPr>
          <w:rFonts w:ascii="GHEA Grapalat" w:hAnsi="GHEA Grapalat" w:cs="Sylfaen"/>
          <w:b/>
        </w:rPr>
        <w:t xml:space="preserve"> </w:t>
      </w:r>
      <w:r w:rsidRPr="00E4727D">
        <w:rPr>
          <w:rFonts w:ascii="GHEA Grapalat" w:hAnsi="GHEA Grapalat" w:cs="Sylfaen"/>
          <w:b/>
          <w:lang w:val="en-US"/>
        </w:rPr>
        <w:t>Մ</w:t>
      </w:r>
    </w:p>
    <w:p w:rsidR="00E4727D" w:rsidRPr="00E4727D" w:rsidRDefault="00E4727D" w:rsidP="00E4727D">
      <w:pPr>
        <w:jc w:val="center"/>
        <w:rPr>
          <w:rFonts w:ascii="GHEA Grapalat" w:hAnsi="GHEA Grapalat" w:cs="Sylfaen"/>
          <w:b/>
        </w:rPr>
      </w:pPr>
      <w:r w:rsidRPr="00E4727D">
        <w:rPr>
          <w:rFonts w:ascii="GHEA Grapalat" w:hAnsi="GHEA Grapalat" w:cs="Sylfaen"/>
          <w:b/>
        </w:rPr>
        <w:t xml:space="preserve"> </w:t>
      </w:r>
    </w:p>
    <w:p w:rsidR="00E4727D" w:rsidRPr="00E4727D" w:rsidRDefault="00E4727D" w:rsidP="00E4727D">
      <w:pPr>
        <w:jc w:val="center"/>
        <w:rPr>
          <w:rFonts w:ascii="GHEA Grapalat" w:hAnsi="GHEA Grapalat" w:cs="Sylfaen"/>
          <w:b/>
        </w:rPr>
      </w:pPr>
      <w:r w:rsidRPr="00E4727D">
        <w:rPr>
          <w:rFonts w:ascii="GHEA Grapalat" w:hAnsi="GHEA Grapalat" w:cs="Sylfaen"/>
          <w:b/>
        </w:rPr>
        <w:t>«</w:t>
      </w:r>
      <w:r w:rsidRPr="00E4727D">
        <w:rPr>
          <w:rFonts w:ascii="GHEA Grapalat" w:hAnsi="GHEA Grapalat" w:cs="Sylfaen"/>
          <w:b/>
          <w:lang w:val="en-US"/>
        </w:rPr>
        <w:t>ՀԱՅԱՍՏԱՆԻ</w:t>
      </w:r>
      <w:r w:rsidRPr="00E4727D">
        <w:rPr>
          <w:rFonts w:ascii="GHEA Grapalat" w:hAnsi="GHEA Grapalat" w:cs="Sylfaen"/>
          <w:b/>
        </w:rPr>
        <w:t xml:space="preserve"> </w:t>
      </w:r>
      <w:r w:rsidRPr="00E4727D">
        <w:rPr>
          <w:rFonts w:ascii="GHEA Grapalat" w:hAnsi="GHEA Grapalat" w:cs="Sylfaen"/>
          <w:b/>
          <w:lang w:val="en-US"/>
        </w:rPr>
        <w:t>ՀԱՆՐԱՊԵՏՈՒԹՅԱՆ</w:t>
      </w:r>
      <w:r w:rsidRPr="00E4727D">
        <w:rPr>
          <w:rFonts w:ascii="GHEA Grapalat" w:hAnsi="GHEA Grapalat" w:cs="Sylfaen"/>
          <w:b/>
        </w:rPr>
        <w:t xml:space="preserve"> </w:t>
      </w:r>
      <w:r w:rsidRPr="00E4727D">
        <w:rPr>
          <w:rFonts w:ascii="GHEA Grapalat" w:hAnsi="GHEA Grapalat" w:cs="Sylfaen"/>
          <w:b/>
          <w:lang w:val="en-US"/>
        </w:rPr>
        <w:t>ԿԱՌԱՎԱՐՈՒԹՅԱՆ</w:t>
      </w:r>
      <w:r w:rsidRPr="00E4727D">
        <w:rPr>
          <w:rFonts w:ascii="GHEA Grapalat" w:hAnsi="GHEA Grapalat" w:cs="Sylfaen"/>
          <w:b/>
        </w:rPr>
        <w:t xml:space="preserve"> 2015 </w:t>
      </w:r>
      <w:r w:rsidRPr="00E4727D">
        <w:rPr>
          <w:rFonts w:ascii="GHEA Grapalat" w:hAnsi="GHEA Grapalat" w:cs="Sylfaen"/>
          <w:b/>
          <w:lang w:val="en-US"/>
        </w:rPr>
        <w:t>ԹՎԱԿԱՆԻ</w:t>
      </w:r>
      <w:r w:rsidRPr="00E4727D">
        <w:rPr>
          <w:rFonts w:ascii="GHEA Grapalat" w:hAnsi="GHEA Grapalat" w:cs="Sylfaen"/>
          <w:b/>
        </w:rPr>
        <w:t xml:space="preserve"> </w:t>
      </w:r>
      <w:r w:rsidRPr="00E4727D">
        <w:rPr>
          <w:rFonts w:ascii="GHEA Grapalat" w:hAnsi="GHEA Grapalat" w:cs="Sylfaen"/>
          <w:b/>
          <w:lang w:val="en-US"/>
        </w:rPr>
        <w:t>ՕԳՈՍՏՈՍԻ</w:t>
      </w:r>
      <w:r w:rsidRPr="00E4727D">
        <w:rPr>
          <w:rFonts w:ascii="GHEA Grapalat" w:hAnsi="GHEA Grapalat" w:cs="Sylfaen"/>
          <w:b/>
        </w:rPr>
        <w:t xml:space="preserve"> 6-</w:t>
      </w:r>
      <w:r w:rsidRPr="00E4727D">
        <w:rPr>
          <w:rFonts w:ascii="GHEA Grapalat" w:hAnsi="GHEA Grapalat" w:cs="Sylfaen"/>
          <w:b/>
          <w:lang w:val="en-US"/>
        </w:rPr>
        <w:t>Ի</w:t>
      </w:r>
      <w:r w:rsidRPr="00E4727D">
        <w:rPr>
          <w:rFonts w:ascii="GHEA Grapalat" w:hAnsi="GHEA Grapalat" w:cs="Sylfaen"/>
          <w:b/>
        </w:rPr>
        <w:t xml:space="preserve"> №895-</w:t>
      </w:r>
      <w:r w:rsidRPr="00E4727D">
        <w:rPr>
          <w:rFonts w:ascii="GHEA Grapalat" w:hAnsi="GHEA Grapalat" w:cs="Sylfaen"/>
          <w:b/>
          <w:lang w:val="en-US"/>
        </w:rPr>
        <w:t>Ա</w:t>
      </w:r>
      <w:r w:rsidRPr="00E4727D">
        <w:rPr>
          <w:rFonts w:ascii="GHEA Grapalat" w:hAnsi="GHEA Grapalat" w:cs="Sylfaen"/>
          <w:b/>
        </w:rPr>
        <w:t xml:space="preserve"> </w:t>
      </w:r>
      <w:r w:rsidRPr="00E4727D">
        <w:rPr>
          <w:rFonts w:ascii="GHEA Grapalat" w:hAnsi="GHEA Grapalat" w:cs="Sylfaen"/>
          <w:b/>
          <w:lang w:val="en-US"/>
        </w:rPr>
        <w:t>ՈՐՈՇՄԱՆ</w:t>
      </w:r>
      <w:r w:rsidRPr="00E4727D">
        <w:rPr>
          <w:rFonts w:ascii="GHEA Grapalat" w:hAnsi="GHEA Grapalat" w:cs="Sylfaen"/>
          <w:b/>
        </w:rPr>
        <w:t xml:space="preserve"> </w:t>
      </w:r>
      <w:r w:rsidRPr="00E4727D">
        <w:rPr>
          <w:rFonts w:ascii="GHEA Grapalat" w:hAnsi="GHEA Grapalat" w:cs="Sylfaen"/>
          <w:b/>
          <w:lang w:val="en-US"/>
        </w:rPr>
        <w:t>ՄԵՋ</w:t>
      </w:r>
      <w:r w:rsidRPr="00E4727D">
        <w:rPr>
          <w:rFonts w:ascii="GHEA Grapalat" w:hAnsi="GHEA Grapalat" w:cs="Sylfaen"/>
          <w:b/>
        </w:rPr>
        <w:t xml:space="preserve"> </w:t>
      </w:r>
      <w:r w:rsidRPr="00E4727D">
        <w:rPr>
          <w:rFonts w:ascii="GHEA Grapalat" w:hAnsi="GHEA Grapalat" w:cs="Sylfaen"/>
          <w:b/>
          <w:lang w:val="en-US"/>
        </w:rPr>
        <w:t>ՓՈՓՈԽՈՒԹՅՈՒՆՆԵՐ</w:t>
      </w:r>
      <w:r w:rsidRPr="00E4727D">
        <w:rPr>
          <w:rFonts w:ascii="GHEA Grapalat" w:hAnsi="GHEA Grapalat" w:cs="Sylfaen"/>
          <w:b/>
        </w:rPr>
        <w:t xml:space="preserve"> </w:t>
      </w:r>
      <w:r w:rsidRPr="00E4727D">
        <w:rPr>
          <w:rFonts w:ascii="GHEA Grapalat" w:hAnsi="GHEA Grapalat" w:cs="Sylfaen"/>
          <w:b/>
          <w:lang w:val="en-US"/>
        </w:rPr>
        <w:t>ԿԱՏԱՐԵԼՈՒ</w:t>
      </w:r>
      <w:r w:rsidRPr="00E4727D">
        <w:rPr>
          <w:rFonts w:ascii="GHEA Grapalat" w:hAnsi="GHEA Grapalat" w:cs="Sylfaen"/>
          <w:b/>
        </w:rPr>
        <w:t xml:space="preserve"> </w:t>
      </w:r>
      <w:r w:rsidRPr="00E4727D">
        <w:rPr>
          <w:rFonts w:ascii="GHEA Grapalat" w:hAnsi="GHEA Grapalat" w:cs="Sylfaen"/>
          <w:b/>
          <w:lang w:val="en-US"/>
        </w:rPr>
        <w:t>ՄԱՍԻՆ</w:t>
      </w:r>
      <w:r w:rsidRPr="00E4727D">
        <w:rPr>
          <w:rFonts w:ascii="GHEA Grapalat" w:hAnsi="GHEA Grapalat" w:cs="Sylfaen"/>
          <w:b/>
        </w:rPr>
        <w:t xml:space="preserve">» </w:t>
      </w:r>
      <w:r w:rsidRPr="00E4727D">
        <w:rPr>
          <w:rFonts w:ascii="GHEA Grapalat" w:hAnsi="GHEA Grapalat" w:cs="Sylfaen"/>
          <w:b/>
          <w:lang w:val="en-US"/>
        </w:rPr>
        <w:t>ՀԱՅԱՍՏԱՆԻ</w:t>
      </w:r>
      <w:r w:rsidRPr="00E4727D">
        <w:rPr>
          <w:rFonts w:ascii="GHEA Grapalat" w:hAnsi="GHEA Grapalat" w:cs="Sylfaen"/>
          <w:b/>
        </w:rPr>
        <w:t xml:space="preserve"> </w:t>
      </w:r>
      <w:r w:rsidRPr="00E4727D">
        <w:rPr>
          <w:rFonts w:ascii="GHEA Grapalat" w:hAnsi="GHEA Grapalat" w:cs="Sylfaen"/>
          <w:b/>
          <w:lang w:val="en-US"/>
        </w:rPr>
        <w:t>ՀԱՆՐԱՊԵՏՈՒԹՅԱՆ</w:t>
      </w:r>
      <w:r w:rsidRPr="00E4727D">
        <w:rPr>
          <w:rFonts w:ascii="GHEA Grapalat" w:hAnsi="GHEA Grapalat" w:cs="Sylfaen"/>
          <w:b/>
        </w:rPr>
        <w:t xml:space="preserve"> </w:t>
      </w:r>
      <w:r w:rsidRPr="00E4727D">
        <w:rPr>
          <w:rFonts w:ascii="GHEA Grapalat" w:hAnsi="GHEA Grapalat" w:cs="Sylfaen"/>
          <w:b/>
          <w:lang w:val="en-US"/>
        </w:rPr>
        <w:t>ԿԱՌԱՎԱՐՈՒԹՅԱՆ</w:t>
      </w:r>
      <w:r w:rsidRPr="00E4727D">
        <w:rPr>
          <w:rFonts w:ascii="GHEA Grapalat" w:hAnsi="GHEA Grapalat" w:cs="Sylfaen"/>
          <w:b/>
        </w:rPr>
        <w:t xml:space="preserve"> </w:t>
      </w:r>
      <w:r w:rsidRPr="00E4727D">
        <w:rPr>
          <w:rFonts w:ascii="GHEA Grapalat" w:hAnsi="GHEA Grapalat" w:cs="Sylfaen"/>
          <w:b/>
          <w:lang w:val="en-US"/>
        </w:rPr>
        <w:t>ՈՐՈՇՄԱՆ</w:t>
      </w:r>
      <w:r w:rsidRPr="00E4727D">
        <w:rPr>
          <w:rFonts w:ascii="GHEA Grapalat" w:hAnsi="GHEA Grapalat" w:cs="Sylfaen"/>
          <w:b/>
        </w:rPr>
        <w:t xml:space="preserve"> </w:t>
      </w:r>
      <w:r w:rsidRPr="00E4727D">
        <w:rPr>
          <w:rFonts w:ascii="GHEA Grapalat" w:hAnsi="GHEA Grapalat" w:cs="Sylfaen"/>
          <w:b/>
          <w:lang w:val="en-US"/>
        </w:rPr>
        <w:t>ՆԱԽԱԳԾԻ</w:t>
      </w:r>
      <w:r w:rsidRPr="00E4727D">
        <w:rPr>
          <w:rFonts w:ascii="GHEA Grapalat" w:hAnsi="GHEA Grapalat" w:cs="Sylfaen"/>
          <w:b/>
        </w:rPr>
        <w:t xml:space="preserve"> </w:t>
      </w:r>
      <w:r w:rsidRPr="00E4727D">
        <w:rPr>
          <w:rFonts w:ascii="GHEA Grapalat" w:hAnsi="GHEA Grapalat" w:cs="Sylfaen"/>
          <w:b/>
          <w:lang w:val="en-US"/>
        </w:rPr>
        <w:t>ՎԵՐԱԲԵՐՅԱԼ</w:t>
      </w:r>
    </w:p>
    <w:p w:rsidR="00E4727D" w:rsidRPr="00E4727D" w:rsidRDefault="00E4727D" w:rsidP="00E4727D">
      <w:pPr>
        <w:jc w:val="both"/>
        <w:rPr>
          <w:rFonts w:ascii="GHEA Grapalat" w:hAnsi="GHEA Grapalat" w:cs="Sylfaen"/>
        </w:rPr>
      </w:pPr>
      <w:r w:rsidRPr="00E4727D">
        <w:rPr>
          <w:rFonts w:ascii="GHEA Grapalat" w:hAnsi="GHEA Grapalat" w:cs="Sylfaen"/>
          <w:b/>
        </w:rPr>
        <w:tab/>
      </w:r>
    </w:p>
    <w:p w:rsidR="00E4727D" w:rsidRPr="00E4727D" w:rsidRDefault="00E4727D" w:rsidP="00E4727D">
      <w:pPr>
        <w:rPr>
          <w:rFonts w:ascii="GHEA Grapalat" w:hAnsi="GHEA Grapalat"/>
          <w:b/>
          <w:color w:val="000000"/>
          <w:u w:val="single"/>
          <w:lang w:eastAsia="en-US"/>
        </w:rPr>
      </w:pPr>
      <w:r w:rsidRPr="00E4727D">
        <w:rPr>
          <w:rFonts w:ascii="GHEA Grapalat" w:hAnsi="GHEA Grapalat" w:cs="Sylfaen"/>
        </w:rPr>
        <w:tab/>
      </w:r>
      <w:r w:rsidRPr="00E4727D">
        <w:rPr>
          <w:rFonts w:ascii="GHEA Grapalat" w:hAnsi="GHEA Grapalat"/>
          <w:b/>
          <w:color w:val="000000"/>
          <w:u w:val="single"/>
          <w:lang w:val="hy-AM" w:eastAsia="en-US"/>
        </w:rPr>
        <w:t>1. Ընթացիկ իրավիճակը և իրավական ակտի ընդունման անհրաժեշտությունը</w:t>
      </w:r>
    </w:p>
    <w:p w:rsidR="00E4727D" w:rsidRPr="00E4727D" w:rsidRDefault="00E4727D" w:rsidP="00E4727D">
      <w:pPr>
        <w:rPr>
          <w:rFonts w:ascii="GHEA Grapalat" w:hAnsi="GHEA Grapalat"/>
          <w:b/>
          <w:color w:val="000000"/>
          <w:u w:val="single"/>
          <w:lang w:eastAsia="en-US"/>
        </w:rPr>
      </w:pPr>
    </w:p>
    <w:p w:rsidR="00E4727D" w:rsidRPr="00E4727D" w:rsidRDefault="00E4727D" w:rsidP="00E4727D">
      <w:pPr>
        <w:spacing w:line="276" w:lineRule="auto"/>
        <w:jc w:val="both"/>
        <w:rPr>
          <w:rFonts w:ascii="GHEA Grapalat" w:hAnsi="GHEA Grapalat" w:cs="Sylfaen"/>
          <w:lang w:val="en-US"/>
        </w:rPr>
      </w:pPr>
      <w:r w:rsidRPr="00E4727D">
        <w:rPr>
          <w:rFonts w:ascii="GHEA Grapalat" w:hAnsi="GHEA Grapalat" w:cs="Sylfaen"/>
          <w:lang w:val="en-US"/>
        </w:rPr>
        <w:tab/>
        <w:t>2015թ. օգոստոսի 6-ին ՀՀ կառավարությունն ընդունել էր «Համայնքներին գույք նվիրաբերելու մասին» №895-Ա որոշումը, որով նախատեսվում էր ՀՀ Արագածոտնի մարզի Արտենիի և Արագածավանի գյուղական համայնքների համար կառուցված, շահագործման համար ոչ պիտանի, Թաթուլի և Արևուտի գյուղական համայնքների վարչական սահմաններում գտնվող՝ 6,9 կիլոմետր երկարությամբ, 219 միլիմետր տրամագծով, 6 միլիմետր պատի հաստությամբ, 20,400.0 հազ. դրամ գնահատված արժեքով՝ պետական սեփականություն հանդիսացող գազատարի խողովակաշարից 4,4 կիլոմետր հատվածը ՀՀ օրենսդրությամբ սահմանված կարգով նվիրաբերել Արագածավանի, իսկ 2.5 կիլոմետր հատվածը՝ Արտենիի գյուղական համայնքներին՝ գույքն օտարելու և օտարումից ստացված ֆինանսական միջոցները նոր կառուցվող գազատարի համաֆինանսավորման նպատակով օգտագործելու պայմանով: Սակայն, հետագայում պարզվել է, որ վերոնշյալ համայնքների՝ նախկնում խողովակաշար կատարելու նպատակով կատարած ներդրումների չափերը չեն համընկնում ՀՀ կառավարության որոշման մեջ նշված թվերի համամասնությանը: Համայնքների կողմից առաջարկվել է Արագածավան համայնքին տրամադրել 5.8 կմ, իսկ Արտենի համայնքին՝ 1.1 կմ երկարությամբ խողովակաշարի օտարումից ստացված ֆինանսական միջոցները:</w:t>
      </w:r>
    </w:p>
    <w:p w:rsidR="00E4727D" w:rsidRPr="00E4727D" w:rsidRDefault="00E4727D" w:rsidP="00E4727D">
      <w:pPr>
        <w:spacing w:line="276" w:lineRule="auto"/>
        <w:ind w:firstLine="720"/>
        <w:jc w:val="both"/>
        <w:rPr>
          <w:rFonts w:ascii="GHEA Grapalat" w:hAnsi="GHEA Grapalat" w:cs="Sylfaen"/>
          <w:lang w:val="en-US"/>
        </w:rPr>
      </w:pPr>
    </w:p>
    <w:p w:rsidR="00E4727D" w:rsidRPr="00E4727D" w:rsidRDefault="00E4727D" w:rsidP="00E4727D">
      <w:pPr>
        <w:spacing w:line="276" w:lineRule="auto"/>
        <w:rPr>
          <w:rFonts w:ascii="GHEA Grapalat" w:hAnsi="GHEA Grapalat"/>
          <w:b/>
          <w:color w:val="000000"/>
          <w:u w:val="single"/>
          <w:lang w:val="hy-AM" w:eastAsia="en-US"/>
        </w:rPr>
      </w:pPr>
      <w:r w:rsidRPr="00E4727D">
        <w:rPr>
          <w:rFonts w:ascii="GHEA Grapalat" w:hAnsi="GHEA Grapalat"/>
          <w:b/>
          <w:color w:val="000000"/>
          <w:lang w:val="hy-AM" w:eastAsia="en-US"/>
        </w:rPr>
        <w:tab/>
      </w:r>
      <w:r w:rsidRPr="00E4727D">
        <w:rPr>
          <w:rFonts w:ascii="GHEA Grapalat" w:hAnsi="GHEA Grapalat"/>
          <w:b/>
          <w:color w:val="000000"/>
          <w:u w:val="single"/>
          <w:lang w:val="hy-AM" w:eastAsia="en-US"/>
        </w:rPr>
        <w:t>2. Առաջարկվող կարգավորման բնույթը</w:t>
      </w:r>
    </w:p>
    <w:p w:rsidR="00E4727D" w:rsidRPr="00E4727D" w:rsidRDefault="00E4727D" w:rsidP="00E4727D">
      <w:pPr>
        <w:spacing w:line="276" w:lineRule="auto"/>
        <w:rPr>
          <w:rFonts w:ascii="GHEA Grapalat" w:hAnsi="GHEA Grapalat"/>
          <w:b/>
          <w:color w:val="000000"/>
          <w:u w:val="single"/>
          <w:lang w:val="hy-AM" w:eastAsia="en-US"/>
        </w:rPr>
      </w:pPr>
    </w:p>
    <w:p w:rsidR="00E4727D" w:rsidRPr="00E4727D" w:rsidRDefault="00E4727D" w:rsidP="00E4727D">
      <w:pPr>
        <w:spacing w:line="276" w:lineRule="auto"/>
        <w:jc w:val="both"/>
        <w:rPr>
          <w:rFonts w:ascii="GHEA Grapalat" w:hAnsi="GHEA Grapalat"/>
          <w:color w:val="000000"/>
          <w:lang w:val="en-US" w:eastAsia="en-US"/>
        </w:rPr>
      </w:pPr>
      <w:r w:rsidRPr="00E4727D">
        <w:rPr>
          <w:rFonts w:ascii="GHEA Grapalat" w:hAnsi="GHEA Grapalat"/>
          <w:b/>
          <w:color w:val="000000"/>
          <w:lang w:val="hy-AM" w:eastAsia="en-US"/>
        </w:rPr>
        <w:tab/>
      </w:r>
      <w:r w:rsidRPr="00E4727D">
        <w:rPr>
          <w:rFonts w:ascii="GHEA Grapalat" w:hAnsi="GHEA Grapalat"/>
          <w:color w:val="000000"/>
          <w:lang w:val="hy-AM" w:eastAsia="en-US"/>
        </w:rPr>
        <w:t>Համայնքների կողմից առաջարկվել է Արագածավան համայնքին տրամադրել 5.8 կմ, իսկ Արտենի համայնքին՝ 1.1 կմ երկարությամբ խողովակաշարի օտարումից ստացված ֆինանսական միջոցները: Այդ առաջարկությունը տեղ է գտել ներկայացվող որոշման մեջ:</w:t>
      </w:r>
    </w:p>
    <w:p w:rsidR="00E4727D" w:rsidRPr="00E4727D" w:rsidRDefault="00E4727D" w:rsidP="00E4727D">
      <w:pPr>
        <w:spacing w:line="276" w:lineRule="auto"/>
        <w:jc w:val="both"/>
        <w:rPr>
          <w:rFonts w:ascii="GHEA Grapalat" w:hAnsi="GHEA Grapalat"/>
          <w:b/>
          <w:color w:val="000000"/>
          <w:u w:val="single"/>
          <w:lang w:val="en-US" w:eastAsia="en-US"/>
        </w:rPr>
      </w:pPr>
    </w:p>
    <w:p w:rsidR="00E4727D" w:rsidRPr="00E4727D" w:rsidRDefault="00E4727D" w:rsidP="00E4727D">
      <w:pPr>
        <w:widowControl w:val="0"/>
        <w:adjustRightInd w:val="0"/>
        <w:spacing w:before="120" w:after="120" w:line="276" w:lineRule="auto"/>
        <w:jc w:val="both"/>
        <w:textAlignment w:val="baseline"/>
        <w:rPr>
          <w:rFonts w:ascii="GHEA Grapalat" w:hAnsi="GHEA Grapalat"/>
          <w:b/>
          <w:color w:val="000000"/>
          <w:u w:val="single"/>
          <w:lang w:val="en-US" w:eastAsia="en-US"/>
        </w:rPr>
      </w:pPr>
      <w:r w:rsidRPr="00E4727D">
        <w:rPr>
          <w:rFonts w:ascii="GHEA Grapalat" w:hAnsi="GHEA Grapalat"/>
          <w:b/>
          <w:color w:val="000000"/>
          <w:lang w:val="hy-AM" w:eastAsia="en-US"/>
        </w:rPr>
        <w:tab/>
      </w:r>
      <w:r w:rsidRPr="00E4727D">
        <w:rPr>
          <w:rFonts w:ascii="GHEA Grapalat" w:hAnsi="GHEA Grapalat"/>
          <w:b/>
          <w:color w:val="000000"/>
          <w:u w:val="single"/>
          <w:lang w:val="hy-AM" w:eastAsia="en-US"/>
        </w:rPr>
        <w:t xml:space="preserve">3. Նախագծի մշակման գործընթացում ներգրավված ինստիտուտները, </w:t>
      </w:r>
      <w:r w:rsidRPr="00E4727D">
        <w:rPr>
          <w:rFonts w:ascii="GHEA Grapalat" w:hAnsi="GHEA Grapalat"/>
          <w:b/>
          <w:color w:val="000000"/>
          <w:u w:val="single"/>
          <w:lang w:val="hy-AM" w:eastAsia="en-US"/>
        </w:rPr>
        <w:lastRenderedPageBreak/>
        <w:t>անձինք և նրանց դիրքորոշումը</w:t>
      </w:r>
    </w:p>
    <w:p w:rsidR="00E4727D" w:rsidRPr="00E4727D" w:rsidRDefault="00E4727D" w:rsidP="00E4727D">
      <w:pPr>
        <w:spacing w:line="276" w:lineRule="auto"/>
        <w:jc w:val="both"/>
        <w:rPr>
          <w:rFonts w:ascii="GHEA Grapalat" w:hAnsi="GHEA Grapalat" w:cs="Sylfaen"/>
          <w:lang w:val="en-US"/>
        </w:rPr>
      </w:pPr>
      <w:r w:rsidRPr="00E4727D">
        <w:rPr>
          <w:rFonts w:ascii="GHEA Grapalat" w:hAnsi="GHEA Grapalat"/>
          <w:color w:val="000000"/>
          <w:lang w:val="en-US" w:eastAsia="en-US"/>
        </w:rPr>
        <w:tab/>
      </w:r>
      <w:r w:rsidRPr="00E4727D">
        <w:rPr>
          <w:rFonts w:ascii="GHEA Grapalat" w:hAnsi="GHEA Grapalat" w:cs="Sylfaen"/>
        </w:rPr>
        <w:t>ՀՀ</w:t>
      </w:r>
      <w:r w:rsidRPr="00E4727D">
        <w:rPr>
          <w:rFonts w:ascii="GHEA Grapalat" w:hAnsi="GHEA Grapalat" w:cs="Sylfaen"/>
          <w:lang w:val="en-US"/>
        </w:rPr>
        <w:t xml:space="preserve"> </w:t>
      </w:r>
      <w:r w:rsidRPr="00E4727D">
        <w:rPr>
          <w:rFonts w:ascii="GHEA Grapalat" w:hAnsi="GHEA Grapalat" w:cs="Sylfaen"/>
        </w:rPr>
        <w:t>տարածքային</w:t>
      </w:r>
      <w:r w:rsidRPr="00E4727D">
        <w:rPr>
          <w:rFonts w:ascii="GHEA Grapalat" w:hAnsi="GHEA Grapalat" w:cs="Sylfaen"/>
          <w:lang w:val="en-US"/>
        </w:rPr>
        <w:t xml:space="preserve"> </w:t>
      </w:r>
      <w:r w:rsidRPr="00E4727D">
        <w:rPr>
          <w:rFonts w:ascii="GHEA Grapalat" w:hAnsi="GHEA Grapalat" w:cs="Sylfaen"/>
        </w:rPr>
        <w:t>կառավարման</w:t>
      </w:r>
      <w:r w:rsidRPr="00E4727D">
        <w:rPr>
          <w:rFonts w:ascii="GHEA Grapalat" w:hAnsi="GHEA Grapalat" w:cs="Sylfaen"/>
          <w:lang w:val="en-US"/>
        </w:rPr>
        <w:t xml:space="preserve"> </w:t>
      </w:r>
      <w:r w:rsidRPr="00E4727D">
        <w:rPr>
          <w:rFonts w:ascii="GHEA Grapalat" w:hAnsi="GHEA Grapalat" w:cs="Sylfaen"/>
        </w:rPr>
        <w:t>և</w:t>
      </w:r>
      <w:r w:rsidRPr="00E4727D">
        <w:rPr>
          <w:rFonts w:ascii="GHEA Grapalat" w:hAnsi="GHEA Grapalat" w:cs="Sylfaen"/>
          <w:lang w:val="en-US"/>
        </w:rPr>
        <w:t xml:space="preserve"> </w:t>
      </w:r>
      <w:r w:rsidRPr="00E4727D">
        <w:rPr>
          <w:rFonts w:ascii="GHEA Grapalat" w:hAnsi="GHEA Grapalat" w:cs="Sylfaen"/>
        </w:rPr>
        <w:t>արտակարգ</w:t>
      </w:r>
      <w:r w:rsidRPr="00E4727D">
        <w:rPr>
          <w:rFonts w:ascii="GHEA Grapalat" w:hAnsi="GHEA Grapalat" w:cs="Sylfaen"/>
          <w:lang w:val="en-US"/>
        </w:rPr>
        <w:t xml:space="preserve"> </w:t>
      </w:r>
      <w:r w:rsidRPr="00E4727D">
        <w:rPr>
          <w:rFonts w:ascii="GHEA Grapalat" w:hAnsi="GHEA Grapalat" w:cs="Sylfaen"/>
        </w:rPr>
        <w:t>իրավիճակների</w:t>
      </w:r>
      <w:r w:rsidRPr="00E4727D">
        <w:rPr>
          <w:rFonts w:ascii="GHEA Grapalat" w:hAnsi="GHEA Grapalat" w:cs="Sylfaen"/>
          <w:lang w:val="en-US"/>
        </w:rPr>
        <w:t xml:space="preserve"> </w:t>
      </w:r>
      <w:r w:rsidRPr="00E4727D">
        <w:rPr>
          <w:rFonts w:ascii="GHEA Grapalat" w:hAnsi="GHEA Grapalat" w:cs="Sylfaen"/>
        </w:rPr>
        <w:t>նախարարություն</w:t>
      </w:r>
    </w:p>
    <w:p w:rsidR="00E4727D" w:rsidRPr="00E4727D" w:rsidRDefault="00E4727D" w:rsidP="00E4727D">
      <w:pPr>
        <w:spacing w:line="276" w:lineRule="auto"/>
        <w:jc w:val="both"/>
        <w:rPr>
          <w:rFonts w:ascii="GHEA Grapalat" w:hAnsi="GHEA Grapalat"/>
          <w:color w:val="000000"/>
          <w:lang w:val="en-US" w:eastAsia="en-US"/>
        </w:rPr>
      </w:pPr>
    </w:p>
    <w:p w:rsidR="00E4727D" w:rsidRPr="00E4727D" w:rsidRDefault="00E4727D" w:rsidP="00E4727D">
      <w:pPr>
        <w:widowControl w:val="0"/>
        <w:adjustRightInd w:val="0"/>
        <w:spacing w:before="120" w:after="120" w:line="276" w:lineRule="auto"/>
        <w:jc w:val="both"/>
        <w:textAlignment w:val="baseline"/>
        <w:rPr>
          <w:rFonts w:ascii="GHEA Grapalat" w:hAnsi="GHEA Grapalat"/>
          <w:b/>
          <w:color w:val="000000"/>
          <w:u w:val="single"/>
          <w:lang w:val="en-US" w:eastAsia="en-US"/>
        </w:rPr>
      </w:pPr>
      <w:r w:rsidRPr="00E4727D">
        <w:rPr>
          <w:rFonts w:ascii="GHEA Grapalat" w:hAnsi="GHEA Grapalat"/>
          <w:b/>
          <w:color w:val="000000"/>
          <w:lang w:val="en-US" w:eastAsia="en-US"/>
        </w:rPr>
        <w:tab/>
      </w:r>
      <w:r w:rsidRPr="00E4727D">
        <w:rPr>
          <w:rFonts w:ascii="GHEA Grapalat" w:hAnsi="GHEA Grapalat"/>
          <w:b/>
          <w:color w:val="000000"/>
          <w:u w:val="single"/>
          <w:lang w:val="hy-AM" w:eastAsia="en-US"/>
        </w:rPr>
        <w:t>4. Ակնկալվող արդյունքը</w:t>
      </w:r>
    </w:p>
    <w:p w:rsidR="00E4727D" w:rsidRPr="00E4727D" w:rsidRDefault="00E4727D" w:rsidP="00E4727D">
      <w:pPr>
        <w:spacing w:line="276" w:lineRule="auto"/>
        <w:jc w:val="both"/>
        <w:rPr>
          <w:rFonts w:ascii="GHEA Grapalat" w:hAnsi="GHEA Grapalat" w:cs="Sylfaen"/>
        </w:rPr>
      </w:pPr>
      <w:r w:rsidRPr="00E4727D">
        <w:rPr>
          <w:rFonts w:ascii="GHEA Grapalat" w:hAnsi="GHEA Grapalat" w:cs="Sylfaen"/>
        </w:rPr>
        <w:tab/>
        <w:t xml:space="preserve">Վերոնշյալ  </w:t>
      </w:r>
      <w:r w:rsidRPr="00E4727D">
        <w:rPr>
          <w:rFonts w:ascii="GHEA Grapalat" w:hAnsi="GHEA Grapalat" w:cs="Sylfaen"/>
          <w:lang w:val="en-US"/>
        </w:rPr>
        <w:t>ուղղումը</w:t>
      </w:r>
      <w:r w:rsidRPr="00E4727D">
        <w:rPr>
          <w:rFonts w:ascii="GHEA Grapalat" w:hAnsi="GHEA Grapalat" w:cs="Sylfaen"/>
        </w:rPr>
        <w:t xml:space="preserve"> </w:t>
      </w:r>
      <w:r w:rsidRPr="00E4727D">
        <w:rPr>
          <w:rFonts w:ascii="GHEA Grapalat" w:hAnsi="GHEA Grapalat" w:cs="Sylfaen"/>
          <w:lang w:val="en-US"/>
        </w:rPr>
        <w:t>կատարելու</w:t>
      </w:r>
      <w:r w:rsidRPr="00E4727D">
        <w:rPr>
          <w:rFonts w:ascii="GHEA Grapalat" w:hAnsi="GHEA Grapalat" w:cs="Sylfaen"/>
        </w:rPr>
        <w:t xml:space="preserve"> </w:t>
      </w:r>
      <w:r w:rsidRPr="00E4727D">
        <w:rPr>
          <w:rFonts w:ascii="GHEA Grapalat" w:hAnsi="GHEA Grapalat" w:cs="Sylfaen"/>
          <w:lang w:val="en-US"/>
        </w:rPr>
        <w:t>դեպքում</w:t>
      </w:r>
      <w:r w:rsidRPr="00E4727D">
        <w:rPr>
          <w:rFonts w:ascii="GHEA Grapalat" w:hAnsi="GHEA Grapalat" w:cs="Sylfaen"/>
        </w:rPr>
        <w:t xml:space="preserve">, գույքը </w:t>
      </w:r>
      <w:r w:rsidRPr="00E4727D">
        <w:rPr>
          <w:rFonts w:ascii="GHEA Grapalat" w:hAnsi="GHEA Grapalat" w:cs="Sylfaen"/>
          <w:lang w:val="en-US"/>
        </w:rPr>
        <w:t>կնվիրաբերվի</w:t>
      </w:r>
      <w:r w:rsidRPr="00E4727D">
        <w:rPr>
          <w:rFonts w:ascii="GHEA Grapalat" w:hAnsi="GHEA Grapalat" w:cs="Sylfaen"/>
        </w:rPr>
        <w:t xml:space="preserve"> </w:t>
      </w:r>
      <w:r w:rsidRPr="00E4727D">
        <w:rPr>
          <w:rFonts w:ascii="GHEA Grapalat" w:hAnsi="GHEA Grapalat" w:cs="Sylfaen"/>
          <w:lang w:val="en-US"/>
        </w:rPr>
        <w:t>Արագածավան</w:t>
      </w:r>
      <w:r w:rsidRPr="00E4727D">
        <w:rPr>
          <w:rFonts w:ascii="GHEA Grapalat" w:hAnsi="GHEA Grapalat" w:cs="Sylfaen"/>
        </w:rPr>
        <w:t xml:space="preserve"> </w:t>
      </w:r>
      <w:r w:rsidRPr="00E4727D">
        <w:rPr>
          <w:rFonts w:ascii="GHEA Grapalat" w:hAnsi="GHEA Grapalat" w:cs="Sylfaen"/>
          <w:lang w:val="en-US"/>
        </w:rPr>
        <w:t>և</w:t>
      </w:r>
      <w:r w:rsidRPr="00E4727D">
        <w:rPr>
          <w:rFonts w:ascii="GHEA Grapalat" w:hAnsi="GHEA Grapalat" w:cs="Sylfaen"/>
        </w:rPr>
        <w:t xml:space="preserve"> </w:t>
      </w:r>
      <w:r w:rsidRPr="00E4727D">
        <w:rPr>
          <w:rFonts w:ascii="GHEA Grapalat" w:hAnsi="GHEA Grapalat" w:cs="Sylfaen"/>
          <w:lang w:val="en-US"/>
        </w:rPr>
        <w:t>Արտենի</w:t>
      </w:r>
      <w:r w:rsidRPr="00E4727D">
        <w:rPr>
          <w:rFonts w:ascii="GHEA Grapalat" w:hAnsi="GHEA Grapalat" w:cs="Sylfaen"/>
        </w:rPr>
        <w:t xml:space="preserve"> </w:t>
      </w:r>
      <w:r w:rsidRPr="00E4727D">
        <w:rPr>
          <w:rFonts w:ascii="GHEA Grapalat" w:hAnsi="GHEA Grapalat" w:cs="Sylfaen"/>
          <w:lang w:val="en-US"/>
        </w:rPr>
        <w:t>համայնքներին՝</w:t>
      </w:r>
      <w:r w:rsidRPr="00E4727D">
        <w:rPr>
          <w:rFonts w:ascii="GHEA Grapalat" w:hAnsi="GHEA Grapalat" w:cs="Sylfaen"/>
        </w:rPr>
        <w:t xml:space="preserve"> </w:t>
      </w:r>
      <w:r w:rsidR="008A55AD">
        <w:rPr>
          <w:rFonts w:ascii="GHEA Grapalat" w:hAnsi="GHEA Grapalat" w:cs="Sylfaen"/>
          <w:lang w:val="en-US"/>
        </w:rPr>
        <w:t>ի</w:t>
      </w:r>
      <w:r w:rsidRPr="00E4727D">
        <w:rPr>
          <w:rFonts w:ascii="GHEA Grapalat" w:hAnsi="GHEA Grapalat" w:cs="Sylfaen"/>
          <w:lang w:val="en-US"/>
        </w:rPr>
        <w:t>րենց</w:t>
      </w:r>
      <w:r w:rsidRPr="00E4727D">
        <w:rPr>
          <w:rFonts w:ascii="GHEA Grapalat" w:hAnsi="GHEA Grapalat" w:cs="Sylfaen"/>
        </w:rPr>
        <w:t xml:space="preserve"> </w:t>
      </w:r>
      <w:r w:rsidRPr="00E4727D">
        <w:rPr>
          <w:rFonts w:ascii="GHEA Grapalat" w:hAnsi="GHEA Grapalat" w:cs="Sylfaen"/>
          <w:lang w:val="en-US"/>
        </w:rPr>
        <w:t>կողմից</w:t>
      </w:r>
      <w:r w:rsidRPr="00E4727D">
        <w:rPr>
          <w:rFonts w:ascii="GHEA Grapalat" w:hAnsi="GHEA Grapalat" w:cs="Sylfaen"/>
        </w:rPr>
        <w:t xml:space="preserve"> </w:t>
      </w:r>
      <w:r w:rsidRPr="00E4727D">
        <w:rPr>
          <w:rFonts w:ascii="GHEA Grapalat" w:hAnsi="GHEA Grapalat" w:cs="Sylfaen"/>
          <w:lang w:val="en-US"/>
        </w:rPr>
        <w:t>կատարված</w:t>
      </w:r>
      <w:r w:rsidRPr="00E4727D">
        <w:rPr>
          <w:rFonts w:ascii="GHEA Grapalat" w:hAnsi="GHEA Grapalat" w:cs="Sylfaen"/>
        </w:rPr>
        <w:t xml:space="preserve"> </w:t>
      </w:r>
      <w:r w:rsidRPr="00E4727D">
        <w:rPr>
          <w:rFonts w:ascii="GHEA Grapalat" w:hAnsi="GHEA Grapalat" w:cs="Sylfaen"/>
          <w:lang w:val="en-US"/>
        </w:rPr>
        <w:t>ներդրումներին</w:t>
      </w:r>
      <w:r w:rsidRPr="00E4727D">
        <w:rPr>
          <w:rFonts w:ascii="GHEA Grapalat" w:hAnsi="GHEA Grapalat" w:cs="Sylfaen"/>
        </w:rPr>
        <w:t xml:space="preserve"> </w:t>
      </w:r>
      <w:r w:rsidRPr="00E4727D">
        <w:rPr>
          <w:rFonts w:ascii="GHEA Grapalat" w:hAnsi="GHEA Grapalat" w:cs="Sylfaen"/>
          <w:lang w:val="en-US"/>
        </w:rPr>
        <w:t>համապատասխան</w:t>
      </w:r>
      <w:r w:rsidRPr="00E4727D">
        <w:rPr>
          <w:rFonts w:ascii="GHEA Grapalat" w:hAnsi="GHEA Grapalat" w:cs="Sylfaen"/>
        </w:rPr>
        <w:t xml:space="preserve">, </w:t>
      </w:r>
      <w:r w:rsidRPr="00E4727D">
        <w:rPr>
          <w:rFonts w:ascii="GHEA Grapalat" w:hAnsi="GHEA Grapalat" w:cs="Sylfaen"/>
          <w:lang w:val="en-US"/>
        </w:rPr>
        <w:t>ինչի</w:t>
      </w:r>
      <w:r w:rsidRPr="00E4727D">
        <w:rPr>
          <w:rFonts w:ascii="GHEA Grapalat" w:hAnsi="GHEA Grapalat" w:cs="Sylfaen"/>
        </w:rPr>
        <w:t xml:space="preserve"> </w:t>
      </w:r>
      <w:r w:rsidRPr="00E4727D">
        <w:rPr>
          <w:rFonts w:ascii="GHEA Grapalat" w:hAnsi="GHEA Grapalat" w:cs="Sylfaen"/>
          <w:lang w:val="en-US"/>
        </w:rPr>
        <w:t>արդյունքում</w:t>
      </w:r>
      <w:r w:rsidRPr="00E4727D">
        <w:rPr>
          <w:rFonts w:ascii="GHEA Grapalat" w:hAnsi="GHEA Grapalat" w:cs="Sylfaen"/>
        </w:rPr>
        <w:t xml:space="preserve"> </w:t>
      </w:r>
      <w:r w:rsidRPr="00E4727D">
        <w:rPr>
          <w:rFonts w:ascii="GHEA Grapalat" w:hAnsi="GHEA Grapalat" w:cs="Sylfaen"/>
          <w:lang w:val="en-US"/>
        </w:rPr>
        <w:t>օտարումից</w:t>
      </w:r>
      <w:r w:rsidRPr="00E4727D">
        <w:rPr>
          <w:rFonts w:ascii="GHEA Grapalat" w:hAnsi="GHEA Grapalat" w:cs="Sylfaen"/>
        </w:rPr>
        <w:t xml:space="preserve"> </w:t>
      </w:r>
      <w:r w:rsidRPr="00E4727D">
        <w:rPr>
          <w:rFonts w:ascii="GHEA Grapalat" w:hAnsi="GHEA Grapalat" w:cs="Sylfaen"/>
          <w:lang w:val="en-US"/>
        </w:rPr>
        <w:t>ստացված</w:t>
      </w:r>
      <w:r w:rsidRPr="00E4727D">
        <w:rPr>
          <w:rFonts w:ascii="GHEA Grapalat" w:hAnsi="GHEA Grapalat" w:cs="Sylfaen"/>
        </w:rPr>
        <w:t xml:space="preserve"> </w:t>
      </w:r>
      <w:r w:rsidRPr="00E4727D">
        <w:rPr>
          <w:rFonts w:ascii="GHEA Grapalat" w:hAnsi="GHEA Grapalat" w:cs="Sylfaen"/>
          <w:lang w:val="en-US"/>
        </w:rPr>
        <w:t>միջոցները</w:t>
      </w:r>
      <w:r w:rsidRPr="00E4727D">
        <w:rPr>
          <w:rFonts w:ascii="GHEA Grapalat" w:hAnsi="GHEA Grapalat" w:cs="Sylfaen"/>
        </w:rPr>
        <w:t xml:space="preserve"> </w:t>
      </w:r>
      <w:r w:rsidRPr="00E4727D">
        <w:rPr>
          <w:rFonts w:ascii="GHEA Grapalat" w:hAnsi="GHEA Grapalat" w:cs="Sylfaen"/>
          <w:lang w:val="en-US"/>
        </w:rPr>
        <w:t>կօգտագործվեն</w:t>
      </w:r>
      <w:r w:rsidRPr="00E4727D">
        <w:rPr>
          <w:rFonts w:ascii="GHEA Grapalat" w:hAnsi="GHEA Grapalat" w:cs="Sylfaen"/>
        </w:rPr>
        <w:t xml:space="preserve"> </w:t>
      </w:r>
      <w:r w:rsidRPr="00E4727D">
        <w:rPr>
          <w:rFonts w:ascii="GHEA Grapalat" w:hAnsi="GHEA Grapalat" w:cs="Sylfaen"/>
          <w:lang w:val="en-US"/>
        </w:rPr>
        <w:t>նոր</w:t>
      </w:r>
      <w:r w:rsidRPr="00E4727D">
        <w:rPr>
          <w:rFonts w:ascii="GHEA Grapalat" w:hAnsi="GHEA Grapalat" w:cs="Sylfaen"/>
        </w:rPr>
        <w:t xml:space="preserve"> </w:t>
      </w:r>
      <w:r w:rsidRPr="00E4727D">
        <w:rPr>
          <w:rFonts w:ascii="GHEA Grapalat" w:hAnsi="GHEA Grapalat" w:cs="Sylfaen"/>
          <w:lang w:val="en-US"/>
        </w:rPr>
        <w:t>կառուցվող</w:t>
      </w:r>
      <w:r w:rsidRPr="00E4727D">
        <w:rPr>
          <w:rFonts w:ascii="GHEA Grapalat" w:hAnsi="GHEA Grapalat" w:cs="Sylfaen"/>
        </w:rPr>
        <w:t xml:space="preserve"> </w:t>
      </w:r>
      <w:r w:rsidRPr="00E4727D">
        <w:rPr>
          <w:rFonts w:ascii="GHEA Grapalat" w:hAnsi="GHEA Grapalat" w:cs="Sylfaen"/>
          <w:lang w:val="en-US"/>
        </w:rPr>
        <w:t>գազատարի</w:t>
      </w:r>
      <w:r w:rsidRPr="00E4727D">
        <w:rPr>
          <w:rFonts w:ascii="GHEA Grapalat" w:hAnsi="GHEA Grapalat" w:cs="Sylfaen"/>
        </w:rPr>
        <w:t xml:space="preserve"> </w:t>
      </w:r>
      <w:r w:rsidRPr="00E4727D">
        <w:rPr>
          <w:rFonts w:ascii="GHEA Grapalat" w:hAnsi="GHEA Grapalat" w:cs="Sylfaen"/>
          <w:lang w:val="en-US"/>
        </w:rPr>
        <w:t>համաֆինանսավորման</w:t>
      </w:r>
      <w:r w:rsidRPr="00E4727D">
        <w:rPr>
          <w:rFonts w:ascii="GHEA Grapalat" w:hAnsi="GHEA Grapalat" w:cs="Sylfaen"/>
        </w:rPr>
        <w:t xml:space="preserve"> </w:t>
      </w:r>
      <w:r w:rsidRPr="00E4727D">
        <w:rPr>
          <w:rFonts w:ascii="GHEA Grapalat" w:hAnsi="GHEA Grapalat" w:cs="Sylfaen"/>
          <w:lang w:val="en-US"/>
        </w:rPr>
        <w:t>համար</w:t>
      </w:r>
      <w:r w:rsidRPr="00E4727D">
        <w:rPr>
          <w:rFonts w:ascii="GHEA Grapalat" w:hAnsi="GHEA Grapalat" w:cs="Sylfaen"/>
        </w:rPr>
        <w:t>:</w:t>
      </w:r>
    </w:p>
    <w:p w:rsidR="004D6FC8" w:rsidRPr="00E4727D" w:rsidRDefault="004D6FC8"/>
    <w:sectPr w:rsidR="004D6FC8" w:rsidRPr="00E4727D" w:rsidSect="004D6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E4727D"/>
    <w:rsid w:val="004D6FC8"/>
    <w:rsid w:val="005A2FCE"/>
    <w:rsid w:val="008A55AD"/>
    <w:rsid w:val="00E47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7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75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SarqisK</dc:creator>
  <cp:keywords/>
  <dc:description/>
  <cp:lastModifiedBy>SarqisK</cp:lastModifiedBy>
  <cp:revision>5</cp:revision>
  <dcterms:created xsi:type="dcterms:W3CDTF">2015-11-04T06:10:00Z</dcterms:created>
  <dcterms:modified xsi:type="dcterms:W3CDTF">2015-11-04T06:26:00Z</dcterms:modified>
</cp:coreProperties>
</file>