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198" w:rsidRPr="0086781A" w:rsidRDefault="0086781A" w:rsidP="00FA30B5">
      <w:pPr>
        <w:jc w:val="both"/>
        <w:rPr>
          <w:rFonts w:ascii="GHEA Grapalat" w:hAnsi="GHEA Grapalat"/>
          <w:b/>
          <w:sz w:val="22"/>
          <w:szCs w:val="22"/>
        </w:rPr>
      </w:pPr>
      <w:r w:rsidRPr="0086781A">
        <w:rPr>
          <w:rFonts w:ascii="GHEA Mariam" w:hAnsi="GHEA Mariam"/>
          <w:b/>
          <w:sz w:val="22"/>
          <w:szCs w:val="22"/>
        </w:rPr>
        <w:t xml:space="preserve"> </w:t>
      </w:r>
      <w:r w:rsidRPr="0086781A">
        <w:rPr>
          <w:rFonts w:ascii="GHEA Mariam" w:hAnsi="GHEA Mariam"/>
          <w:b/>
          <w:sz w:val="22"/>
          <w:szCs w:val="22"/>
        </w:rPr>
        <w:tab/>
      </w:r>
      <w:r w:rsidRPr="0086781A">
        <w:rPr>
          <w:rFonts w:ascii="GHEA Mariam" w:hAnsi="GHEA Mariam"/>
          <w:b/>
          <w:sz w:val="22"/>
          <w:szCs w:val="22"/>
        </w:rPr>
        <w:tab/>
      </w:r>
      <w:r w:rsidRPr="0086781A">
        <w:rPr>
          <w:rFonts w:ascii="GHEA Mariam" w:hAnsi="GHEA Mariam"/>
          <w:b/>
          <w:sz w:val="22"/>
          <w:szCs w:val="22"/>
        </w:rPr>
        <w:tab/>
      </w:r>
      <w:r w:rsidRPr="0086781A">
        <w:rPr>
          <w:rFonts w:ascii="GHEA Grapalat" w:hAnsi="GHEA Grapalat"/>
          <w:b/>
          <w:sz w:val="22"/>
          <w:szCs w:val="22"/>
        </w:rPr>
        <w:tab/>
      </w:r>
      <w:r w:rsidRPr="0086781A">
        <w:rPr>
          <w:rFonts w:ascii="GHEA Grapalat" w:hAnsi="GHEA Grapalat"/>
          <w:b/>
          <w:sz w:val="22"/>
          <w:szCs w:val="22"/>
        </w:rPr>
        <w:tab/>
      </w:r>
      <w:r w:rsidRPr="0086781A">
        <w:rPr>
          <w:rFonts w:ascii="GHEA Grapalat" w:hAnsi="GHEA Grapalat"/>
          <w:b/>
          <w:sz w:val="22"/>
          <w:szCs w:val="22"/>
        </w:rPr>
        <w:tab/>
      </w:r>
      <w:r w:rsidRPr="0086781A">
        <w:rPr>
          <w:rFonts w:ascii="GHEA Grapalat" w:hAnsi="GHEA Grapalat"/>
          <w:b/>
          <w:sz w:val="22"/>
          <w:szCs w:val="22"/>
        </w:rPr>
        <w:tab/>
      </w:r>
      <w:r w:rsidRPr="0086781A">
        <w:rPr>
          <w:rFonts w:ascii="GHEA Grapalat" w:hAnsi="GHEA Grapalat"/>
          <w:b/>
          <w:sz w:val="22"/>
          <w:szCs w:val="22"/>
        </w:rPr>
        <w:tab/>
      </w:r>
      <w:r w:rsidRPr="0086781A">
        <w:rPr>
          <w:rFonts w:ascii="GHEA Grapalat" w:hAnsi="GHEA Grapalat"/>
          <w:b/>
          <w:sz w:val="22"/>
          <w:szCs w:val="22"/>
        </w:rPr>
        <w:tab/>
      </w:r>
      <w:r w:rsidRPr="0086781A">
        <w:rPr>
          <w:rFonts w:ascii="GHEA Grapalat" w:hAnsi="GHEA Grapalat" w:cs="Sylfaen"/>
          <w:b/>
          <w:sz w:val="22"/>
          <w:szCs w:val="22"/>
        </w:rPr>
        <w:t>ՏԵՂԵԿԱՆՔ</w:t>
      </w:r>
    </w:p>
    <w:p w:rsidR="00AF049F" w:rsidRPr="0086781A" w:rsidRDefault="0086781A" w:rsidP="00AF049F">
      <w:pPr>
        <w:jc w:val="center"/>
        <w:rPr>
          <w:rFonts w:ascii="GHEA Grapalat" w:hAnsi="GHEA Grapalat" w:cs="Sylfaen"/>
          <w:sz w:val="22"/>
          <w:szCs w:val="22"/>
        </w:rPr>
      </w:pPr>
      <w:r w:rsidRPr="0086781A">
        <w:rPr>
          <w:rFonts w:ascii="GHEA Grapalat" w:hAnsi="GHEA Grapalat"/>
          <w:b/>
          <w:sz w:val="22"/>
          <w:szCs w:val="22"/>
        </w:rPr>
        <w:t xml:space="preserve">«ՀԱՅԱՍՏԱՆԻ ՀԱՆՐԱՊԵՏՈՒԹՅԱՆ ԿԱՌԱՎԱՐՈՒԹՅԱՆ 2006 ԹՎԱԿԱՆԻ ՕԳՈՍՏՈՍԻ 18-Ի N 1489-Ն </w:t>
      </w:r>
      <w:r w:rsidRPr="0086781A">
        <w:rPr>
          <w:rFonts w:ascii="GHEA Grapalat" w:hAnsi="GHEA Grapalat"/>
          <w:b/>
          <w:sz w:val="22"/>
          <w:szCs w:val="22"/>
          <w:lang w:val="hy-AM"/>
        </w:rPr>
        <w:t xml:space="preserve">և 2009 ԹՎԱԿԱՆԻ ՀՈՒՆԻՍԻ 4-Ի </w:t>
      </w:r>
      <w:r>
        <w:rPr>
          <w:rFonts w:ascii="GHEA Grapalat" w:hAnsi="GHEA Grapalat"/>
          <w:b/>
          <w:sz w:val="22"/>
          <w:szCs w:val="22"/>
          <w:lang w:val="hy-AM"/>
        </w:rPr>
        <w:br/>
      </w:r>
      <w:bookmarkStart w:id="0" w:name="_GoBack"/>
      <w:bookmarkEnd w:id="0"/>
      <w:r w:rsidRPr="0086781A">
        <w:rPr>
          <w:rFonts w:ascii="GHEA Grapalat" w:hAnsi="GHEA Grapalat"/>
          <w:b/>
          <w:sz w:val="22"/>
          <w:szCs w:val="22"/>
        </w:rPr>
        <w:t>N</w:t>
      </w:r>
      <w:r w:rsidRPr="0086781A">
        <w:rPr>
          <w:rFonts w:ascii="GHEA Grapalat" w:hAnsi="GHEA Grapalat"/>
          <w:b/>
          <w:sz w:val="22"/>
          <w:szCs w:val="22"/>
          <w:lang w:val="hy-AM"/>
        </w:rPr>
        <w:t xml:space="preserve"> 631</w:t>
      </w:r>
      <w:r w:rsidRPr="0086781A">
        <w:rPr>
          <w:rFonts w:ascii="GHEA Grapalat" w:hAnsi="GHEA Grapalat"/>
          <w:b/>
          <w:sz w:val="22"/>
          <w:szCs w:val="22"/>
        </w:rPr>
        <w:t>-</w:t>
      </w:r>
      <w:r w:rsidRPr="0086781A">
        <w:rPr>
          <w:rFonts w:ascii="GHEA Grapalat" w:hAnsi="GHEA Grapalat"/>
          <w:b/>
          <w:sz w:val="22"/>
          <w:szCs w:val="22"/>
          <w:lang w:val="hy-AM"/>
        </w:rPr>
        <w:t xml:space="preserve">Ն </w:t>
      </w:r>
      <w:r w:rsidRPr="0086781A">
        <w:rPr>
          <w:rFonts w:ascii="GHEA Grapalat" w:hAnsi="GHEA Grapalat"/>
          <w:b/>
          <w:sz w:val="22"/>
          <w:szCs w:val="22"/>
        </w:rPr>
        <w:t>ՈՐՈՇՈՒՄՆԵՐՈՒՄ ՓՈՓՈԽՈՒԹՅՈՒՆՆԵՐ և ԼՐԱՑՈՒՄՆԵՐ ԿԱՏԱՐԵԼՈՒ ՄԱՍԻՆ</w:t>
      </w:r>
      <w:r w:rsidRPr="0086781A">
        <w:rPr>
          <w:rFonts w:ascii="GHEA Grapalat" w:hAnsi="GHEA Grapalat"/>
          <w:b/>
          <w:sz w:val="22"/>
          <w:szCs w:val="22"/>
          <w:lang w:val="hy-AM"/>
        </w:rPr>
        <w:t>»</w:t>
      </w:r>
      <w:r w:rsidRPr="0086781A">
        <w:rPr>
          <w:rFonts w:ascii="GHEA Grapalat" w:hAnsi="GHEA Grapalat"/>
          <w:b/>
          <w:sz w:val="22"/>
          <w:szCs w:val="22"/>
        </w:rPr>
        <w:t xml:space="preserve"> </w:t>
      </w:r>
      <w:r w:rsidRPr="0086781A">
        <w:rPr>
          <w:rFonts w:ascii="GHEA Grapalat" w:hAnsi="GHEA Grapalat"/>
          <w:b/>
          <w:sz w:val="22"/>
          <w:szCs w:val="22"/>
        </w:rPr>
        <w:br/>
        <w:t xml:space="preserve">ՀՀ ԿԱՌԱՎԱՐՈՒԹՅԱՆ ՈՐՈՇՄԱՆ ԸՆԴՈՒՆՄԱՆ ԿԱՊԱԿՑՈՒԹՅԱՄԲ </w:t>
      </w:r>
      <w:r w:rsidRPr="0086781A">
        <w:rPr>
          <w:rFonts w:ascii="GHEA Grapalat" w:hAnsi="GHEA Grapalat" w:cs="Sylfaen"/>
          <w:b/>
          <w:sz w:val="22"/>
          <w:szCs w:val="22"/>
        </w:rPr>
        <w:t>ՀՀ</w:t>
      </w:r>
      <w:r w:rsidRPr="0086781A">
        <w:rPr>
          <w:rFonts w:ascii="GHEA Grapalat" w:hAnsi="GHEA Grapalat"/>
          <w:b/>
          <w:sz w:val="22"/>
          <w:szCs w:val="22"/>
        </w:rPr>
        <w:t xml:space="preserve"> </w:t>
      </w:r>
      <w:r w:rsidRPr="0086781A">
        <w:rPr>
          <w:rFonts w:ascii="GHEA Grapalat" w:hAnsi="GHEA Grapalat" w:cs="Sylfaen"/>
          <w:b/>
          <w:sz w:val="22"/>
          <w:szCs w:val="22"/>
        </w:rPr>
        <w:t>ԱՐԴԱՐԱԴԱՏՈՒԹՅԱՆ</w:t>
      </w:r>
      <w:r w:rsidRPr="0086781A">
        <w:rPr>
          <w:rFonts w:ascii="GHEA Grapalat" w:hAnsi="GHEA Grapalat"/>
          <w:b/>
          <w:sz w:val="22"/>
          <w:szCs w:val="22"/>
        </w:rPr>
        <w:t xml:space="preserve"> </w:t>
      </w:r>
      <w:r w:rsidRPr="0086781A">
        <w:rPr>
          <w:rFonts w:ascii="GHEA Grapalat" w:hAnsi="GHEA Grapalat" w:cs="Sylfaen"/>
          <w:b/>
          <w:sz w:val="22"/>
          <w:szCs w:val="22"/>
        </w:rPr>
        <w:t>ՆԱԽԱՐԱՐԻ ԴԻՏՈՂՈՒԹՅՈՒՆՆԵՐԻ ԵՒ ԱՌԱՋԱՐԿՈՒԹՅՈՒՆՆԵՐԻ ՎԵՐԱԲԵՐՅԱԼ</w:t>
      </w:r>
    </w:p>
    <w:p w:rsidR="00AF049F" w:rsidRPr="0086781A" w:rsidRDefault="00AF049F" w:rsidP="00AF049F">
      <w:pPr>
        <w:jc w:val="center"/>
        <w:rPr>
          <w:rFonts w:ascii="GHEA Grapalat" w:hAnsi="GHEA Grapalat" w:cs="Sylfaen"/>
          <w:sz w:val="22"/>
          <w:szCs w:val="22"/>
        </w:rPr>
      </w:pPr>
    </w:p>
    <w:tbl>
      <w:tblPr>
        <w:tblW w:w="16043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0"/>
        <w:gridCol w:w="6660"/>
        <w:gridCol w:w="5693"/>
      </w:tblGrid>
      <w:tr w:rsidR="00203EDD" w:rsidRPr="0086781A" w:rsidTr="0086781A">
        <w:trPr>
          <w:trHeight w:val="720"/>
        </w:trPr>
        <w:tc>
          <w:tcPr>
            <w:tcW w:w="3690" w:type="dxa"/>
            <w:vAlign w:val="center"/>
          </w:tcPr>
          <w:p w:rsidR="00011198" w:rsidRPr="0086781A" w:rsidRDefault="00011198" w:rsidP="00CA27E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6781A"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 w:rsidRPr="0086781A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r w:rsidRPr="0086781A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</w:p>
          <w:p w:rsidR="00011198" w:rsidRPr="0086781A" w:rsidRDefault="00011198" w:rsidP="00CA27E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6781A">
              <w:rPr>
                <w:rFonts w:ascii="GHEA Grapalat" w:hAnsi="GHEA Grapalat" w:cs="Sylfaen"/>
                <w:b/>
                <w:sz w:val="22"/>
                <w:szCs w:val="22"/>
              </w:rPr>
              <w:t>հեղինակը</w:t>
            </w:r>
          </w:p>
          <w:p w:rsidR="00203EDD" w:rsidRPr="0086781A" w:rsidRDefault="00011198" w:rsidP="00CA27E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6781A">
              <w:rPr>
                <w:rFonts w:ascii="GHEA Grapalat" w:hAnsi="GHEA Grapalat"/>
                <w:b/>
                <w:sz w:val="22"/>
                <w:szCs w:val="22"/>
              </w:rPr>
              <w:t>(</w:t>
            </w:r>
            <w:r w:rsidRPr="0086781A"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 w:rsidRPr="0086781A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r w:rsidRPr="0086781A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r w:rsidRPr="008678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86781A">
              <w:rPr>
                <w:rFonts w:ascii="GHEA Grapalat" w:hAnsi="GHEA Grapalat" w:cs="Sylfaen"/>
                <w:b/>
                <w:sz w:val="22"/>
                <w:szCs w:val="22"/>
              </w:rPr>
              <w:t>ստացման</w:t>
            </w:r>
            <w:r w:rsidRPr="008678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86781A">
              <w:rPr>
                <w:rFonts w:ascii="GHEA Grapalat" w:hAnsi="GHEA Grapalat" w:cs="Sylfaen"/>
                <w:b/>
                <w:sz w:val="22"/>
                <w:szCs w:val="22"/>
              </w:rPr>
              <w:t>ամսաթիվը</w:t>
            </w:r>
            <w:r w:rsidRPr="0086781A">
              <w:rPr>
                <w:rFonts w:ascii="GHEA Grapalat" w:hAnsi="GHEA Grapalat"/>
                <w:b/>
                <w:sz w:val="22"/>
                <w:szCs w:val="22"/>
              </w:rPr>
              <w:t>)</w:t>
            </w:r>
          </w:p>
        </w:tc>
        <w:tc>
          <w:tcPr>
            <w:tcW w:w="6660" w:type="dxa"/>
            <w:vAlign w:val="center"/>
          </w:tcPr>
          <w:p w:rsidR="00203EDD" w:rsidRPr="0086781A" w:rsidRDefault="00361C06" w:rsidP="00CA27E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6781A"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 w:rsidRPr="0086781A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r w:rsidRPr="0086781A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r w:rsidRPr="008678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86781A">
              <w:rPr>
                <w:rFonts w:ascii="GHEA Grapalat" w:hAnsi="GHEA Grapalat" w:cs="Sylfaen"/>
                <w:b/>
                <w:sz w:val="22"/>
                <w:szCs w:val="22"/>
              </w:rPr>
              <w:t>բովանդակությունը</w:t>
            </w:r>
          </w:p>
        </w:tc>
        <w:tc>
          <w:tcPr>
            <w:tcW w:w="5693" w:type="dxa"/>
            <w:vAlign w:val="center"/>
          </w:tcPr>
          <w:p w:rsidR="00203EDD" w:rsidRPr="0086781A" w:rsidRDefault="00361C06" w:rsidP="00CA27E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6781A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  <w:r w:rsidRPr="008678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</w:tr>
      <w:tr w:rsidR="00484A46" w:rsidRPr="0086781A" w:rsidTr="0086781A">
        <w:trPr>
          <w:trHeight w:val="435"/>
        </w:trPr>
        <w:tc>
          <w:tcPr>
            <w:tcW w:w="3690" w:type="dxa"/>
            <w:vAlign w:val="center"/>
          </w:tcPr>
          <w:p w:rsidR="00484A46" w:rsidRPr="0086781A" w:rsidRDefault="00455DD3" w:rsidP="00CA27E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781A">
              <w:rPr>
                <w:rFonts w:ascii="GHEA Grapalat" w:hAnsi="GHEA Grapalat"/>
                <w:sz w:val="22"/>
                <w:szCs w:val="22"/>
              </w:rPr>
              <w:t>ՀՀ արդարադատության նախարարություն</w:t>
            </w:r>
          </w:p>
          <w:p w:rsidR="00324810" w:rsidRPr="0086781A" w:rsidRDefault="00CC754A" w:rsidP="00CA27E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781A">
              <w:rPr>
                <w:rFonts w:ascii="GHEA Grapalat" w:hAnsi="GHEA Grapalat"/>
                <w:sz w:val="22"/>
                <w:szCs w:val="22"/>
              </w:rPr>
              <w:t>31.10.</w:t>
            </w:r>
            <w:r w:rsidR="00324810" w:rsidRPr="0086781A">
              <w:rPr>
                <w:rFonts w:ascii="GHEA Grapalat" w:hAnsi="GHEA Grapalat"/>
                <w:sz w:val="22"/>
                <w:szCs w:val="22"/>
              </w:rPr>
              <w:t>2016</w:t>
            </w:r>
            <w:r w:rsidR="00B9481B" w:rsidRPr="0086781A">
              <w:rPr>
                <w:rFonts w:ascii="GHEA Grapalat" w:hAnsi="GHEA Grapalat"/>
                <w:sz w:val="22"/>
                <w:szCs w:val="22"/>
              </w:rPr>
              <w:t xml:space="preserve">թ. </w:t>
            </w:r>
          </w:p>
        </w:tc>
        <w:tc>
          <w:tcPr>
            <w:tcW w:w="6660" w:type="dxa"/>
            <w:vAlign w:val="center"/>
          </w:tcPr>
          <w:p w:rsidR="00484A46" w:rsidRPr="0086781A" w:rsidRDefault="00CC754A" w:rsidP="00BF49DD">
            <w:pPr>
              <w:jc w:val="both"/>
              <w:rPr>
                <w:rFonts w:ascii="GHEA Grapalat" w:hAnsi="GHEA Grapalat"/>
                <w:sz w:val="22"/>
                <w:szCs w:val="22"/>
                <w:lang w:val="pt-PT"/>
              </w:rPr>
            </w:pPr>
            <w:r w:rsidRPr="0086781A">
              <w:rPr>
                <w:rFonts w:ascii="GHEA Grapalat" w:hAnsi="GHEA Grapalat"/>
                <w:sz w:val="22"/>
                <w:szCs w:val="22"/>
                <w:lang w:val="pt-PT"/>
              </w:rPr>
              <w:t>Նախագիծը համապատասխանում է Հայաստանի Հանրապետության օրենսդրության պահանջներին</w:t>
            </w:r>
          </w:p>
        </w:tc>
        <w:tc>
          <w:tcPr>
            <w:tcW w:w="5693" w:type="dxa"/>
            <w:vAlign w:val="center"/>
          </w:tcPr>
          <w:p w:rsidR="00484A46" w:rsidRPr="0086781A" w:rsidRDefault="00484A46" w:rsidP="00BF49DD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pt-PT"/>
              </w:rPr>
            </w:pPr>
          </w:p>
        </w:tc>
      </w:tr>
      <w:tr w:rsidR="00CC754A" w:rsidRPr="0086781A" w:rsidTr="0086781A">
        <w:trPr>
          <w:trHeight w:val="435"/>
        </w:trPr>
        <w:tc>
          <w:tcPr>
            <w:tcW w:w="3690" w:type="dxa"/>
            <w:vAlign w:val="center"/>
          </w:tcPr>
          <w:p w:rsidR="00CC754A" w:rsidRPr="0086781A" w:rsidRDefault="00CC754A" w:rsidP="00CA27E1">
            <w:pPr>
              <w:jc w:val="center"/>
              <w:rPr>
                <w:rFonts w:ascii="GHEA Grapalat" w:hAnsi="GHEA Grapalat"/>
                <w:sz w:val="22"/>
                <w:szCs w:val="22"/>
                <w:lang w:val="pt-PT"/>
              </w:rPr>
            </w:pPr>
            <w:r w:rsidRPr="0086781A">
              <w:rPr>
                <w:rFonts w:ascii="GHEA Grapalat" w:hAnsi="GHEA Grapalat"/>
                <w:sz w:val="22"/>
                <w:szCs w:val="22"/>
                <w:lang w:val="pt-PT"/>
              </w:rPr>
              <w:t>ՀՀ առողջապահության նախարարություն</w:t>
            </w:r>
          </w:p>
          <w:p w:rsidR="00CC754A" w:rsidRPr="0086781A" w:rsidRDefault="00CC754A" w:rsidP="00CA27E1">
            <w:pPr>
              <w:jc w:val="center"/>
              <w:rPr>
                <w:rFonts w:ascii="GHEA Grapalat" w:hAnsi="GHEA Grapalat"/>
                <w:sz w:val="22"/>
                <w:szCs w:val="22"/>
                <w:lang w:val="pt-PT"/>
              </w:rPr>
            </w:pPr>
            <w:r w:rsidRPr="0086781A">
              <w:rPr>
                <w:rFonts w:ascii="GHEA Grapalat" w:hAnsi="GHEA Grapalat"/>
                <w:sz w:val="22"/>
                <w:szCs w:val="22"/>
                <w:lang w:val="pt-PT"/>
              </w:rPr>
              <w:t>12.10.2016թ.</w:t>
            </w:r>
          </w:p>
        </w:tc>
        <w:tc>
          <w:tcPr>
            <w:tcW w:w="6660" w:type="dxa"/>
            <w:vAlign w:val="center"/>
          </w:tcPr>
          <w:p w:rsidR="00CC754A" w:rsidRPr="0086781A" w:rsidRDefault="00CC754A" w:rsidP="00BF49DD">
            <w:pPr>
              <w:jc w:val="both"/>
              <w:rPr>
                <w:rFonts w:ascii="GHEA Grapalat" w:hAnsi="GHEA Grapalat"/>
                <w:sz w:val="22"/>
                <w:szCs w:val="22"/>
                <w:lang w:val="pt-PT"/>
              </w:rPr>
            </w:pPr>
            <w:r w:rsidRPr="0086781A">
              <w:rPr>
                <w:rFonts w:ascii="GHEA Grapalat" w:hAnsi="GHEA Grapalat"/>
                <w:sz w:val="22"/>
                <w:szCs w:val="22"/>
                <w:lang w:val="pt-PT"/>
              </w:rPr>
              <w:t>Դիտողո</w:t>
            </w:r>
            <w:r w:rsidR="008B648A" w:rsidRPr="0086781A">
              <w:rPr>
                <w:rFonts w:ascii="GHEA Grapalat" w:hAnsi="GHEA Grapalat"/>
                <w:sz w:val="22"/>
                <w:szCs w:val="22"/>
                <w:lang w:val="pt-PT"/>
              </w:rPr>
              <w:t>ւթյուններ եւ առաջարկություններ չ</w:t>
            </w:r>
            <w:r w:rsidRPr="0086781A">
              <w:rPr>
                <w:rFonts w:ascii="GHEA Grapalat" w:hAnsi="GHEA Grapalat"/>
                <w:sz w:val="22"/>
                <w:szCs w:val="22"/>
                <w:lang w:val="pt-PT"/>
              </w:rPr>
              <w:t>են ունեցել</w:t>
            </w:r>
          </w:p>
        </w:tc>
        <w:tc>
          <w:tcPr>
            <w:tcW w:w="5693" w:type="dxa"/>
            <w:vAlign w:val="center"/>
          </w:tcPr>
          <w:p w:rsidR="00CC754A" w:rsidRPr="0086781A" w:rsidRDefault="00CC754A" w:rsidP="00BF49DD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pt-PT"/>
              </w:rPr>
            </w:pPr>
          </w:p>
        </w:tc>
      </w:tr>
      <w:tr w:rsidR="00CC754A" w:rsidRPr="0086781A" w:rsidTr="0086781A">
        <w:trPr>
          <w:trHeight w:val="435"/>
        </w:trPr>
        <w:tc>
          <w:tcPr>
            <w:tcW w:w="3690" w:type="dxa"/>
            <w:vAlign w:val="center"/>
          </w:tcPr>
          <w:p w:rsidR="00CC754A" w:rsidRPr="0086781A" w:rsidRDefault="00CC754A" w:rsidP="00CA27E1">
            <w:pPr>
              <w:jc w:val="center"/>
              <w:rPr>
                <w:rFonts w:ascii="GHEA Grapalat" w:hAnsi="GHEA Grapalat"/>
                <w:sz w:val="22"/>
                <w:szCs w:val="22"/>
                <w:lang w:val="pt-PT"/>
              </w:rPr>
            </w:pPr>
            <w:r w:rsidRPr="0086781A">
              <w:rPr>
                <w:rFonts w:ascii="GHEA Grapalat" w:hAnsi="GHEA Grapalat"/>
                <w:sz w:val="22"/>
                <w:szCs w:val="22"/>
                <w:lang w:val="pt-PT"/>
              </w:rPr>
              <w:t xml:space="preserve">ՀՀ </w:t>
            </w:r>
            <w:r w:rsidR="00782FEA" w:rsidRPr="0086781A">
              <w:rPr>
                <w:rFonts w:ascii="GHEA Grapalat" w:hAnsi="GHEA Grapalat"/>
                <w:sz w:val="22"/>
                <w:szCs w:val="22"/>
                <w:lang w:val="pt-PT"/>
              </w:rPr>
              <w:t xml:space="preserve">էներգետիկ ենթակառուցվածքների </w:t>
            </w:r>
            <w:r w:rsidR="0086781A" w:rsidRPr="0086781A">
              <w:rPr>
                <w:rFonts w:ascii="GHEA Grapalat" w:hAnsi="GHEA Grapalat"/>
                <w:sz w:val="22"/>
                <w:szCs w:val="22"/>
                <w:lang w:val="hy-AM"/>
              </w:rPr>
              <w:t xml:space="preserve">և </w:t>
            </w:r>
            <w:r w:rsidR="00782FEA" w:rsidRPr="0086781A">
              <w:rPr>
                <w:rFonts w:ascii="GHEA Grapalat" w:hAnsi="GHEA Grapalat"/>
                <w:sz w:val="22"/>
                <w:szCs w:val="22"/>
                <w:lang w:val="pt-PT"/>
              </w:rPr>
              <w:t>բնական պաշարների նախարարություն</w:t>
            </w:r>
          </w:p>
          <w:p w:rsidR="00782FEA" w:rsidRPr="0086781A" w:rsidRDefault="00782FEA" w:rsidP="00CA27E1">
            <w:pPr>
              <w:jc w:val="center"/>
              <w:rPr>
                <w:rFonts w:ascii="GHEA Grapalat" w:hAnsi="GHEA Grapalat"/>
                <w:sz w:val="22"/>
                <w:szCs w:val="22"/>
                <w:lang w:val="pt-PT"/>
              </w:rPr>
            </w:pPr>
            <w:r w:rsidRPr="0086781A">
              <w:rPr>
                <w:rFonts w:ascii="GHEA Grapalat" w:hAnsi="GHEA Grapalat"/>
                <w:sz w:val="22"/>
                <w:szCs w:val="22"/>
                <w:lang w:val="pt-PT"/>
              </w:rPr>
              <w:t>12.10.2016թ</w:t>
            </w:r>
          </w:p>
        </w:tc>
        <w:tc>
          <w:tcPr>
            <w:tcW w:w="6660" w:type="dxa"/>
            <w:vAlign w:val="center"/>
          </w:tcPr>
          <w:p w:rsidR="00CC754A" w:rsidRPr="0086781A" w:rsidRDefault="00782FEA" w:rsidP="00BF49DD">
            <w:pPr>
              <w:jc w:val="both"/>
              <w:rPr>
                <w:rFonts w:ascii="GHEA Grapalat" w:hAnsi="GHEA Grapalat"/>
                <w:sz w:val="22"/>
                <w:szCs w:val="22"/>
                <w:lang w:val="pt-PT"/>
              </w:rPr>
            </w:pPr>
            <w:r w:rsidRPr="0086781A">
              <w:rPr>
                <w:rFonts w:ascii="GHEA Grapalat" w:hAnsi="GHEA Grapalat"/>
                <w:sz w:val="22"/>
                <w:szCs w:val="22"/>
                <w:lang w:val="pt-PT"/>
              </w:rPr>
              <w:t xml:space="preserve">1-ին կետի 2-րդ ենթակետում «,մինչեւ ռադիոակտիվ թափոնների մասնագիտացված </w:t>
            </w:r>
            <w:r w:rsidR="003E55C0" w:rsidRPr="0086781A">
              <w:rPr>
                <w:rFonts w:ascii="GHEA Grapalat" w:hAnsi="GHEA Grapalat"/>
                <w:sz w:val="22"/>
                <w:szCs w:val="22"/>
                <w:lang w:val="pt-PT"/>
              </w:rPr>
              <w:t>կազմակ</w:t>
            </w:r>
            <w:r w:rsidRPr="0086781A">
              <w:rPr>
                <w:rFonts w:ascii="GHEA Grapalat" w:hAnsi="GHEA Grapalat"/>
                <w:sz w:val="22"/>
                <w:szCs w:val="22"/>
                <w:lang w:val="pt-PT"/>
              </w:rPr>
              <w:t xml:space="preserve">երպություն փոխանցելը» բառերն անհրաժեշտ է ավելացնել </w:t>
            </w:r>
            <w:r w:rsidR="003E55C0" w:rsidRPr="0086781A">
              <w:rPr>
                <w:rFonts w:ascii="GHEA Grapalat" w:hAnsi="GHEA Grapalat"/>
                <w:sz w:val="22"/>
                <w:szCs w:val="22"/>
                <w:lang w:val="pt-PT"/>
              </w:rPr>
              <w:t>«ժամանակավոր պահման պայ</w:t>
            </w:r>
            <w:r w:rsidRPr="0086781A">
              <w:rPr>
                <w:rFonts w:ascii="GHEA Grapalat" w:hAnsi="GHEA Grapalat"/>
                <w:sz w:val="22"/>
                <w:szCs w:val="22"/>
                <w:lang w:val="pt-PT"/>
              </w:rPr>
              <w:t>մանները» բառերից հետո</w:t>
            </w:r>
          </w:p>
        </w:tc>
        <w:tc>
          <w:tcPr>
            <w:tcW w:w="5693" w:type="dxa"/>
            <w:vAlign w:val="center"/>
          </w:tcPr>
          <w:p w:rsidR="00CC754A" w:rsidRPr="0086781A" w:rsidRDefault="00540396" w:rsidP="00BF49DD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pt-PT"/>
              </w:rPr>
            </w:pPr>
            <w:r w:rsidRPr="0086781A">
              <w:rPr>
                <w:rFonts w:ascii="GHEA Grapalat" w:hAnsi="GHEA Grapalat"/>
                <w:color w:val="000000"/>
                <w:sz w:val="22"/>
                <w:szCs w:val="22"/>
                <w:lang w:val="pt-PT"/>
              </w:rPr>
              <w:t>1-ին կետի 2-րդ ենթակետը նախագծից հանվել է</w:t>
            </w:r>
          </w:p>
        </w:tc>
      </w:tr>
      <w:tr w:rsidR="00782FEA" w:rsidRPr="0086781A" w:rsidTr="0086781A">
        <w:trPr>
          <w:trHeight w:val="435"/>
        </w:trPr>
        <w:tc>
          <w:tcPr>
            <w:tcW w:w="3690" w:type="dxa"/>
            <w:vAlign w:val="center"/>
          </w:tcPr>
          <w:p w:rsidR="00782FEA" w:rsidRPr="0086781A" w:rsidRDefault="00782FEA" w:rsidP="00CA27E1">
            <w:pPr>
              <w:jc w:val="center"/>
              <w:rPr>
                <w:rFonts w:ascii="GHEA Grapalat" w:hAnsi="GHEA Grapalat"/>
                <w:sz w:val="22"/>
                <w:szCs w:val="22"/>
                <w:lang w:val="pt-PT"/>
              </w:rPr>
            </w:pPr>
          </w:p>
        </w:tc>
        <w:tc>
          <w:tcPr>
            <w:tcW w:w="6660" w:type="dxa"/>
            <w:vAlign w:val="center"/>
          </w:tcPr>
          <w:p w:rsidR="00782FEA" w:rsidRPr="0086781A" w:rsidRDefault="00782FEA" w:rsidP="00BF49DD">
            <w:pPr>
              <w:jc w:val="both"/>
              <w:rPr>
                <w:rFonts w:ascii="GHEA Grapalat" w:hAnsi="GHEA Grapalat"/>
                <w:sz w:val="22"/>
                <w:szCs w:val="22"/>
                <w:lang w:val="pt-PT"/>
              </w:rPr>
            </w:pPr>
            <w:r w:rsidRPr="0086781A">
              <w:rPr>
                <w:rFonts w:ascii="GHEA Grapalat" w:hAnsi="GHEA Grapalat"/>
                <w:sz w:val="22"/>
                <w:szCs w:val="22"/>
                <w:lang w:val="pt-PT"/>
              </w:rPr>
              <w:t xml:space="preserve">9-րդ ենթակետի </w:t>
            </w:r>
            <w:r w:rsidR="00540396" w:rsidRPr="0086781A">
              <w:rPr>
                <w:rFonts w:ascii="GHEA Grapalat" w:hAnsi="GHEA Grapalat"/>
                <w:sz w:val="22"/>
                <w:szCs w:val="22"/>
                <w:lang w:val="pt-PT"/>
              </w:rPr>
              <w:t xml:space="preserve">(նոր խմբագրությամբ՝ 8-րդ կետ) </w:t>
            </w:r>
            <w:r w:rsidR="005874B9" w:rsidRPr="0086781A">
              <w:rPr>
                <w:rFonts w:ascii="GHEA Grapalat" w:hAnsi="GHEA Grapalat"/>
                <w:sz w:val="22"/>
                <w:szCs w:val="22"/>
                <w:lang w:val="pt-PT"/>
              </w:rPr>
              <w:t>«գ»</w:t>
            </w:r>
            <w:r w:rsidRPr="0086781A">
              <w:rPr>
                <w:rFonts w:ascii="GHEA Grapalat" w:hAnsi="GHEA Grapalat"/>
                <w:sz w:val="22"/>
                <w:szCs w:val="22"/>
                <w:lang w:val="pt-PT"/>
              </w:rPr>
              <w:t xml:space="preserve"> ենթակետում  «կամ» բառը փոխարինել «եւ» բառով</w:t>
            </w:r>
          </w:p>
        </w:tc>
        <w:tc>
          <w:tcPr>
            <w:tcW w:w="5693" w:type="dxa"/>
            <w:vAlign w:val="center"/>
          </w:tcPr>
          <w:p w:rsidR="00B269FB" w:rsidRPr="0086781A" w:rsidRDefault="00540396" w:rsidP="00BF49DD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pt-PT"/>
              </w:rPr>
            </w:pPr>
            <w:r w:rsidRPr="0086781A">
              <w:rPr>
                <w:rFonts w:ascii="GHEA Grapalat" w:hAnsi="GHEA Grapalat"/>
                <w:color w:val="000000"/>
                <w:sz w:val="22"/>
                <w:szCs w:val="22"/>
                <w:lang w:val="pt-PT"/>
              </w:rPr>
              <w:t>Առաջարկությունը չի ընդունվել</w:t>
            </w:r>
            <w:r w:rsidR="00B269FB" w:rsidRPr="0086781A">
              <w:rPr>
                <w:rFonts w:ascii="GHEA Grapalat" w:hAnsi="GHEA Grapalat"/>
                <w:color w:val="000000"/>
                <w:sz w:val="22"/>
                <w:szCs w:val="22"/>
                <w:lang w:val="pt-PT"/>
              </w:rPr>
              <w:t>,</w:t>
            </w:r>
          </w:p>
          <w:p w:rsidR="00782FEA" w:rsidRPr="0086781A" w:rsidRDefault="00B269FB" w:rsidP="00BF49DD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pt-PT"/>
              </w:rPr>
            </w:pPr>
            <w:r w:rsidRPr="0086781A">
              <w:rPr>
                <w:rFonts w:ascii="GHEA Grapalat" w:hAnsi="GHEA Grapalat"/>
                <w:color w:val="000000"/>
                <w:sz w:val="22"/>
                <w:szCs w:val="22"/>
                <w:lang w:val="pt-PT"/>
              </w:rPr>
              <w:t xml:space="preserve">Ստացվող դոզան չափվում է </w:t>
            </w:r>
            <w:r w:rsidRPr="0086781A">
              <w:rPr>
                <w:rFonts w:ascii="GHEA Grapalat" w:hAnsi="GHEA Grapalat"/>
                <w:b/>
                <w:i/>
                <w:color w:val="000000"/>
                <w:sz w:val="22"/>
                <w:szCs w:val="22"/>
                <w:u w:val="single"/>
                <w:lang w:val="pt-PT"/>
              </w:rPr>
              <w:t>կամ</w:t>
            </w:r>
            <w:r w:rsidRPr="0086781A">
              <w:rPr>
                <w:rFonts w:ascii="GHEA Grapalat" w:hAnsi="GHEA Grapalat"/>
                <w:color w:val="000000"/>
                <w:sz w:val="22"/>
                <w:szCs w:val="22"/>
                <w:lang w:val="pt-PT"/>
              </w:rPr>
              <w:t xml:space="preserve"> հաշվարկվում</w:t>
            </w:r>
            <w:r w:rsidR="00540396" w:rsidRPr="0086781A">
              <w:rPr>
                <w:rFonts w:ascii="GHEA Grapalat" w:hAnsi="GHEA Grapalat"/>
                <w:color w:val="000000"/>
                <w:sz w:val="22"/>
                <w:szCs w:val="22"/>
                <w:lang w:val="pt-PT"/>
              </w:rPr>
              <w:t xml:space="preserve"> </w:t>
            </w:r>
          </w:p>
        </w:tc>
      </w:tr>
      <w:tr w:rsidR="00782FEA" w:rsidRPr="0086781A" w:rsidTr="0086781A">
        <w:trPr>
          <w:trHeight w:val="435"/>
        </w:trPr>
        <w:tc>
          <w:tcPr>
            <w:tcW w:w="3690" w:type="dxa"/>
            <w:vAlign w:val="center"/>
          </w:tcPr>
          <w:p w:rsidR="00782FEA" w:rsidRPr="0086781A" w:rsidRDefault="00782FEA" w:rsidP="00CA27E1">
            <w:pPr>
              <w:jc w:val="center"/>
              <w:rPr>
                <w:rFonts w:ascii="GHEA Grapalat" w:hAnsi="GHEA Grapalat"/>
                <w:sz w:val="22"/>
                <w:szCs w:val="22"/>
                <w:lang w:val="pt-PT"/>
              </w:rPr>
            </w:pPr>
          </w:p>
        </w:tc>
        <w:tc>
          <w:tcPr>
            <w:tcW w:w="6660" w:type="dxa"/>
            <w:vAlign w:val="center"/>
          </w:tcPr>
          <w:p w:rsidR="00782FEA" w:rsidRPr="0086781A" w:rsidRDefault="00782FEA" w:rsidP="00BF49DD">
            <w:pPr>
              <w:jc w:val="both"/>
              <w:rPr>
                <w:rFonts w:ascii="GHEA Grapalat" w:hAnsi="GHEA Grapalat"/>
                <w:sz w:val="22"/>
                <w:szCs w:val="22"/>
                <w:lang w:val="pt-PT"/>
              </w:rPr>
            </w:pPr>
            <w:r w:rsidRPr="0086781A">
              <w:rPr>
                <w:rFonts w:ascii="GHEA Grapalat" w:hAnsi="GHEA Grapalat"/>
                <w:sz w:val="22"/>
                <w:szCs w:val="22"/>
                <w:lang w:val="pt-PT"/>
              </w:rPr>
              <w:t>10-րդ ենթակետո</w:t>
            </w:r>
            <w:r w:rsidR="00A24D48" w:rsidRPr="0086781A">
              <w:rPr>
                <w:rFonts w:ascii="GHEA Grapalat" w:hAnsi="GHEA Grapalat"/>
                <w:sz w:val="22"/>
                <w:szCs w:val="22"/>
                <w:lang w:val="pt-PT"/>
              </w:rPr>
              <w:t>ւմ</w:t>
            </w:r>
            <w:r w:rsidR="00C02E61" w:rsidRPr="0086781A">
              <w:rPr>
                <w:rFonts w:ascii="GHEA Grapalat" w:hAnsi="GHEA Grapalat"/>
                <w:sz w:val="22"/>
                <w:szCs w:val="22"/>
                <w:lang w:val="pt-PT"/>
              </w:rPr>
              <w:t xml:space="preserve"> (նոր խմբագրությամբ՝ 9-րդ կետ)</w:t>
            </w:r>
            <w:r w:rsidR="00A24D48" w:rsidRPr="0086781A">
              <w:rPr>
                <w:rFonts w:ascii="GHEA Grapalat" w:hAnsi="GHEA Grapalat"/>
                <w:sz w:val="22"/>
                <w:szCs w:val="22"/>
                <w:lang w:val="pt-PT"/>
              </w:rPr>
              <w:t xml:space="preserve"> առաջարկվող փոփոխությունը վերա</w:t>
            </w:r>
            <w:r w:rsidRPr="0086781A">
              <w:rPr>
                <w:rFonts w:ascii="GHEA Grapalat" w:hAnsi="GHEA Grapalat"/>
                <w:sz w:val="22"/>
                <w:szCs w:val="22"/>
                <w:lang w:val="pt-PT"/>
              </w:rPr>
              <w:t xml:space="preserve">խմբագրել հետեւյալ կերպ </w:t>
            </w:r>
            <w:r w:rsidR="00C02E61" w:rsidRPr="0086781A">
              <w:rPr>
                <w:rFonts w:ascii="GHEA Grapalat" w:hAnsi="GHEA Grapalat"/>
                <w:sz w:val="22"/>
                <w:szCs w:val="22"/>
                <w:lang w:val="pt-PT"/>
              </w:rPr>
              <w:t>«</w:t>
            </w:r>
            <w:r w:rsidRPr="0086781A">
              <w:rPr>
                <w:rFonts w:ascii="GHEA Grapalat" w:hAnsi="GHEA Grapalat"/>
                <w:sz w:val="22"/>
                <w:szCs w:val="22"/>
                <w:lang w:val="pt-PT"/>
              </w:rPr>
              <w:t>195.1 «Բժշկական ճառագայթ</w:t>
            </w:r>
            <w:r w:rsidR="00AF049F" w:rsidRPr="0086781A">
              <w:rPr>
                <w:rFonts w:ascii="GHEA Grapalat" w:hAnsi="GHEA Grapalat"/>
                <w:sz w:val="22"/>
                <w:szCs w:val="22"/>
                <w:lang w:val="pt-PT"/>
              </w:rPr>
              <w:t>ահարման համար կիրառվող սարքավորումների օգտագործման պարամետրերը պետք է ստուգվեն պարբերաբար, ինչպես նաեւ կլինիկական օգտագործման հանձնելու եւ սարքավորումների օգտագործման պայմանների փոփոխման դեպքում</w:t>
            </w:r>
          </w:p>
        </w:tc>
        <w:tc>
          <w:tcPr>
            <w:tcW w:w="5693" w:type="dxa"/>
            <w:vAlign w:val="center"/>
          </w:tcPr>
          <w:p w:rsidR="00477CE1" w:rsidRPr="0086781A" w:rsidRDefault="00477CE1" w:rsidP="00477CE1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pt-PT"/>
              </w:rPr>
            </w:pPr>
            <w:r w:rsidRPr="0086781A">
              <w:rPr>
                <w:rFonts w:ascii="GHEA Grapalat" w:hAnsi="GHEA Grapalat"/>
                <w:color w:val="000000"/>
                <w:sz w:val="22"/>
                <w:szCs w:val="22"/>
                <w:lang w:val="pt-PT"/>
              </w:rPr>
              <w:t>Առաջարկությու</w:t>
            </w:r>
            <w:r w:rsidR="005874B9" w:rsidRPr="0086781A">
              <w:rPr>
                <w:rFonts w:ascii="GHEA Grapalat" w:hAnsi="GHEA Grapalat"/>
                <w:color w:val="000000"/>
                <w:sz w:val="22"/>
                <w:szCs w:val="22"/>
                <w:lang w:val="pt-PT"/>
              </w:rPr>
              <w:t>նը չի ընդունվել.</w:t>
            </w:r>
            <w:r w:rsidR="0054779A" w:rsidRPr="0086781A">
              <w:rPr>
                <w:rFonts w:ascii="GHEA Grapalat" w:hAnsi="GHEA Grapalat"/>
                <w:color w:val="000000"/>
                <w:sz w:val="22"/>
                <w:szCs w:val="22"/>
                <w:lang w:val="pt-PT"/>
              </w:rPr>
              <w:t xml:space="preserve"> նախագծում կատարված փոփոխությունը հստակ է եւ համապատասխանում է ԱէՄԳ-ի </w:t>
            </w:r>
            <w:r w:rsidR="0054779A" w:rsidRPr="0086781A">
              <w:rPr>
                <w:rFonts w:ascii="GHEA Grapalat" w:hAnsi="GHEA Grapalat"/>
                <w:sz w:val="22"/>
                <w:szCs w:val="22"/>
                <w:lang w:val="pt-PT"/>
              </w:rPr>
              <w:t xml:space="preserve">(GSR part </w:t>
            </w:r>
            <w:r w:rsidR="0054779A" w:rsidRPr="0086781A">
              <w:rPr>
                <w:rFonts w:ascii="GHEA Grapalat" w:hAnsi="GHEA Grapalat"/>
                <w:sz w:val="22"/>
                <w:szCs w:val="22"/>
                <w:lang w:val="hy-AM"/>
              </w:rPr>
              <w:t xml:space="preserve">1 և </w:t>
            </w:r>
            <w:r w:rsidR="0054779A" w:rsidRPr="0086781A">
              <w:rPr>
                <w:rFonts w:ascii="GHEA Grapalat" w:hAnsi="GHEA Grapalat"/>
                <w:sz w:val="22"/>
                <w:szCs w:val="22"/>
                <w:lang w:val="pt-PT"/>
              </w:rPr>
              <w:t xml:space="preserve">part 3, </w:t>
            </w:r>
            <w:r w:rsidR="0054779A" w:rsidRPr="0086781A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54779A" w:rsidRPr="0086781A">
              <w:rPr>
                <w:rFonts w:ascii="GHEA Grapalat" w:hAnsi="GHEA Grapalat"/>
                <w:sz w:val="22"/>
                <w:szCs w:val="22"/>
                <w:lang w:val="pt-PT"/>
              </w:rPr>
              <w:t>, GSG-</w:t>
            </w:r>
            <w:r w:rsidR="0054779A" w:rsidRPr="0086781A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54779A" w:rsidRPr="0086781A">
              <w:rPr>
                <w:rFonts w:ascii="GHEA Grapalat" w:hAnsi="GHEA Grapalat"/>
                <w:sz w:val="22"/>
                <w:szCs w:val="22"/>
                <w:lang w:val="pt-PT"/>
              </w:rPr>
              <w:t>) ստանդարների պահանջներին</w:t>
            </w:r>
          </w:p>
          <w:p w:rsidR="00782FEA" w:rsidRPr="0086781A" w:rsidRDefault="00782FEA" w:rsidP="00BF49DD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pt-PT"/>
              </w:rPr>
            </w:pPr>
          </w:p>
        </w:tc>
      </w:tr>
      <w:tr w:rsidR="00CC754A" w:rsidRPr="0086781A" w:rsidTr="0086781A">
        <w:trPr>
          <w:trHeight w:val="435"/>
        </w:trPr>
        <w:tc>
          <w:tcPr>
            <w:tcW w:w="3690" w:type="dxa"/>
            <w:vAlign w:val="center"/>
          </w:tcPr>
          <w:p w:rsidR="00CC754A" w:rsidRPr="0086781A" w:rsidRDefault="00782FEA" w:rsidP="00CA27E1">
            <w:pPr>
              <w:jc w:val="center"/>
              <w:rPr>
                <w:rFonts w:ascii="GHEA Grapalat" w:hAnsi="GHEA Grapalat"/>
                <w:sz w:val="22"/>
                <w:szCs w:val="22"/>
                <w:lang w:val="pt-PT"/>
              </w:rPr>
            </w:pPr>
            <w:r w:rsidRPr="0086781A">
              <w:rPr>
                <w:rFonts w:ascii="GHEA Grapalat" w:hAnsi="GHEA Grapalat"/>
                <w:sz w:val="22"/>
                <w:szCs w:val="22"/>
                <w:lang w:val="pt-PT"/>
              </w:rPr>
              <w:t>ՀՀ ֆինանսների նախարարություն</w:t>
            </w:r>
          </w:p>
          <w:p w:rsidR="00AF049F" w:rsidRPr="0086781A" w:rsidRDefault="00AF049F" w:rsidP="00CA27E1">
            <w:pPr>
              <w:jc w:val="center"/>
              <w:rPr>
                <w:rFonts w:ascii="GHEA Grapalat" w:hAnsi="GHEA Grapalat"/>
                <w:sz w:val="22"/>
                <w:szCs w:val="22"/>
                <w:lang w:val="pt-PT"/>
              </w:rPr>
            </w:pPr>
            <w:r w:rsidRPr="0086781A">
              <w:rPr>
                <w:rFonts w:ascii="GHEA Grapalat" w:hAnsi="GHEA Grapalat"/>
                <w:sz w:val="22"/>
                <w:szCs w:val="22"/>
                <w:lang w:val="pt-PT"/>
              </w:rPr>
              <w:t>19.10.2016թ.</w:t>
            </w:r>
          </w:p>
        </w:tc>
        <w:tc>
          <w:tcPr>
            <w:tcW w:w="6660" w:type="dxa"/>
            <w:vAlign w:val="center"/>
          </w:tcPr>
          <w:p w:rsidR="00CC754A" w:rsidRPr="0086781A" w:rsidRDefault="00AF049F" w:rsidP="00BF49DD">
            <w:pPr>
              <w:jc w:val="both"/>
              <w:rPr>
                <w:rFonts w:ascii="GHEA Grapalat" w:hAnsi="GHEA Grapalat"/>
                <w:sz w:val="22"/>
                <w:szCs w:val="22"/>
                <w:lang w:val="pt-PT"/>
              </w:rPr>
            </w:pPr>
            <w:r w:rsidRPr="0086781A">
              <w:rPr>
                <w:rFonts w:ascii="GHEA Grapalat" w:hAnsi="GHEA Grapalat"/>
                <w:sz w:val="22"/>
                <w:szCs w:val="22"/>
                <w:lang w:val="pt-PT"/>
              </w:rPr>
              <w:t>Դիտողո</w:t>
            </w:r>
            <w:r w:rsidR="006943D4" w:rsidRPr="0086781A">
              <w:rPr>
                <w:rFonts w:ascii="GHEA Grapalat" w:hAnsi="GHEA Grapalat"/>
                <w:sz w:val="22"/>
                <w:szCs w:val="22"/>
                <w:lang w:val="pt-PT"/>
              </w:rPr>
              <w:t>ւթյուններ եւ առաջարկություններ չ</w:t>
            </w:r>
            <w:r w:rsidRPr="0086781A">
              <w:rPr>
                <w:rFonts w:ascii="GHEA Grapalat" w:hAnsi="GHEA Grapalat"/>
                <w:sz w:val="22"/>
                <w:szCs w:val="22"/>
                <w:lang w:val="pt-PT"/>
              </w:rPr>
              <w:t>են ունեցել</w:t>
            </w:r>
          </w:p>
        </w:tc>
        <w:tc>
          <w:tcPr>
            <w:tcW w:w="5693" w:type="dxa"/>
            <w:vAlign w:val="center"/>
          </w:tcPr>
          <w:p w:rsidR="00CC754A" w:rsidRPr="0086781A" w:rsidRDefault="00CC754A" w:rsidP="00BF49DD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pt-PT"/>
              </w:rPr>
            </w:pPr>
          </w:p>
        </w:tc>
      </w:tr>
    </w:tbl>
    <w:p w:rsidR="00011198" w:rsidRPr="0086781A" w:rsidRDefault="00011198" w:rsidP="0086781A">
      <w:pPr>
        <w:rPr>
          <w:rFonts w:ascii="GHEA Grapalat" w:hAnsi="GHEA Grapalat"/>
          <w:sz w:val="22"/>
          <w:szCs w:val="22"/>
          <w:lang w:val="pt-PT"/>
        </w:rPr>
      </w:pPr>
    </w:p>
    <w:sectPr w:rsidR="00011198" w:rsidRPr="0086781A" w:rsidSect="001E2478">
      <w:footerReference w:type="even" r:id="rId7"/>
      <w:footerReference w:type="default" r:id="rId8"/>
      <w:pgSz w:w="16834" w:h="11909" w:orient="landscape" w:code="9"/>
      <w:pgMar w:top="720" w:right="1281" w:bottom="72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000" w:rsidRDefault="00281000">
      <w:r>
        <w:separator/>
      </w:r>
    </w:p>
  </w:endnote>
  <w:endnote w:type="continuationSeparator" w:id="0">
    <w:p w:rsidR="00281000" w:rsidRDefault="0028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EE" w:rsidRDefault="00BA2E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4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43EE" w:rsidRDefault="002943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EE" w:rsidRDefault="00BA2E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4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781A">
      <w:rPr>
        <w:rStyle w:val="PageNumber"/>
        <w:noProof/>
      </w:rPr>
      <w:t>1</w:t>
    </w:r>
    <w:r>
      <w:rPr>
        <w:rStyle w:val="PageNumber"/>
      </w:rPr>
      <w:fldChar w:fldCharType="end"/>
    </w:r>
  </w:p>
  <w:p w:rsidR="002943EE" w:rsidRDefault="002943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000" w:rsidRDefault="00281000">
      <w:r>
        <w:separator/>
      </w:r>
    </w:p>
  </w:footnote>
  <w:footnote w:type="continuationSeparator" w:id="0">
    <w:p w:rsidR="00281000" w:rsidRDefault="00281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0766C"/>
    <w:multiLevelType w:val="hybridMultilevel"/>
    <w:tmpl w:val="F70055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93FF3"/>
    <w:multiLevelType w:val="hybridMultilevel"/>
    <w:tmpl w:val="0DD4F64E"/>
    <w:lvl w:ilvl="0" w:tplc="0EB0B136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>
    <w:nsid w:val="0F707C8A"/>
    <w:multiLevelType w:val="hybridMultilevel"/>
    <w:tmpl w:val="B8CCD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D1011"/>
    <w:multiLevelType w:val="hybridMultilevel"/>
    <w:tmpl w:val="083896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94809"/>
    <w:multiLevelType w:val="hybridMultilevel"/>
    <w:tmpl w:val="73CCF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AF585C"/>
    <w:multiLevelType w:val="hybridMultilevel"/>
    <w:tmpl w:val="FEB62508"/>
    <w:lvl w:ilvl="0" w:tplc="46B283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BB4896"/>
    <w:multiLevelType w:val="hybridMultilevel"/>
    <w:tmpl w:val="EA60F1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306432A"/>
    <w:multiLevelType w:val="hybridMultilevel"/>
    <w:tmpl w:val="D69E18D4"/>
    <w:lvl w:ilvl="0" w:tplc="FFFFFFFF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6E2017"/>
    <w:multiLevelType w:val="hybridMultilevel"/>
    <w:tmpl w:val="0DD4F64E"/>
    <w:lvl w:ilvl="0" w:tplc="8B76A81E">
      <w:start w:val="1"/>
      <w:numFmt w:val="bullet"/>
      <w:lvlText w:val=""/>
      <w:lvlJc w:val="left"/>
      <w:pPr>
        <w:tabs>
          <w:tab w:val="num" w:pos="787"/>
        </w:tabs>
        <w:ind w:left="427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CB7"/>
    <w:rsid w:val="00011198"/>
    <w:rsid w:val="00023B8D"/>
    <w:rsid w:val="00024322"/>
    <w:rsid w:val="000266D6"/>
    <w:rsid w:val="000337B1"/>
    <w:rsid w:val="00041B73"/>
    <w:rsid w:val="000441FB"/>
    <w:rsid w:val="000467EA"/>
    <w:rsid w:val="0005649C"/>
    <w:rsid w:val="00061C1D"/>
    <w:rsid w:val="00062273"/>
    <w:rsid w:val="00062817"/>
    <w:rsid w:val="00065B07"/>
    <w:rsid w:val="00071C7F"/>
    <w:rsid w:val="0007418F"/>
    <w:rsid w:val="0007636C"/>
    <w:rsid w:val="00080BDC"/>
    <w:rsid w:val="00081AE4"/>
    <w:rsid w:val="00090DFA"/>
    <w:rsid w:val="00091E44"/>
    <w:rsid w:val="000A0BD8"/>
    <w:rsid w:val="000A2F40"/>
    <w:rsid w:val="000A3D99"/>
    <w:rsid w:val="000A3E63"/>
    <w:rsid w:val="000A3F23"/>
    <w:rsid w:val="000A572C"/>
    <w:rsid w:val="000B1C73"/>
    <w:rsid w:val="000C32E5"/>
    <w:rsid w:val="000C779F"/>
    <w:rsid w:val="000D0FD2"/>
    <w:rsid w:val="000D560F"/>
    <w:rsid w:val="000E04C5"/>
    <w:rsid w:val="000E41AA"/>
    <w:rsid w:val="000F1E64"/>
    <w:rsid w:val="0011130D"/>
    <w:rsid w:val="001200A8"/>
    <w:rsid w:val="0012288D"/>
    <w:rsid w:val="00126FC1"/>
    <w:rsid w:val="0012780E"/>
    <w:rsid w:val="00134581"/>
    <w:rsid w:val="001465CC"/>
    <w:rsid w:val="00146946"/>
    <w:rsid w:val="00162E93"/>
    <w:rsid w:val="00174C3F"/>
    <w:rsid w:val="0019343A"/>
    <w:rsid w:val="001A09EF"/>
    <w:rsid w:val="001A243E"/>
    <w:rsid w:val="001A244D"/>
    <w:rsid w:val="001A30B0"/>
    <w:rsid w:val="001A4611"/>
    <w:rsid w:val="001B1A6B"/>
    <w:rsid w:val="001B307E"/>
    <w:rsid w:val="001B7AAF"/>
    <w:rsid w:val="001C0821"/>
    <w:rsid w:val="001D2621"/>
    <w:rsid w:val="001E2478"/>
    <w:rsid w:val="001E3B0A"/>
    <w:rsid w:val="001E3D6C"/>
    <w:rsid w:val="001E5DF7"/>
    <w:rsid w:val="001F30B1"/>
    <w:rsid w:val="00203946"/>
    <w:rsid w:val="00203B7C"/>
    <w:rsid w:val="00203EDD"/>
    <w:rsid w:val="00223B46"/>
    <w:rsid w:val="0022618F"/>
    <w:rsid w:val="0022665E"/>
    <w:rsid w:val="00233D7B"/>
    <w:rsid w:val="00236839"/>
    <w:rsid w:val="00243271"/>
    <w:rsid w:val="002449BC"/>
    <w:rsid w:val="00262787"/>
    <w:rsid w:val="00275197"/>
    <w:rsid w:val="00281000"/>
    <w:rsid w:val="002843CA"/>
    <w:rsid w:val="00290029"/>
    <w:rsid w:val="002943EE"/>
    <w:rsid w:val="0029497A"/>
    <w:rsid w:val="002A0B43"/>
    <w:rsid w:val="002A4839"/>
    <w:rsid w:val="002B3B70"/>
    <w:rsid w:val="002B65A5"/>
    <w:rsid w:val="002C15FC"/>
    <w:rsid w:val="002C5DE4"/>
    <w:rsid w:val="002C7910"/>
    <w:rsid w:val="002D3A23"/>
    <w:rsid w:val="002D3C5E"/>
    <w:rsid w:val="002F7963"/>
    <w:rsid w:val="002F79D1"/>
    <w:rsid w:val="003110AC"/>
    <w:rsid w:val="00314095"/>
    <w:rsid w:val="00317EA5"/>
    <w:rsid w:val="00321C3D"/>
    <w:rsid w:val="00324810"/>
    <w:rsid w:val="00324DDD"/>
    <w:rsid w:val="00333CDE"/>
    <w:rsid w:val="00361C06"/>
    <w:rsid w:val="00374B11"/>
    <w:rsid w:val="003761C9"/>
    <w:rsid w:val="003768A9"/>
    <w:rsid w:val="00383DC0"/>
    <w:rsid w:val="00384CA2"/>
    <w:rsid w:val="00384ED2"/>
    <w:rsid w:val="003855AD"/>
    <w:rsid w:val="0039353E"/>
    <w:rsid w:val="003A3184"/>
    <w:rsid w:val="003A41ED"/>
    <w:rsid w:val="003A4D4A"/>
    <w:rsid w:val="003B39D8"/>
    <w:rsid w:val="003B3E8B"/>
    <w:rsid w:val="003C1DFF"/>
    <w:rsid w:val="003C7CB7"/>
    <w:rsid w:val="003D6271"/>
    <w:rsid w:val="003D7F5E"/>
    <w:rsid w:val="003E55C0"/>
    <w:rsid w:val="003F0341"/>
    <w:rsid w:val="003F6CB9"/>
    <w:rsid w:val="003F6E43"/>
    <w:rsid w:val="003F7E74"/>
    <w:rsid w:val="00403328"/>
    <w:rsid w:val="004161CC"/>
    <w:rsid w:val="0041708A"/>
    <w:rsid w:val="00422DE7"/>
    <w:rsid w:val="00423486"/>
    <w:rsid w:val="00435FC0"/>
    <w:rsid w:val="00444A4D"/>
    <w:rsid w:val="00455DD3"/>
    <w:rsid w:val="00462420"/>
    <w:rsid w:val="00465CF5"/>
    <w:rsid w:val="00477CE1"/>
    <w:rsid w:val="00480C26"/>
    <w:rsid w:val="00481923"/>
    <w:rsid w:val="00484121"/>
    <w:rsid w:val="00484A46"/>
    <w:rsid w:val="00492D8E"/>
    <w:rsid w:val="004A3FA1"/>
    <w:rsid w:val="004A6F69"/>
    <w:rsid w:val="004B3B94"/>
    <w:rsid w:val="004B7498"/>
    <w:rsid w:val="004C0340"/>
    <w:rsid w:val="004C218F"/>
    <w:rsid w:val="004C4BFE"/>
    <w:rsid w:val="004C6A10"/>
    <w:rsid w:val="004D0FEF"/>
    <w:rsid w:val="004D1963"/>
    <w:rsid w:val="004E4858"/>
    <w:rsid w:val="004E6AD6"/>
    <w:rsid w:val="004E774E"/>
    <w:rsid w:val="004F409A"/>
    <w:rsid w:val="004F5160"/>
    <w:rsid w:val="004F6E43"/>
    <w:rsid w:val="005010EF"/>
    <w:rsid w:val="00511088"/>
    <w:rsid w:val="00511707"/>
    <w:rsid w:val="00516D28"/>
    <w:rsid w:val="00517A46"/>
    <w:rsid w:val="00524D64"/>
    <w:rsid w:val="0052684E"/>
    <w:rsid w:val="00530EB9"/>
    <w:rsid w:val="00531B99"/>
    <w:rsid w:val="005341A0"/>
    <w:rsid w:val="00540396"/>
    <w:rsid w:val="005468C1"/>
    <w:rsid w:val="0054779A"/>
    <w:rsid w:val="005530EA"/>
    <w:rsid w:val="00554A37"/>
    <w:rsid w:val="00560F4A"/>
    <w:rsid w:val="005708E2"/>
    <w:rsid w:val="00571E2A"/>
    <w:rsid w:val="00574480"/>
    <w:rsid w:val="00580B14"/>
    <w:rsid w:val="005874B9"/>
    <w:rsid w:val="0059089B"/>
    <w:rsid w:val="00591C51"/>
    <w:rsid w:val="0059343A"/>
    <w:rsid w:val="00595745"/>
    <w:rsid w:val="005A48CA"/>
    <w:rsid w:val="005B5D22"/>
    <w:rsid w:val="005B6B23"/>
    <w:rsid w:val="005B6E5C"/>
    <w:rsid w:val="005C0F36"/>
    <w:rsid w:val="005D258F"/>
    <w:rsid w:val="005D3728"/>
    <w:rsid w:val="005D6F5F"/>
    <w:rsid w:val="006004CC"/>
    <w:rsid w:val="0060394C"/>
    <w:rsid w:val="00603F25"/>
    <w:rsid w:val="00605740"/>
    <w:rsid w:val="006068EC"/>
    <w:rsid w:val="00606C6E"/>
    <w:rsid w:val="00612B2A"/>
    <w:rsid w:val="00616AD6"/>
    <w:rsid w:val="00621DF5"/>
    <w:rsid w:val="00633B90"/>
    <w:rsid w:val="00636786"/>
    <w:rsid w:val="00667C0D"/>
    <w:rsid w:val="006715DF"/>
    <w:rsid w:val="006943D4"/>
    <w:rsid w:val="0069641F"/>
    <w:rsid w:val="006C386C"/>
    <w:rsid w:val="006C5D2A"/>
    <w:rsid w:val="006C7CF7"/>
    <w:rsid w:val="006D2219"/>
    <w:rsid w:val="006D59E1"/>
    <w:rsid w:val="006F5124"/>
    <w:rsid w:val="006F7F7E"/>
    <w:rsid w:val="00704D91"/>
    <w:rsid w:val="00707C07"/>
    <w:rsid w:val="00715618"/>
    <w:rsid w:val="00715ED6"/>
    <w:rsid w:val="00716942"/>
    <w:rsid w:val="007225D5"/>
    <w:rsid w:val="007333DD"/>
    <w:rsid w:val="00733664"/>
    <w:rsid w:val="00737FE2"/>
    <w:rsid w:val="007452CC"/>
    <w:rsid w:val="00750973"/>
    <w:rsid w:val="007546C2"/>
    <w:rsid w:val="007650F8"/>
    <w:rsid w:val="00765B84"/>
    <w:rsid w:val="00776176"/>
    <w:rsid w:val="00782FEA"/>
    <w:rsid w:val="00783C53"/>
    <w:rsid w:val="007A78C5"/>
    <w:rsid w:val="007B11C6"/>
    <w:rsid w:val="007B1BE5"/>
    <w:rsid w:val="007B6F59"/>
    <w:rsid w:val="007C214A"/>
    <w:rsid w:val="007C2ABF"/>
    <w:rsid w:val="007C7CAF"/>
    <w:rsid w:val="007D3A54"/>
    <w:rsid w:val="007E2720"/>
    <w:rsid w:val="007E627C"/>
    <w:rsid w:val="007E66E0"/>
    <w:rsid w:val="007F288E"/>
    <w:rsid w:val="007F5FD0"/>
    <w:rsid w:val="007F7F78"/>
    <w:rsid w:val="008002C9"/>
    <w:rsid w:val="00825FD8"/>
    <w:rsid w:val="00830B56"/>
    <w:rsid w:val="00841523"/>
    <w:rsid w:val="008415FF"/>
    <w:rsid w:val="0085427E"/>
    <w:rsid w:val="00855AD3"/>
    <w:rsid w:val="00860F94"/>
    <w:rsid w:val="0086321B"/>
    <w:rsid w:val="00863BA7"/>
    <w:rsid w:val="0086781A"/>
    <w:rsid w:val="00870A32"/>
    <w:rsid w:val="00887953"/>
    <w:rsid w:val="008915F6"/>
    <w:rsid w:val="008A58AD"/>
    <w:rsid w:val="008B2F6D"/>
    <w:rsid w:val="008B4193"/>
    <w:rsid w:val="008B5706"/>
    <w:rsid w:val="008B648A"/>
    <w:rsid w:val="008C1D75"/>
    <w:rsid w:val="008D6B2B"/>
    <w:rsid w:val="008D7365"/>
    <w:rsid w:val="008E2235"/>
    <w:rsid w:val="008E6940"/>
    <w:rsid w:val="008E71D6"/>
    <w:rsid w:val="008F68BA"/>
    <w:rsid w:val="008F7D3B"/>
    <w:rsid w:val="009004AC"/>
    <w:rsid w:val="009033B5"/>
    <w:rsid w:val="0091549A"/>
    <w:rsid w:val="00922753"/>
    <w:rsid w:val="0093076D"/>
    <w:rsid w:val="00940D5E"/>
    <w:rsid w:val="009412C9"/>
    <w:rsid w:val="0094145C"/>
    <w:rsid w:val="0095249D"/>
    <w:rsid w:val="00963B5C"/>
    <w:rsid w:val="009654F0"/>
    <w:rsid w:val="009715E2"/>
    <w:rsid w:val="00971E89"/>
    <w:rsid w:val="00975332"/>
    <w:rsid w:val="009A037F"/>
    <w:rsid w:val="009A0A73"/>
    <w:rsid w:val="009A2464"/>
    <w:rsid w:val="009A373D"/>
    <w:rsid w:val="009A5F48"/>
    <w:rsid w:val="009A7D0F"/>
    <w:rsid w:val="009B1BD6"/>
    <w:rsid w:val="009B2615"/>
    <w:rsid w:val="009B5165"/>
    <w:rsid w:val="009C2125"/>
    <w:rsid w:val="009C693B"/>
    <w:rsid w:val="009D4A01"/>
    <w:rsid w:val="009D7B9A"/>
    <w:rsid w:val="009E0067"/>
    <w:rsid w:val="009E08A1"/>
    <w:rsid w:val="009F60D9"/>
    <w:rsid w:val="009F7984"/>
    <w:rsid w:val="00A027FC"/>
    <w:rsid w:val="00A05ECF"/>
    <w:rsid w:val="00A10353"/>
    <w:rsid w:val="00A11296"/>
    <w:rsid w:val="00A11DA5"/>
    <w:rsid w:val="00A14C5D"/>
    <w:rsid w:val="00A21198"/>
    <w:rsid w:val="00A22C7D"/>
    <w:rsid w:val="00A22F53"/>
    <w:rsid w:val="00A24D48"/>
    <w:rsid w:val="00A30CAE"/>
    <w:rsid w:val="00A34D98"/>
    <w:rsid w:val="00A407AD"/>
    <w:rsid w:val="00A6577A"/>
    <w:rsid w:val="00A71468"/>
    <w:rsid w:val="00A8044A"/>
    <w:rsid w:val="00A81318"/>
    <w:rsid w:val="00A86184"/>
    <w:rsid w:val="00A921B7"/>
    <w:rsid w:val="00A92224"/>
    <w:rsid w:val="00A94492"/>
    <w:rsid w:val="00A96DDF"/>
    <w:rsid w:val="00AA374C"/>
    <w:rsid w:val="00AA6F18"/>
    <w:rsid w:val="00AC2E44"/>
    <w:rsid w:val="00AC427D"/>
    <w:rsid w:val="00AD305E"/>
    <w:rsid w:val="00AD34B6"/>
    <w:rsid w:val="00AD6E63"/>
    <w:rsid w:val="00AF049F"/>
    <w:rsid w:val="00AF08C8"/>
    <w:rsid w:val="00AF1B31"/>
    <w:rsid w:val="00AF2D2A"/>
    <w:rsid w:val="00AF574E"/>
    <w:rsid w:val="00AF6942"/>
    <w:rsid w:val="00B01B82"/>
    <w:rsid w:val="00B02980"/>
    <w:rsid w:val="00B0799F"/>
    <w:rsid w:val="00B269FB"/>
    <w:rsid w:val="00B279D2"/>
    <w:rsid w:val="00B31026"/>
    <w:rsid w:val="00B412D5"/>
    <w:rsid w:val="00B42141"/>
    <w:rsid w:val="00B44A21"/>
    <w:rsid w:val="00B4727B"/>
    <w:rsid w:val="00B50C5B"/>
    <w:rsid w:val="00B52582"/>
    <w:rsid w:val="00B52778"/>
    <w:rsid w:val="00B568F4"/>
    <w:rsid w:val="00B62CE6"/>
    <w:rsid w:val="00B668D0"/>
    <w:rsid w:val="00B678B3"/>
    <w:rsid w:val="00B67923"/>
    <w:rsid w:val="00B72140"/>
    <w:rsid w:val="00B73548"/>
    <w:rsid w:val="00B81F94"/>
    <w:rsid w:val="00B904E1"/>
    <w:rsid w:val="00B91D35"/>
    <w:rsid w:val="00B93F1C"/>
    <w:rsid w:val="00B9481B"/>
    <w:rsid w:val="00B96538"/>
    <w:rsid w:val="00B97A8B"/>
    <w:rsid w:val="00BA2EEA"/>
    <w:rsid w:val="00BB5A48"/>
    <w:rsid w:val="00BC2016"/>
    <w:rsid w:val="00BC3CF0"/>
    <w:rsid w:val="00BD3E76"/>
    <w:rsid w:val="00BD79B1"/>
    <w:rsid w:val="00BF1AA7"/>
    <w:rsid w:val="00BF1AF4"/>
    <w:rsid w:val="00BF49DD"/>
    <w:rsid w:val="00BF629F"/>
    <w:rsid w:val="00C02E61"/>
    <w:rsid w:val="00C0561C"/>
    <w:rsid w:val="00C12762"/>
    <w:rsid w:val="00C15DFF"/>
    <w:rsid w:val="00C26E92"/>
    <w:rsid w:val="00C370BC"/>
    <w:rsid w:val="00C41876"/>
    <w:rsid w:val="00C43244"/>
    <w:rsid w:val="00C4539D"/>
    <w:rsid w:val="00C45B4F"/>
    <w:rsid w:val="00C55570"/>
    <w:rsid w:val="00C62E90"/>
    <w:rsid w:val="00C7685D"/>
    <w:rsid w:val="00C7730A"/>
    <w:rsid w:val="00C81C48"/>
    <w:rsid w:val="00C84FD4"/>
    <w:rsid w:val="00C86BC0"/>
    <w:rsid w:val="00C91C77"/>
    <w:rsid w:val="00C95035"/>
    <w:rsid w:val="00C96B2A"/>
    <w:rsid w:val="00CA27E1"/>
    <w:rsid w:val="00CA4150"/>
    <w:rsid w:val="00CA59A5"/>
    <w:rsid w:val="00CA6F12"/>
    <w:rsid w:val="00CB18CD"/>
    <w:rsid w:val="00CB241F"/>
    <w:rsid w:val="00CB37FD"/>
    <w:rsid w:val="00CB3972"/>
    <w:rsid w:val="00CC497D"/>
    <w:rsid w:val="00CC754A"/>
    <w:rsid w:val="00CD1563"/>
    <w:rsid w:val="00CD3526"/>
    <w:rsid w:val="00CE0E8F"/>
    <w:rsid w:val="00CE2900"/>
    <w:rsid w:val="00CE3B83"/>
    <w:rsid w:val="00CE67F4"/>
    <w:rsid w:val="00CF0173"/>
    <w:rsid w:val="00CF3DDC"/>
    <w:rsid w:val="00D01FF6"/>
    <w:rsid w:val="00D0763B"/>
    <w:rsid w:val="00D12468"/>
    <w:rsid w:val="00D2490D"/>
    <w:rsid w:val="00D2593B"/>
    <w:rsid w:val="00D2766C"/>
    <w:rsid w:val="00D31557"/>
    <w:rsid w:val="00D33E07"/>
    <w:rsid w:val="00D33F69"/>
    <w:rsid w:val="00D375BE"/>
    <w:rsid w:val="00D61B99"/>
    <w:rsid w:val="00D8182B"/>
    <w:rsid w:val="00D95915"/>
    <w:rsid w:val="00DA46E0"/>
    <w:rsid w:val="00DB5885"/>
    <w:rsid w:val="00DF1183"/>
    <w:rsid w:val="00DF2010"/>
    <w:rsid w:val="00DF7139"/>
    <w:rsid w:val="00E04C6F"/>
    <w:rsid w:val="00E060AE"/>
    <w:rsid w:val="00E144D6"/>
    <w:rsid w:val="00E26027"/>
    <w:rsid w:val="00E3098A"/>
    <w:rsid w:val="00E42ACE"/>
    <w:rsid w:val="00E50573"/>
    <w:rsid w:val="00E60DB9"/>
    <w:rsid w:val="00E62F3B"/>
    <w:rsid w:val="00E630CC"/>
    <w:rsid w:val="00E6619E"/>
    <w:rsid w:val="00E67688"/>
    <w:rsid w:val="00E67FA8"/>
    <w:rsid w:val="00E70814"/>
    <w:rsid w:val="00E70DD3"/>
    <w:rsid w:val="00E71D0D"/>
    <w:rsid w:val="00E77131"/>
    <w:rsid w:val="00E86CEC"/>
    <w:rsid w:val="00E87A76"/>
    <w:rsid w:val="00E904DF"/>
    <w:rsid w:val="00E91EDD"/>
    <w:rsid w:val="00EA0342"/>
    <w:rsid w:val="00EA034A"/>
    <w:rsid w:val="00EA41EE"/>
    <w:rsid w:val="00EA441E"/>
    <w:rsid w:val="00EB10B8"/>
    <w:rsid w:val="00EB6523"/>
    <w:rsid w:val="00EB7CE9"/>
    <w:rsid w:val="00EC3052"/>
    <w:rsid w:val="00EC310C"/>
    <w:rsid w:val="00EC4E4F"/>
    <w:rsid w:val="00ED1010"/>
    <w:rsid w:val="00ED773F"/>
    <w:rsid w:val="00EE402D"/>
    <w:rsid w:val="00EF23B0"/>
    <w:rsid w:val="00EF33DE"/>
    <w:rsid w:val="00EF3D11"/>
    <w:rsid w:val="00F03268"/>
    <w:rsid w:val="00F05C19"/>
    <w:rsid w:val="00F112B7"/>
    <w:rsid w:val="00F126DC"/>
    <w:rsid w:val="00F20001"/>
    <w:rsid w:val="00F201B7"/>
    <w:rsid w:val="00F210AF"/>
    <w:rsid w:val="00F25DC2"/>
    <w:rsid w:val="00F2720D"/>
    <w:rsid w:val="00F305A2"/>
    <w:rsid w:val="00F327DB"/>
    <w:rsid w:val="00F33AF2"/>
    <w:rsid w:val="00F408D1"/>
    <w:rsid w:val="00F41871"/>
    <w:rsid w:val="00F44D57"/>
    <w:rsid w:val="00F46D63"/>
    <w:rsid w:val="00F51161"/>
    <w:rsid w:val="00F55DF4"/>
    <w:rsid w:val="00F66D7A"/>
    <w:rsid w:val="00F7127F"/>
    <w:rsid w:val="00F72C11"/>
    <w:rsid w:val="00F736DC"/>
    <w:rsid w:val="00F7374C"/>
    <w:rsid w:val="00F7692C"/>
    <w:rsid w:val="00F82D7B"/>
    <w:rsid w:val="00F85149"/>
    <w:rsid w:val="00F863A8"/>
    <w:rsid w:val="00F943CC"/>
    <w:rsid w:val="00FA17F5"/>
    <w:rsid w:val="00FA1D13"/>
    <w:rsid w:val="00FA30B5"/>
    <w:rsid w:val="00FA335A"/>
    <w:rsid w:val="00FA4FA3"/>
    <w:rsid w:val="00FA71CD"/>
    <w:rsid w:val="00FB3481"/>
    <w:rsid w:val="00FB7797"/>
    <w:rsid w:val="00FC0D72"/>
    <w:rsid w:val="00FC3F96"/>
    <w:rsid w:val="00FC5EAC"/>
    <w:rsid w:val="00FC65D3"/>
    <w:rsid w:val="00FC69E2"/>
    <w:rsid w:val="00FC7722"/>
    <w:rsid w:val="00FD5202"/>
    <w:rsid w:val="00FD629A"/>
    <w:rsid w:val="00FE12CB"/>
    <w:rsid w:val="00FE4391"/>
    <w:rsid w:val="00FE577A"/>
    <w:rsid w:val="00FE5B27"/>
    <w:rsid w:val="00FF3D11"/>
    <w:rsid w:val="00FF6CDB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2FA2C5-4816-48C0-B0A8-12E374A6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C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30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E2478"/>
    <w:pPr>
      <w:jc w:val="both"/>
    </w:pPr>
    <w:rPr>
      <w:rFonts w:ascii="Arial Armenian" w:hAnsi="Arial Armenian"/>
    </w:rPr>
  </w:style>
  <w:style w:type="paragraph" w:styleId="Footer">
    <w:name w:val="footer"/>
    <w:basedOn w:val="Normal"/>
    <w:rsid w:val="001E24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2478"/>
  </w:style>
  <w:style w:type="paragraph" w:styleId="BodyText2">
    <w:name w:val="Body Text 2"/>
    <w:basedOn w:val="Normal"/>
    <w:rsid w:val="001E2478"/>
    <w:pPr>
      <w:jc w:val="center"/>
    </w:pPr>
    <w:rPr>
      <w:rFonts w:ascii="Arial Armenian" w:hAnsi="Arial Armenian"/>
    </w:rPr>
  </w:style>
  <w:style w:type="paragraph" w:styleId="Header">
    <w:name w:val="header"/>
    <w:basedOn w:val="Normal"/>
    <w:rsid w:val="001E2478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FA30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603F2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03F25"/>
    <w:rPr>
      <w:b/>
      <w:bCs/>
    </w:rPr>
  </w:style>
  <w:style w:type="character" w:customStyle="1" w:styleId="apple-converted-space">
    <w:name w:val="apple-converted-space"/>
    <w:basedOn w:val="DefaultParagraphFont"/>
    <w:rsid w:val="00603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Radiation Protection Norms-2006_Information Table</vt:lpstr>
    </vt:vector>
  </TitlesOfParts>
  <Manager>Ashot Mnatsakanyan</Manager>
  <Company>Armenian Nuclear Regulatory Authority (ANRA)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 Protection Norms-2006_Information Table</dc:title>
  <dc:subject>Radiation Safety</dc:subject>
  <dc:creator>Aida Avetisyan, Ashot Mnatsakanyan</dc:creator>
  <cp:keywords>Radiation Protection, safety, source, ...</cp:keywords>
  <cp:lastModifiedBy>Ruzanna Khachatryan</cp:lastModifiedBy>
  <cp:revision>15</cp:revision>
  <cp:lastPrinted>2016-11-02T08:55:00Z</cp:lastPrinted>
  <dcterms:created xsi:type="dcterms:W3CDTF">2016-11-01T05:33:00Z</dcterms:created>
  <dcterms:modified xsi:type="dcterms:W3CDTF">2016-11-11T14:25:00Z</dcterms:modified>
  <cp:category>Radiation Safety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