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250" w:rsidRPr="00C4579C" w:rsidRDefault="007B1250" w:rsidP="002A2E5C">
      <w:pPr>
        <w:spacing w:after="0" w:line="23" w:lineRule="atLeast"/>
        <w:jc w:val="center"/>
        <w:rPr>
          <w:rFonts w:ascii="GHEA Grapalat" w:eastAsia="Calibri" w:hAnsi="GHEA Grapalat" w:cs="Sylfaen"/>
          <w:sz w:val="28"/>
          <w:szCs w:val="28"/>
        </w:rPr>
      </w:pPr>
      <w:r w:rsidRPr="00C4579C">
        <w:rPr>
          <w:rFonts w:ascii="GHEA Grapalat" w:eastAsia="Calibri" w:hAnsi="GHEA Grapalat" w:cs="Sylfaen"/>
          <w:sz w:val="28"/>
          <w:szCs w:val="28"/>
        </w:rPr>
        <w:t>ԱՄՓՈՓԱԹԵՐԹ</w:t>
      </w:r>
    </w:p>
    <w:p w:rsidR="007B1250" w:rsidRPr="00610AAD" w:rsidRDefault="00E94D3B" w:rsidP="002A2E5C">
      <w:pPr>
        <w:spacing w:after="0" w:line="23" w:lineRule="atLeast"/>
        <w:jc w:val="center"/>
        <w:rPr>
          <w:rFonts w:ascii="GHEA Grapalat" w:eastAsia="Calibri" w:hAnsi="GHEA Grapalat" w:cs="Times New Roman"/>
          <w:sz w:val="24"/>
          <w:szCs w:val="24"/>
        </w:rPr>
      </w:pPr>
      <w:r w:rsidRPr="00610AAD">
        <w:rPr>
          <w:rFonts w:ascii="GHEA Grapalat" w:eastAsia="Calibri" w:hAnsi="GHEA Grapalat" w:cs="Times New Roman"/>
          <w:sz w:val="24"/>
          <w:szCs w:val="24"/>
        </w:rPr>
        <w:t>«Տեղական տուրքերի և վճարների մասին»,  «Աղբահանության և սանիտարական մաքրման մասին» Հայաստանի Հանրապետության օրենքում լրացում  կատարելու մասին», «Հայաստանի Հանրապետության բյուջետային համակարգի մասին» Հայաստանի Հանրապետության օրենքում լրացում և փոփոխություն կատարելու մասին», «Ավտոտրանսպորտային միջոցների կայանատեղերի տեղական տուրքի մասին» Հայաստանի  Հանրապետության  օրենքում փոփոխություն կատարելու մասին», «Շահութահարկի մասին» Հայաստանի Հանրապետության  օրենքում լրացում կատարելու մասին» Հայաստանի Հանրապետության  օրենքների նախագծերի վերաբերյալ ստացված դիտողությունների և առաջարկությունների, դրանց ընդունման կամ չընդունման վերաբերյալ</w:t>
      </w:r>
      <w:r w:rsidR="000D4361">
        <w:rPr>
          <w:rFonts w:ascii="GHEA Grapalat" w:eastAsia="Calibri" w:hAnsi="GHEA Grapalat" w:cs="Times New Roman"/>
          <w:sz w:val="24"/>
          <w:szCs w:val="24"/>
        </w:rPr>
        <w:t xml:space="preserve"> </w:t>
      </w:r>
    </w:p>
    <w:tbl>
      <w:tblPr>
        <w:tblW w:w="14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5794"/>
        <w:gridCol w:w="2552"/>
        <w:gridCol w:w="3492"/>
      </w:tblGrid>
      <w:tr w:rsidR="007B1250" w:rsidRPr="00610AAD" w:rsidTr="003E29A9">
        <w:trPr>
          <w:trHeight w:val="1408"/>
          <w:tblHeader/>
          <w:jc w:val="center"/>
        </w:trPr>
        <w:tc>
          <w:tcPr>
            <w:tcW w:w="2803" w:type="dxa"/>
          </w:tcPr>
          <w:p w:rsidR="007B1250" w:rsidRPr="00610AAD" w:rsidRDefault="007B1250"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Առարկության, առաջարկության հեղինակը¸</w:t>
            </w:r>
          </w:p>
          <w:p w:rsidR="007B1250" w:rsidRPr="00610AAD" w:rsidRDefault="007B1250"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Գրության ստացման ամսաթիվը, գրության համարը</w:t>
            </w:r>
          </w:p>
        </w:tc>
        <w:tc>
          <w:tcPr>
            <w:tcW w:w="5794" w:type="dxa"/>
            <w:vAlign w:val="center"/>
          </w:tcPr>
          <w:p w:rsidR="007B1250" w:rsidRPr="00610AAD" w:rsidRDefault="007B1250"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Առարկության. առաջարկության բովանդակությունը</w:t>
            </w:r>
          </w:p>
        </w:tc>
        <w:tc>
          <w:tcPr>
            <w:tcW w:w="2552" w:type="dxa"/>
            <w:vAlign w:val="center"/>
          </w:tcPr>
          <w:p w:rsidR="007B1250" w:rsidRPr="00610AAD" w:rsidRDefault="007B1250"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Եզրակացություն</w:t>
            </w:r>
          </w:p>
        </w:tc>
        <w:tc>
          <w:tcPr>
            <w:tcW w:w="3492" w:type="dxa"/>
            <w:vAlign w:val="center"/>
          </w:tcPr>
          <w:p w:rsidR="007B1250" w:rsidRPr="00610AAD" w:rsidRDefault="007B1250" w:rsidP="002A2E5C">
            <w:pPr>
              <w:spacing w:after="0" w:line="23" w:lineRule="atLeast"/>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Կատարված փոփոխությունները</w:t>
            </w:r>
          </w:p>
        </w:tc>
      </w:tr>
      <w:tr w:rsidR="0055066A" w:rsidRPr="00610AAD" w:rsidTr="00C662E3">
        <w:trPr>
          <w:trHeight w:val="1408"/>
          <w:jc w:val="center"/>
        </w:trPr>
        <w:tc>
          <w:tcPr>
            <w:tcW w:w="2803" w:type="dxa"/>
            <w:vMerge w:val="restart"/>
          </w:tcPr>
          <w:p w:rsidR="0055066A" w:rsidRPr="00610AAD" w:rsidRDefault="0055066A" w:rsidP="002A2E5C">
            <w:pPr>
              <w:spacing w:after="0" w:line="23" w:lineRule="atLeast"/>
              <w:jc w:val="center"/>
              <w:rPr>
                <w:rFonts w:ascii="GHEA Grapalat" w:eastAsia="Times New Roman" w:hAnsi="GHEA Grapalat" w:cs="Times New Roman"/>
                <w:sz w:val="24"/>
                <w:szCs w:val="24"/>
              </w:rPr>
            </w:pPr>
          </w:p>
          <w:p w:rsidR="0055066A" w:rsidRPr="00610AAD" w:rsidRDefault="0055066A" w:rsidP="002A2E5C">
            <w:pPr>
              <w:spacing w:after="0" w:line="23" w:lineRule="atLeast"/>
              <w:jc w:val="center"/>
              <w:rPr>
                <w:rFonts w:ascii="GHEA Grapalat" w:eastAsia="Times New Roman" w:hAnsi="GHEA Grapalat" w:cs="Times New Roman"/>
                <w:sz w:val="24"/>
                <w:szCs w:val="24"/>
              </w:rPr>
            </w:pPr>
          </w:p>
          <w:p w:rsidR="0055066A" w:rsidRPr="00610AAD" w:rsidRDefault="0055066A" w:rsidP="004A1B85">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lang w:val="ru-RU"/>
              </w:rPr>
              <w:t>ՀՀ</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աշխատանքի</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և</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սոցիալական</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հարցերի</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նախարարության</w:t>
            </w:r>
            <w:r w:rsidRPr="00610AAD">
              <w:rPr>
                <w:rFonts w:ascii="GHEA Grapalat" w:eastAsia="Times New Roman" w:hAnsi="GHEA Grapalat" w:cs="Times New Roman"/>
                <w:sz w:val="24"/>
                <w:szCs w:val="24"/>
              </w:rPr>
              <w:t xml:space="preserve"> 23.09.2016</w:t>
            </w:r>
            <w:r w:rsidRPr="00610AAD">
              <w:rPr>
                <w:rFonts w:ascii="GHEA Grapalat" w:eastAsia="Times New Roman" w:hAnsi="GHEA Grapalat" w:cs="Times New Roman"/>
                <w:sz w:val="24"/>
                <w:szCs w:val="24"/>
                <w:lang w:val="ru-RU"/>
              </w:rPr>
              <w:t>թ</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թիվ</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ԱԱ</w:t>
            </w:r>
            <w:r w:rsidRPr="00610AAD">
              <w:rPr>
                <w:rFonts w:ascii="GHEA Grapalat" w:eastAsia="Times New Roman" w:hAnsi="GHEA Grapalat" w:cs="Times New Roman"/>
                <w:sz w:val="24"/>
                <w:szCs w:val="24"/>
              </w:rPr>
              <w:t>/</w:t>
            </w:r>
            <w:r w:rsidRPr="00610AAD">
              <w:rPr>
                <w:rFonts w:ascii="GHEA Grapalat" w:eastAsia="Times New Roman" w:hAnsi="GHEA Grapalat" w:cs="Times New Roman"/>
                <w:sz w:val="24"/>
                <w:szCs w:val="24"/>
                <w:lang w:val="ru-RU"/>
              </w:rPr>
              <w:t>Ա</w:t>
            </w:r>
            <w:r w:rsidR="004A1B85" w:rsidRPr="00610AAD">
              <w:rPr>
                <w:rFonts w:ascii="GHEA Grapalat" w:eastAsia="Times New Roman" w:hAnsi="GHEA Grapalat" w:cs="Times New Roman"/>
                <w:sz w:val="24"/>
                <w:szCs w:val="24"/>
                <w:lang w:val="ru-RU"/>
              </w:rPr>
              <w:t>Ռ</w:t>
            </w:r>
            <w:r w:rsidRPr="00610AAD">
              <w:rPr>
                <w:rFonts w:ascii="GHEA Grapalat" w:eastAsia="Times New Roman" w:hAnsi="GHEA Grapalat" w:cs="Times New Roman"/>
                <w:sz w:val="24"/>
                <w:szCs w:val="24"/>
                <w:lang w:val="ru-RU"/>
              </w:rPr>
              <w:t>Պ</w:t>
            </w:r>
            <w:r w:rsidRPr="00610AAD">
              <w:rPr>
                <w:rFonts w:ascii="GHEA Grapalat" w:eastAsia="Times New Roman" w:hAnsi="GHEA Grapalat" w:cs="Times New Roman"/>
                <w:sz w:val="24"/>
                <w:szCs w:val="24"/>
              </w:rPr>
              <w:t xml:space="preserve">/8753-16 </w:t>
            </w:r>
            <w:r w:rsidRPr="00610AAD">
              <w:rPr>
                <w:rFonts w:ascii="GHEA Grapalat" w:eastAsia="Times New Roman" w:hAnsi="GHEA Grapalat" w:cs="Times New Roman"/>
                <w:sz w:val="24"/>
                <w:szCs w:val="24"/>
                <w:lang w:val="ru-RU"/>
              </w:rPr>
              <w:t>գրություն</w:t>
            </w:r>
          </w:p>
        </w:tc>
        <w:tc>
          <w:tcPr>
            <w:tcW w:w="5794" w:type="dxa"/>
            <w:vAlign w:val="center"/>
          </w:tcPr>
          <w:p w:rsidR="0055066A" w:rsidRPr="00610AAD" w:rsidRDefault="0055066A" w:rsidP="002A2E5C">
            <w:pPr>
              <w:spacing w:after="0" w:line="23" w:lineRule="atLeast"/>
              <w:rPr>
                <w:rFonts w:ascii="GHEA Grapalat" w:eastAsia="Times New Roman" w:hAnsi="GHEA Grapalat" w:cs="Times New Roman"/>
                <w:sz w:val="24"/>
                <w:szCs w:val="24"/>
              </w:rPr>
            </w:pPr>
            <w:r w:rsidRPr="00610AAD">
              <w:rPr>
                <w:rFonts w:ascii="GHEA Grapalat" w:eastAsia="Times New Roman" w:hAnsi="GHEA Grapalat" w:cs="Times New Roman"/>
                <w:b/>
                <w:sz w:val="24"/>
                <w:szCs w:val="24"/>
              </w:rPr>
              <w:t>1.</w:t>
            </w:r>
            <w:r w:rsidRPr="00610AAD">
              <w:rPr>
                <w:rFonts w:ascii="GHEA Grapalat" w:eastAsia="Times New Roman" w:hAnsi="GHEA Grapalat" w:cs="Times New Roman"/>
                <w:sz w:val="24"/>
                <w:szCs w:val="24"/>
              </w:rPr>
              <w:t xml:space="preserve"> Նախագծի 16-րդ հոդվածի 2-րդ մասի 2-րդ ենթակետում «հաշմանդամներ» բառը փոխարինել «հաշմանդամություն ունեցող անձինք» բառերով, իսկ 3-րդ ենթակետում «թոշակառուներ» բառը փոխարինել «կենսաթոշակառուներ» բառերով:</w:t>
            </w:r>
          </w:p>
        </w:tc>
        <w:tc>
          <w:tcPr>
            <w:tcW w:w="2552" w:type="dxa"/>
            <w:vAlign w:val="center"/>
          </w:tcPr>
          <w:p w:rsidR="0055066A" w:rsidRPr="00610AAD" w:rsidRDefault="0055066A"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Ընդունվել է</w:t>
            </w:r>
          </w:p>
        </w:tc>
        <w:tc>
          <w:tcPr>
            <w:tcW w:w="3492"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Առաջարկվող փոփոխությունը կատարվել է</w:t>
            </w:r>
          </w:p>
        </w:tc>
      </w:tr>
      <w:tr w:rsidR="0055066A" w:rsidRPr="00610AAD" w:rsidTr="00C662E3">
        <w:trPr>
          <w:trHeight w:val="1408"/>
          <w:jc w:val="center"/>
        </w:trPr>
        <w:tc>
          <w:tcPr>
            <w:tcW w:w="2803" w:type="dxa"/>
            <w:vMerge/>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2.</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Օրենքների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նախագծերի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լրամշակված</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տարբերակների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վերաբերյալ</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դիտողություններ</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և</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առաջարկություններ</w:t>
            </w:r>
            <w:r w:rsidRPr="00610AAD">
              <w:rPr>
                <w:rFonts w:ascii="GHEA Grapalat" w:eastAsia="Times New Roman" w:hAnsi="GHEA Grapalat" w:cs="Times New Roman"/>
                <w:sz w:val="24"/>
                <w:szCs w:val="24"/>
                <w:lang w:val="ru-RU"/>
              </w:rPr>
              <w:t xml:space="preserve"> չկան:</w:t>
            </w:r>
          </w:p>
        </w:tc>
        <w:tc>
          <w:tcPr>
            <w:tcW w:w="2552" w:type="dxa"/>
            <w:vAlign w:val="center"/>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Ընդունվել է ի գիտություն</w:t>
            </w:r>
          </w:p>
        </w:tc>
        <w:tc>
          <w:tcPr>
            <w:tcW w:w="3492"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p>
        </w:tc>
      </w:tr>
      <w:tr w:rsidR="001D0A0C" w:rsidRPr="00610AAD" w:rsidTr="00C662E3">
        <w:trPr>
          <w:trHeight w:val="1408"/>
          <w:jc w:val="center"/>
        </w:trPr>
        <w:tc>
          <w:tcPr>
            <w:tcW w:w="2803" w:type="dxa"/>
          </w:tcPr>
          <w:p w:rsidR="001D0A0C" w:rsidRPr="00610AAD" w:rsidRDefault="001D0A0C"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lang w:val="ru-RU"/>
              </w:rPr>
              <w:t>ՀՀ</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տրանսպորտի</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և</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կապի</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նախարարության</w:t>
            </w:r>
            <w:r w:rsidRPr="00610AAD">
              <w:rPr>
                <w:rFonts w:ascii="GHEA Grapalat" w:eastAsia="Times New Roman" w:hAnsi="GHEA Grapalat" w:cs="Times New Roman"/>
                <w:sz w:val="24"/>
                <w:szCs w:val="24"/>
              </w:rPr>
              <w:t xml:space="preserve"> 24.09.2016</w:t>
            </w:r>
            <w:r w:rsidRPr="00610AAD">
              <w:rPr>
                <w:rFonts w:ascii="GHEA Grapalat" w:eastAsia="Times New Roman" w:hAnsi="GHEA Grapalat" w:cs="Times New Roman"/>
                <w:sz w:val="24"/>
                <w:szCs w:val="24"/>
                <w:lang w:val="ru-RU"/>
              </w:rPr>
              <w:t>թ</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թիվ</w:t>
            </w:r>
            <w:r w:rsidRPr="00610AAD">
              <w:rPr>
                <w:rFonts w:ascii="GHEA Grapalat" w:eastAsia="Times New Roman" w:hAnsi="GHEA Grapalat" w:cs="Times New Roman"/>
                <w:sz w:val="24"/>
                <w:szCs w:val="24"/>
              </w:rPr>
              <w:t xml:space="preserve"> 02/16.1/12699-16 </w:t>
            </w:r>
            <w:r w:rsidRPr="00610AAD">
              <w:rPr>
                <w:rFonts w:ascii="GHEA Grapalat" w:eastAsia="Times New Roman" w:hAnsi="GHEA Grapalat" w:cs="Times New Roman"/>
                <w:sz w:val="24"/>
                <w:szCs w:val="24"/>
                <w:lang w:val="ru-RU"/>
              </w:rPr>
              <w:t>գրություն</w:t>
            </w:r>
          </w:p>
        </w:tc>
        <w:tc>
          <w:tcPr>
            <w:tcW w:w="5794" w:type="dxa"/>
            <w:vAlign w:val="center"/>
          </w:tcPr>
          <w:p w:rsidR="001D0A0C" w:rsidRPr="00610AAD" w:rsidRDefault="001D0A0C" w:rsidP="002A2E5C">
            <w:pPr>
              <w:spacing w:after="0" w:line="23" w:lineRule="atLeast"/>
              <w:rPr>
                <w:rFonts w:ascii="GHEA Grapalat" w:eastAsia="Times New Roman" w:hAnsi="GHEA Grapalat" w:cs="Times New Roman"/>
                <w:sz w:val="24"/>
                <w:szCs w:val="24"/>
              </w:rPr>
            </w:pPr>
            <w:r w:rsidRPr="00610AAD">
              <w:rPr>
                <w:rFonts w:ascii="GHEA Grapalat" w:eastAsia="Times New Roman" w:hAnsi="GHEA Grapalat" w:cs="Times New Roman"/>
                <w:sz w:val="24"/>
                <w:szCs w:val="24"/>
                <w:lang w:val="ru-RU"/>
              </w:rPr>
              <w:t>Օրենքների</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նախագծերի</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լրամշակված</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տարբերակների</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վերաբերյալ</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դիտողություններ</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և</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առաջարկություններ</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չունեմ</w:t>
            </w:r>
            <w:r w:rsidRPr="00610AAD">
              <w:rPr>
                <w:rFonts w:ascii="GHEA Grapalat" w:eastAsia="Times New Roman" w:hAnsi="GHEA Grapalat" w:cs="Times New Roman"/>
                <w:sz w:val="24"/>
                <w:szCs w:val="24"/>
              </w:rPr>
              <w:t>:</w:t>
            </w:r>
          </w:p>
        </w:tc>
        <w:tc>
          <w:tcPr>
            <w:tcW w:w="2552" w:type="dxa"/>
            <w:vAlign w:val="center"/>
          </w:tcPr>
          <w:p w:rsidR="001D0A0C" w:rsidRPr="00610AAD" w:rsidRDefault="001D0A0C"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Ընդունվել է ի գիտություն</w:t>
            </w:r>
          </w:p>
        </w:tc>
        <w:tc>
          <w:tcPr>
            <w:tcW w:w="3492" w:type="dxa"/>
            <w:vAlign w:val="center"/>
          </w:tcPr>
          <w:p w:rsidR="001D0A0C" w:rsidRPr="00610AAD" w:rsidRDefault="001D0A0C" w:rsidP="002A2E5C">
            <w:pPr>
              <w:spacing w:after="0" w:line="23" w:lineRule="atLeast"/>
              <w:rPr>
                <w:rFonts w:ascii="GHEA Grapalat" w:eastAsia="Times New Roman" w:hAnsi="GHEA Grapalat" w:cs="Times New Roman"/>
                <w:sz w:val="24"/>
                <w:szCs w:val="24"/>
                <w:lang w:val="ru-RU"/>
              </w:rPr>
            </w:pPr>
          </w:p>
        </w:tc>
      </w:tr>
      <w:tr w:rsidR="00260E29" w:rsidRPr="00610AAD" w:rsidTr="00C662E3">
        <w:trPr>
          <w:trHeight w:val="1408"/>
          <w:jc w:val="center"/>
        </w:trPr>
        <w:tc>
          <w:tcPr>
            <w:tcW w:w="2803" w:type="dxa"/>
          </w:tcPr>
          <w:p w:rsidR="00260E29" w:rsidRPr="00610AAD" w:rsidRDefault="00FE0484"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lang w:val="ru-RU"/>
              </w:rPr>
              <w:lastRenderedPageBreak/>
              <w:t>ՀՀ</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բնապահպանության</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նախարարությա</w:t>
            </w:r>
            <w:r w:rsidR="00260E29" w:rsidRPr="00610AAD">
              <w:rPr>
                <w:rFonts w:ascii="GHEA Grapalat" w:eastAsia="Times New Roman" w:hAnsi="GHEA Grapalat" w:cs="Times New Roman"/>
                <w:sz w:val="24"/>
                <w:szCs w:val="24"/>
                <w:lang w:val="ru-RU"/>
              </w:rPr>
              <w:t>ն</w:t>
            </w:r>
          </w:p>
          <w:p w:rsidR="00FE0484" w:rsidRPr="00610AAD" w:rsidRDefault="00FE0484"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29.09.2016</w:t>
            </w:r>
            <w:r w:rsidRPr="00610AAD">
              <w:rPr>
                <w:rFonts w:ascii="GHEA Grapalat" w:eastAsia="Times New Roman" w:hAnsi="GHEA Grapalat" w:cs="Times New Roman"/>
                <w:sz w:val="24"/>
                <w:szCs w:val="24"/>
                <w:lang w:val="ru-RU"/>
              </w:rPr>
              <w:t>թ</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թիվ</w:t>
            </w:r>
            <w:r w:rsidRPr="00610AAD">
              <w:rPr>
                <w:rFonts w:ascii="GHEA Grapalat" w:eastAsia="Times New Roman" w:hAnsi="GHEA Grapalat" w:cs="Times New Roman"/>
                <w:sz w:val="24"/>
                <w:szCs w:val="24"/>
              </w:rPr>
              <w:t xml:space="preserve"> 01/05.3/12015-16 </w:t>
            </w:r>
            <w:r w:rsidRPr="00610AAD">
              <w:rPr>
                <w:rFonts w:ascii="GHEA Grapalat" w:eastAsia="Times New Roman" w:hAnsi="GHEA Grapalat" w:cs="Times New Roman"/>
                <w:sz w:val="24"/>
                <w:szCs w:val="24"/>
                <w:lang w:val="ru-RU"/>
              </w:rPr>
              <w:t>գրություն</w:t>
            </w:r>
          </w:p>
          <w:p w:rsidR="00FE0484" w:rsidRPr="00610AAD" w:rsidRDefault="00FE0484" w:rsidP="002A2E5C">
            <w:pPr>
              <w:spacing w:after="0" w:line="23" w:lineRule="atLeast"/>
              <w:jc w:val="center"/>
              <w:rPr>
                <w:rFonts w:ascii="GHEA Grapalat" w:eastAsia="Times New Roman" w:hAnsi="GHEA Grapalat" w:cs="Times New Roman"/>
                <w:sz w:val="24"/>
                <w:szCs w:val="24"/>
              </w:rPr>
            </w:pPr>
          </w:p>
        </w:tc>
        <w:tc>
          <w:tcPr>
            <w:tcW w:w="5794" w:type="dxa"/>
            <w:vAlign w:val="center"/>
          </w:tcPr>
          <w:p w:rsidR="00260E29" w:rsidRPr="00610AAD" w:rsidRDefault="00260E29" w:rsidP="002A2E5C">
            <w:pPr>
              <w:spacing w:after="0" w:line="23" w:lineRule="atLeast"/>
              <w:rPr>
                <w:rFonts w:ascii="GHEA Grapalat" w:eastAsia="Times New Roman" w:hAnsi="GHEA Grapalat" w:cs="Times New Roman"/>
                <w:sz w:val="24"/>
                <w:szCs w:val="24"/>
              </w:rPr>
            </w:pPr>
            <w:r w:rsidRPr="00610AAD">
              <w:rPr>
                <w:rFonts w:ascii="GHEA Grapalat" w:eastAsia="Times New Roman" w:hAnsi="GHEA Grapalat" w:cs="Times New Roman"/>
                <w:sz w:val="24"/>
                <w:szCs w:val="24"/>
                <w:lang w:val="ru-RU"/>
              </w:rPr>
              <w:t>Հայտնում</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եմ</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որ</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ՀՀ</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բնապահպանության</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նախարարությունը</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օրենքների</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նախագծերի</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վերաբերյալ</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առարկություններ</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և</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առաջարկություններ</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չունի</w:t>
            </w:r>
            <w:r w:rsidRPr="00610AAD">
              <w:rPr>
                <w:rFonts w:ascii="GHEA Grapalat" w:eastAsia="Times New Roman" w:hAnsi="GHEA Grapalat" w:cs="Times New Roman"/>
                <w:sz w:val="24"/>
                <w:szCs w:val="24"/>
              </w:rPr>
              <w:t>:</w:t>
            </w:r>
          </w:p>
        </w:tc>
        <w:tc>
          <w:tcPr>
            <w:tcW w:w="2552" w:type="dxa"/>
            <w:vAlign w:val="center"/>
          </w:tcPr>
          <w:p w:rsidR="00260E29" w:rsidRPr="00610AAD" w:rsidRDefault="00260E2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Ընդունվել է ի գիտություն</w:t>
            </w:r>
          </w:p>
        </w:tc>
        <w:tc>
          <w:tcPr>
            <w:tcW w:w="3492" w:type="dxa"/>
            <w:vAlign w:val="center"/>
          </w:tcPr>
          <w:p w:rsidR="00260E29" w:rsidRPr="00610AAD" w:rsidRDefault="00260E29" w:rsidP="002A2E5C">
            <w:pPr>
              <w:spacing w:after="0" w:line="23" w:lineRule="atLeast"/>
              <w:rPr>
                <w:rFonts w:ascii="GHEA Grapalat" w:eastAsia="Times New Roman" w:hAnsi="GHEA Grapalat" w:cs="Times New Roman"/>
                <w:sz w:val="24"/>
                <w:szCs w:val="24"/>
                <w:lang w:val="ru-RU"/>
              </w:rPr>
            </w:pPr>
          </w:p>
        </w:tc>
      </w:tr>
      <w:tr w:rsidR="00E947A9" w:rsidRPr="00610AAD" w:rsidTr="00C662E3">
        <w:trPr>
          <w:trHeight w:val="1408"/>
          <w:jc w:val="center"/>
        </w:trPr>
        <w:tc>
          <w:tcPr>
            <w:tcW w:w="2803" w:type="dxa"/>
          </w:tcPr>
          <w:p w:rsidR="00E947A9" w:rsidRPr="00610AAD" w:rsidRDefault="00FE0484"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lang w:val="ru-RU"/>
              </w:rPr>
              <w:t>ՀՀ</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քաղաքաշինության</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նախարարությա</w:t>
            </w:r>
            <w:r w:rsidR="00E947A9" w:rsidRPr="00610AAD">
              <w:rPr>
                <w:rFonts w:ascii="GHEA Grapalat" w:eastAsia="Times New Roman" w:hAnsi="GHEA Grapalat" w:cs="Times New Roman"/>
                <w:sz w:val="24"/>
                <w:szCs w:val="24"/>
                <w:lang w:val="ru-RU"/>
              </w:rPr>
              <w:t>ն</w:t>
            </w:r>
            <w:r w:rsidRPr="00610AAD">
              <w:rPr>
                <w:rFonts w:ascii="GHEA Grapalat" w:eastAsia="Times New Roman" w:hAnsi="GHEA Grapalat" w:cs="Times New Roman"/>
                <w:sz w:val="24"/>
                <w:szCs w:val="24"/>
              </w:rPr>
              <w:t xml:space="preserve"> </w:t>
            </w:r>
          </w:p>
          <w:p w:rsidR="00FE0484" w:rsidRPr="00610AAD" w:rsidRDefault="00FE0484"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28.09.2016</w:t>
            </w:r>
            <w:r w:rsidRPr="00610AAD">
              <w:rPr>
                <w:rFonts w:ascii="GHEA Grapalat" w:eastAsia="Times New Roman" w:hAnsi="GHEA Grapalat" w:cs="Times New Roman"/>
                <w:sz w:val="24"/>
                <w:szCs w:val="24"/>
                <w:lang w:val="ru-RU"/>
              </w:rPr>
              <w:t>թ</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թիվ</w:t>
            </w:r>
            <w:r w:rsidRPr="00610AAD">
              <w:rPr>
                <w:rFonts w:ascii="GHEA Grapalat" w:eastAsia="Times New Roman" w:hAnsi="GHEA Grapalat" w:cs="Times New Roman"/>
                <w:sz w:val="24"/>
                <w:szCs w:val="24"/>
              </w:rPr>
              <w:t xml:space="preserve"> 01/18.1</w:t>
            </w:r>
            <w:r w:rsidR="00495D7B">
              <w:rPr>
                <w:rFonts w:ascii="GHEA Grapalat" w:eastAsia="Times New Roman" w:hAnsi="GHEA Grapalat" w:cs="Times New Roman"/>
                <w:sz w:val="24"/>
                <w:szCs w:val="24"/>
              </w:rPr>
              <w:t>/</w:t>
            </w:r>
            <w:r w:rsidRPr="00610AAD">
              <w:rPr>
                <w:rFonts w:ascii="GHEA Grapalat" w:eastAsia="Times New Roman" w:hAnsi="GHEA Grapalat" w:cs="Times New Roman"/>
                <w:sz w:val="24"/>
                <w:szCs w:val="24"/>
              </w:rPr>
              <w:t>5226-16</w:t>
            </w:r>
          </w:p>
          <w:p w:rsidR="00FE0484" w:rsidRPr="00610AAD" w:rsidRDefault="00FE0484"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գրություն</w:t>
            </w: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«Տեղական տուրքերի և վճարների մասին», «Աղբահանության և սանիտարական մաքրման մասին» Հայաստանի Հանրապետության օրենքում փոփոխություն կատարելու մասին», «Հայաստանի Հանրապետության բյուջետային համակարգի մասին» Հայաստանի Հանրապետության օրենքում լրացում և փոփոխություն կատարելու մասին», «Ավտոտրանսպորտային միջոցների կայանատեղերի տեղական տուրքի մասին» Հայաստանի Հանրապետության օրենքում փոփոխություն կատարելու մասին», «Շահութահարկի մասին» Հայաստանի Հանրապետության  օրենքում լրացում կատարելու մասին» Հայաստանի Հանրապետության օրենքների նախագծերի լրամշակված տարբերակների վերաբերյալ ՀՀ քաղաքաշինության նախարարությունն առաջարկություններ չունի:</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Ընդունվել է ի գիտություն</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p>
        </w:tc>
      </w:tr>
      <w:tr w:rsidR="003359F7" w:rsidRPr="00DA1BA2" w:rsidTr="003359F7">
        <w:trPr>
          <w:trHeight w:val="107"/>
          <w:jc w:val="center"/>
        </w:trPr>
        <w:tc>
          <w:tcPr>
            <w:tcW w:w="2803" w:type="dxa"/>
            <w:vMerge w:val="restart"/>
          </w:tcPr>
          <w:p w:rsidR="0055066A" w:rsidRPr="00242EF5" w:rsidRDefault="0055066A" w:rsidP="002A2E5C">
            <w:pPr>
              <w:spacing w:after="0" w:line="23" w:lineRule="atLeast"/>
              <w:jc w:val="center"/>
              <w:rPr>
                <w:rFonts w:ascii="GHEA Grapalat" w:eastAsia="Times New Roman" w:hAnsi="GHEA Grapalat" w:cs="Times New Roman"/>
                <w:sz w:val="24"/>
                <w:szCs w:val="24"/>
              </w:rPr>
            </w:pPr>
          </w:p>
          <w:p w:rsidR="0055066A" w:rsidRPr="00242EF5" w:rsidRDefault="0055066A" w:rsidP="002A2E5C">
            <w:pPr>
              <w:spacing w:after="0" w:line="23" w:lineRule="atLeast"/>
              <w:jc w:val="center"/>
              <w:rPr>
                <w:rFonts w:ascii="GHEA Grapalat" w:eastAsia="Times New Roman" w:hAnsi="GHEA Grapalat" w:cs="Times New Roman"/>
                <w:sz w:val="24"/>
                <w:szCs w:val="24"/>
              </w:rPr>
            </w:pPr>
          </w:p>
          <w:p w:rsidR="0055066A" w:rsidRPr="00242EF5" w:rsidRDefault="0055066A" w:rsidP="002A2E5C">
            <w:pPr>
              <w:spacing w:after="0" w:line="23" w:lineRule="atLeast"/>
              <w:jc w:val="center"/>
              <w:rPr>
                <w:rFonts w:ascii="GHEA Grapalat" w:eastAsia="Times New Roman" w:hAnsi="GHEA Grapalat" w:cs="Times New Roman"/>
                <w:sz w:val="24"/>
                <w:szCs w:val="24"/>
              </w:rPr>
            </w:pPr>
          </w:p>
          <w:p w:rsidR="0055066A" w:rsidRPr="00242EF5" w:rsidRDefault="0055066A" w:rsidP="002A2E5C">
            <w:pPr>
              <w:spacing w:after="0" w:line="23" w:lineRule="atLeast"/>
              <w:jc w:val="center"/>
              <w:rPr>
                <w:rFonts w:ascii="GHEA Grapalat" w:eastAsia="Times New Roman" w:hAnsi="GHEA Grapalat" w:cs="Times New Roman"/>
                <w:sz w:val="24"/>
                <w:szCs w:val="24"/>
              </w:rPr>
            </w:pPr>
          </w:p>
          <w:p w:rsidR="003359F7" w:rsidRPr="00242EF5" w:rsidRDefault="009628AD"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ՀՀ</w:t>
            </w:r>
            <w:r w:rsidRPr="00242EF5">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ֆինանսների</w:t>
            </w:r>
            <w:r w:rsidRPr="00242EF5">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նախարարության</w:t>
            </w:r>
            <w:r w:rsidRPr="00242EF5">
              <w:rPr>
                <w:rFonts w:ascii="GHEA Grapalat" w:eastAsia="Times New Roman" w:hAnsi="GHEA Grapalat" w:cs="Times New Roman"/>
                <w:sz w:val="24"/>
                <w:szCs w:val="24"/>
              </w:rPr>
              <w:t xml:space="preserve"> 28.09.2016</w:t>
            </w:r>
            <w:r w:rsidRPr="00610AAD">
              <w:rPr>
                <w:rFonts w:ascii="GHEA Grapalat" w:eastAsia="Times New Roman" w:hAnsi="GHEA Grapalat" w:cs="Times New Roman"/>
                <w:sz w:val="24"/>
                <w:szCs w:val="24"/>
              </w:rPr>
              <w:t>թ</w:t>
            </w:r>
            <w:r w:rsidRPr="00242EF5">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թիվ</w:t>
            </w:r>
            <w:r w:rsidRPr="00242EF5">
              <w:rPr>
                <w:rFonts w:ascii="GHEA Grapalat" w:eastAsia="Times New Roman" w:hAnsi="GHEA Grapalat" w:cs="Times New Roman"/>
                <w:sz w:val="24"/>
                <w:szCs w:val="24"/>
              </w:rPr>
              <w:t xml:space="preserve"> 01/82-3/22686-16 </w:t>
            </w:r>
            <w:r w:rsidRPr="00610AAD">
              <w:rPr>
                <w:rFonts w:ascii="GHEA Grapalat" w:eastAsia="Times New Roman" w:hAnsi="GHEA Grapalat" w:cs="Times New Roman"/>
                <w:sz w:val="24"/>
                <w:szCs w:val="24"/>
              </w:rPr>
              <w:t>գրություն</w:t>
            </w:r>
          </w:p>
        </w:tc>
        <w:tc>
          <w:tcPr>
            <w:tcW w:w="5794" w:type="dxa"/>
            <w:vAlign w:val="center"/>
          </w:tcPr>
          <w:p w:rsidR="009628AD" w:rsidRPr="00242EF5" w:rsidRDefault="00EB09C7" w:rsidP="002A2E5C">
            <w:pPr>
              <w:spacing w:after="0" w:line="23" w:lineRule="atLeast"/>
              <w:rPr>
                <w:rFonts w:ascii="GHEA Grapalat" w:eastAsia="Times New Roman" w:hAnsi="GHEA Grapalat" w:cs="Times New Roman"/>
                <w:sz w:val="24"/>
                <w:szCs w:val="24"/>
              </w:rPr>
            </w:pPr>
            <w:r w:rsidRPr="00242EF5">
              <w:rPr>
                <w:rFonts w:ascii="GHEA Grapalat" w:eastAsia="Times New Roman" w:hAnsi="GHEA Grapalat" w:cs="Times New Roman"/>
                <w:b/>
                <w:sz w:val="24"/>
                <w:szCs w:val="24"/>
              </w:rPr>
              <w:lastRenderedPageBreak/>
              <w:t>1.</w:t>
            </w:r>
            <w:r w:rsidRPr="00242EF5">
              <w:rPr>
                <w:rFonts w:ascii="GHEA Grapalat" w:eastAsia="Times New Roman" w:hAnsi="GHEA Grapalat" w:cs="Times New Roman"/>
                <w:sz w:val="24"/>
                <w:szCs w:val="24"/>
              </w:rPr>
              <w:t xml:space="preserve"> </w:t>
            </w:r>
            <w:r w:rsidR="009628AD" w:rsidRPr="00242EF5">
              <w:rPr>
                <w:rFonts w:ascii="GHEA Grapalat" w:eastAsia="Times New Roman" w:hAnsi="GHEA Grapalat" w:cs="Times New Roman"/>
                <w:sz w:val="24"/>
                <w:szCs w:val="24"/>
              </w:rPr>
              <w:t>3-</w:t>
            </w:r>
            <w:r w:rsidR="009628AD" w:rsidRPr="00610AAD">
              <w:rPr>
                <w:rFonts w:ascii="GHEA Grapalat" w:eastAsia="Times New Roman" w:hAnsi="GHEA Grapalat" w:cs="Times New Roman"/>
                <w:sz w:val="24"/>
                <w:szCs w:val="24"/>
              </w:rPr>
              <w:t>րդ</w:t>
            </w:r>
            <w:r w:rsidR="009628AD" w:rsidRPr="00242EF5">
              <w:rPr>
                <w:rFonts w:ascii="GHEA Grapalat" w:eastAsia="Times New Roman" w:hAnsi="GHEA Grapalat" w:cs="Times New Roman"/>
                <w:sz w:val="24"/>
                <w:szCs w:val="24"/>
              </w:rPr>
              <w:t xml:space="preserve"> </w:t>
            </w:r>
            <w:r w:rsidR="009628AD" w:rsidRPr="00610AAD">
              <w:rPr>
                <w:rFonts w:ascii="GHEA Grapalat" w:eastAsia="Times New Roman" w:hAnsi="GHEA Grapalat" w:cs="Times New Roman"/>
                <w:sz w:val="24"/>
                <w:szCs w:val="24"/>
              </w:rPr>
              <w:t>հոդվածի</w:t>
            </w:r>
            <w:r w:rsidR="009628AD" w:rsidRPr="00242EF5">
              <w:rPr>
                <w:rFonts w:ascii="GHEA Grapalat" w:eastAsia="Times New Roman" w:hAnsi="GHEA Grapalat" w:cs="Times New Roman"/>
                <w:sz w:val="24"/>
                <w:szCs w:val="24"/>
              </w:rPr>
              <w:t xml:space="preserve"> 4-</w:t>
            </w:r>
            <w:r w:rsidR="009628AD" w:rsidRPr="00610AAD">
              <w:rPr>
                <w:rFonts w:ascii="GHEA Grapalat" w:eastAsia="Times New Roman" w:hAnsi="GHEA Grapalat" w:cs="Times New Roman"/>
                <w:sz w:val="24"/>
                <w:szCs w:val="24"/>
              </w:rPr>
              <w:t>րդ</w:t>
            </w:r>
            <w:r w:rsidR="009628AD" w:rsidRPr="00242EF5">
              <w:rPr>
                <w:rFonts w:ascii="GHEA Grapalat" w:eastAsia="Times New Roman" w:hAnsi="GHEA Grapalat" w:cs="Times New Roman"/>
                <w:sz w:val="24"/>
                <w:szCs w:val="24"/>
              </w:rPr>
              <w:t xml:space="preserve"> </w:t>
            </w:r>
            <w:r w:rsidR="009628AD" w:rsidRPr="00610AAD">
              <w:rPr>
                <w:rFonts w:ascii="GHEA Grapalat" w:eastAsia="Times New Roman" w:hAnsi="GHEA Grapalat" w:cs="Times New Roman"/>
                <w:sz w:val="24"/>
                <w:szCs w:val="24"/>
              </w:rPr>
              <w:t>մասը</w:t>
            </w:r>
            <w:r w:rsidR="009628AD" w:rsidRPr="00242EF5">
              <w:rPr>
                <w:rFonts w:ascii="GHEA Grapalat" w:eastAsia="Times New Roman" w:hAnsi="GHEA Grapalat" w:cs="Times New Roman"/>
                <w:sz w:val="24"/>
                <w:szCs w:val="24"/>
              </w:rPr>
              <w:t xml:space="preserve"> </w:t>
            </w:r>
            <w:r w:rsidR="009628AD" w:rsidRPr="00610AAD">
              <w:rPr>
                <w:rFonts w:ascii="GHEA Grapalat" w:eastAsia="Times New Roman" w:hAnsi="GHEA Grapalat" w:cs="Times New Roman"/>
                <w:sz w:val="24"/>
                <w:szCs w:val="24"/>
              </w:rPr>
              <w:t>շարադրել</w:t>
            </w:r>
            <w:r w:rsidR="009628AD" w:rsidRPr="00242EF5">
              <w:rPr>
                <w:rFonts w:ascii="GHEA Grapalat" w:eastAsia="Times New Roman" w:hAnsi="GHEA Grapalat" w:cs="Times New Roman"/>
                <w:sz w:val="24"/>
                <w:szCs w:val="24"/>
              </w:rPr>
              <w:t xml:space="preserve"> </w:t>
            </w:r>
            <w:r w:rsidR="009628AD" w:rsidRPr="00610AAD">
              <w:rPr>
                <w:rFonts w:ascii="GHEA Grapalat" w:eastAsia="Times New Roman" w:hAnsi="GHEA Grapalat" w:cs="Times New Roman"/>
                <w:sz w:val="24"/>
                <w:szCs w:val="24"/>
              </w:rPr>
              <w:t>հետևյալ</w:t>
            </w:r>
            <w:r w:rsidR="009628AD" w:rsidRPr="00242EF5">
              <w:rPr>
                <w:rFonts w:ascii="GHEA Grapalat" w:eastAsia="Times New Roman" w:hAnsi="GHEA Grapalat" w:cs="Times New Roman"/>
                <w:sz w:val="24"/>
                <w:szCs w:val="24"/>
              </w:rPr>
              <w:t xml:space="preserve"> </w:t>
            </w:r>
            <w:r w:rsidR="009628AD" w:rsidRPr="00610AAD">
              <w:rPr>
                <w:rFonts w:ascii="GHEA Grapalat" w:eastAsia="Times New Roman" w:hAnsi="GHEA Grapalat" w:cs="Times New Roman"/>
                <w:sz w:val="24"/>
                <w:szCs w:val="24"/>
              </w:rPr>
              <w:lastRenderedPageBreak/>
              <w:t>խմբագրությամբ</w:t>
            </w:r>
            <w:r w:rsidR="009628AD" w:rsidRPr="00242EF5">
              <w:rPr>
                <w:rFonts w:ascii="GHEA Grapalat" w:eastAsia="Times New Roman" w:hAnsi="GHEA Grapalat" w:cs="Times New Roman"/>
                <w:sz w:val="24"/>
                <w:szCs w:val="24"/>
              </w:rPr>
              <w:t>.</w:t>
            </w:r>
          </w:p>
          <w:p w:rsidR="003359F7" w:rsidRPr="00B544C3" w:rsidRDefault="009628AD" w:rsidP="002A2E5C">
            <w:pPr>
              <w:spacing w:after="0" w:line="23" w:lineRule="atLeast"/>
              <w:rPr>
                <w:rFonts w:ascii="GHEA Grapalat" w:eastAsia="Times New Roman" w:hAnsi="GHEA Grapalat" w:cs="Times New Roman"/>
                <w:sz w:val="24"/>
                <w:szCs w:val="24"/>
              </w:rPr>
            </w:pPr>
            <w:r w:rsidRPr="00B544C3">
              <w:rPr>
                <w:rFonts w:ascii="GHEA Grapalat" w:eastAsia="Times New Roman" w:hAnsi="GHEA Grapalat" w:cs="Times New Roman"/>
                <w:sz w:val="24"/>
                <w:szCs w:val="24"/>
              </w:rPr>
              <w:t xml:space="preserve">«4) </w:t>
            </w:r>
            <w:r w:rsidRPr="00610AAD">
              <w:rPr>
                <w:rFonts w:ascii="GHEA Grapalat" w:eastAsia="Times New Roman" w:hAnsi="GHEA Grapalat" w:cs="Times New Roman"/>
                <w:sz w:val="24"/>
                <w:szCs w:val="24"/>
              </w:rPr>
              <w:t>Տեղական</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վճար՝</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տեղական</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ինքնակառավարման</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մարմինների</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սեփական</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լիազորությունների</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շրջանակներում</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համայնքի</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կողմից</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կամ</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համայնքի</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պատվերով</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մատուցված</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ծառայությունների</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համար՝</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համայնքի</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բյուջե</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կամ</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բյուջեի</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բաղկացուցիչ</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մաս</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կազմող</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Հայաստանի</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Հանրապետության</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բյուջետային</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համակարգի</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մասին</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Հայաստանի</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Հանրապե</w:t>
            </w:r>
            <w:r w:rsidR="00655ED9" w:rsidRPr="00610AAD">
              <w:rPr>
                <w:rFonts w:ascii="GHEA Grapalat" w:eastAsia="Times New Roman" w:hAnsi="GHEA Grapalat" w:cs="Times New Roman"/>
                <w:sz w:val="24"/>
                <w:szCs w:val="24"/>
              </w:rPr>
              <w:t>տո</w:t>
            </w:r>
            <w:r w:rsidR="00655ED9" w:rsidRPr="00610AAD">
              <w:rPr>
                <w:rFonts w:ascii="GHEA Grapalat" w:eastAsia="Times New Roman" w:hAnsi="GHEA Grapalat" w:cs="Times New Roman"/>
                <w:sz w:val="24"/>
                <w:szCs w:val="24"/>
                <w:lang w:val="ru-RU"/>
              </w:rPr>
              <w:t>ւ</w:t>
            </w:r>
            <w:r w:rsidRPr="00610AAD">
              <w:rPr>
                <w:rFonts w:ascii="GHEA Grapalat" w:eastAsia="Times New Roman" w:hAnsi="GHEA Grapalat" w:cs="Times New Roman"/>
                <w:sz w:val="24"/>
                <w:szCs w:val="24"/>
              </w:rPr>
              <w:t>թյան</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օրենքի</w:t>
            </w:r>
            <w:r w:rsidRPr="00B544C3">
              <w:rPr>
                <w:rFonts w:ascii="GHEA Grapalat" w:eastAsia="Times New Roman" w:hAnsi="GHEA Grapalat" w:cs="Times New Roman"/>
                <w:sz w:val="24"/>
                <w:szCs w:val="24"/>
              </w:rPr>
              <w:t xml:space="preserve"> 1.2. </w:t>
            </w:r>
            <w:proofErr w:type="gramStart"/>
            <w:r w:rsidRPr="00610AAD">
              <w:rPr>
                <w:rFonts w:ascii="GHEA Grapalat" w:eastAsia="Times New Roman" w:hAnsi="GHEA Grapalat" w:cs="Times New Roman"/>
                <w:sz w:val="24"/>
                <w:szCs w:val="24"/>
              </w:rPr>
              <w:t>հոդվածի</w:t>
            </w:r>
            <w:proofErr w:type="gramEnd"/>
            <w:r w:rsidRPr="00B544C3">
              <w:rPr>
                <w:rFonts w:ascii="GHEA Grapalat" w:eastAsia="Times New Roman" w:hAnsi="GHEA Grapalat" w:cs="Times New Roman"/>
                <w:sz w:val="24"/>
                <w:szCs w:val="24"/>
              </w:rPr>
              <w:t xml:space="preserve"> 16-</w:t>
            </w:r>
            <w:r w:rsidRPr="00610AAD">
              <w:rPr>
                <w:rFonts w:ascii="GHEA Grapalat" w:eastAsia="Times New Roman" w:hAnsi="GHEA Grapalat" w:cs="Times New Roman"/>
                <w:sz w:val="24"/>
                <w:szCs w:val="24"/>
              </w:rPr>
              <w:t>րդ</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կետի</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ա</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ենթակետի</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համաձայն</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բացվող</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արտաբյուջետային</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միջոցների</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հաշվին</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վճարվող</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սույն</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օրենքի</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դրույթների</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հիման</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վրա</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ավագանու</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կողմից</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սահմանված</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պարտադիր</w:t>
            </w:r>
            <w:r w:rsidRPr="00B544C3">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գանձույթ</w:t>
            </w:r>
            <w:r w:rsidRPr="00B544C3">
              <w:rPr>
                <w:rFonts w:ascii="GHEA Grapalat" w:eastAsia="Times New Roman" w:hAnsi="GHEA Grapalat" w:cs="Times New Roman"/>
                <w:sz w:val="24"/>
                <w:szCs w:val="24"/>
              </w:rPr>
              <w:t>.»</w:t>
            </w:r>
          </w:p>
        </w:tc>
        <w:tc>
          <w:tcPr>
            <w:tcW w:w="2552" w:type="dxa"/>
            <w:vAlign w:val="center"/>
          </w:tcPr>
          <w:p w:rsidR="003359F7" w:rsidRPr="00610AAD" w:rsidRDefault="009628AD"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lastRenderedPageBreak/>
              <w:t>Ընդունվել է մասամբ</w:t>
            </w:r>
          </w:p>
        </w:tc>
        <w:tc>
          <w:tcPr>
            <w:tcW w:w="3492" w:type="dxa"/>
            <w:vAlign w:val="center"/>
          </w:tcPr>
          <w:p w:rsidR="003359F7" w:rsidRPr="00610AAD" w:rsidRDefault="009628AD"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Նախագծի 3-րդ հոդվածի 4-</w:t>
            </w:r>
            <w:r w:rsidRPr="00610AAD">
              <w:rPr>
                <w:rFonts w:ascii="GHEA Grapalat" w:eastAsia="Times New Roman" w:hAnsi="GHEA Grapalat" w:cs="Times New Roman"/>
                <w:sz w:val="24"/>
                <w:szCs w:val="24"/>
                <w:lang w:val="ru-RU"/>
              </w:rPr>
              <w:lastRenderedPageBreak/>
              <w:t xml:space="preserve">րդ մասը խմբագրվել է հետևյալ բովանդակությամբ. «4) </w:t>
            </w:r>
            <w:r w:rsidRPr="00610AAD">
              <w:rPr>
                <w:rFonts w:ascii="GHEA Grapalat" w:eastAsia="Times New Roman" w:hAnsi="GHEA Grapalat" w:cs="Times New Roman"/>
                <w:sz w:val="24"/>
                <w:szCs w:val="24"/>
              </w:rPr>
              <w:t>Տեղական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վճար՝</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տեղական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ինքնակառավարման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մարմինների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սեփական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լիազորությունների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շրջանակներում</w:t>
            </w:r>
            <w:r w:rsidRPr="00610AAD">
              <w:rPr>
                <w:rFonts w:ascii="GHEA Grapalat" w:eastAsia="Times New Roman" w:hAnsi="GHEA Grapalat" w:cs="Times New Roman"/>
                <w:sz w:val="24"/>
                <w:szCs w:val="24"/>
                <w:lang w:val="ru-RU"/>
              </w:rPr>
              <w:t xml:space="preserve">, </w:t>
            </w:r>
            <w:r w:rsidR="00CC2985">
              <w:rPr>
                <w:rFonts w:ascii="GHEA Grapalat" w:eastAsia="Times New Roman" w:hAnsi="GHEA Grapalat" w:cs="Times New Roman"/>
                <w:sz w:val="24"/>
                <w:szCs w:val="24"/>
              </w:rPr>
              <w:t>տեղական</w:t>
            </w:r>
            <w:r w:rsidR="00CC2985" w:rsidRPr="00CC2985">
              <w:rPr>
                <w:rFonts w:ascii="GHEA Grapalat" w:eastAsia="Times New Roman" w:hAnsi="GHEA Grapalat" w:cs="Times New Roman"/>
                <w:sz w:val="24"/>
                <w:szCs w:val="24"/>
                <w:lang w:val="ru-RU"/>
              </w:rPr>
              <w:t xml:space="preserve"> </w:t>
            </w:r>
            <w:r w:rsidR="00CC2985">
              <w:rPr>
                <w:rFonts w:ascii="GHEA Grapalat" w:eastAsia="Times New Roman" w:hAnsi="GHEA Grapalat" w:cs="Times New Roman"/>
                <w:sz w:val="24"/>
                <w:szCs w:val="24"/>
              </w:rPr>
              <w:t>ինքնակառավարման</w:t>
            </w:r>
            <w:r w:rsidR="00CC2985" w:rsidRPr="00CC2985">
              <w:rPr>
                <w:rFonts w:ascii="GHEA Grapalat" w:eastAsia="Times New Roman" w:hAnsi="GHEA Grapalat" w:cs="Times New Roman"/>
                <w:sz w:val="24"/>
                <w:szCs w:val="24"/>
                <w:lang w:val="ru-RU"/>
              </w:rPr>
              <w:t xml:space="preserve"> </w:t>
            </w:r>
            <w:r w:rsidR="00CC2985">
              <w:rPr>
                <w:rFonts w:ascii="GHEA Grapalat" w:eastAsia="Times New Roman" w:hAnsi="GHEA Grapalat" w:cs="Times New Roman"/>
                <w:sz w:val="24"/>
                <w:szCs w:val="24"/>
              </w:rPr>
              <w:t>մարմինների</w:t>
            </w:r>
            <w:r w:rsidR="00CC2985" w:rsidRPr="00CC2985">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կողմից</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կամ</w:t>
            </w:r>
            <w:r w:rsidRPr="00610AAD">
              <w:rPr>
                <w:rFonts w:ascii="GHEA Grapalat" w:eastAsia="Times New Roman" w:hAnsi="GHEA Grapalat" w:cs="Times New Roman"/>
                <w:sz w:val="24"/>
                <w:szCs w:val="24"/>
                <w:lang w:val="ru-RU"/>
              </w:rPr>
              <w:t xml:space="preserve"> </w:t>
            </w:r>
            <w:r w:rsidR="00CC2985">
              <w:rPr>
                <w:rFonts w:ascii="GHEA Grapalat" w:eastAsia="Times New Roman" w:hAnsi="GHEA Grapalat" w:cs="Times New Roman"/>
                <w:sz w:val="24"/>
                <w:szCs w:val="24"/>
              </w:rPr>
              <w:t>տեղական</w:t>
            </w:r>
            <w:r w:rsidR="00CC2985" w:rsidRPr="00CC2985">
              <w:rPr>
                <w:rFonts w:ascii="GHEA Grapalat" w:eastAsia="Times New Roman" w:hAnsi="GHEA Grapalat" w:cs="Times New Roman"/>
                <w:sz w:val="24"/>
                <w:szCs w:val="24"/>
                <w:lang w:val="ru-RU"/>
              </w:rPr>
              <w:t xml:space="preserve"> </w:t>
            </w:r>
            <w:r w:rsidR="00CC2985">
              <w:rPr>
                <w:rFonts w:ascii="GHEA Grapalat" w:eastAsia="Times New Roman" w:hAnsi="GHEA Grapalat" w:cs="Times New Roman"/>
                <w:sz w:val="24"/>
                <w:szCs w:val="24"/>
              </w:rPr>
              <w:t>ինքնակառավարման</w:t>
            </w:r>
            <w:r w:rsidR="00CC2985" w:rsidRPr="00CC2985">
              <w:rPr>
                <w:rFonts w:ascii="GHEA Grapalat" w:eastAsia="Times New Roman" w:hAnsi="GHEA Grapalat" w:cs="Times New Roman"/>
                <w:sz w:val="24"/>
                <w:szCs w:val="24"/>
                <w:lang w:val="ru-RU"/>
              </w:rPr>
              <w:t xml:space="preserve"> </w:t>
            </w:r>
            <w:r w:rsidR="00CC2985">
              <w:rPr>
                <w:rFonts w:ascii="GHEA Grapalat" w:eastAsia="Times New Roman" w:hAnsi="GHEA Grapalat" w:cs="Times New Roman"/>
                <w:sz w:val="24"/>
                <w:szCs w:val="24"/>
              </w:rPr>
              <w:t>մարմինների</w:t>
            </w:r>
            <w:r w:rsidR="00CC2985" w:rsidRPr="00CC2985">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պատվերով</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մատուցված</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ծառայությունների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համար՝</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համայնքի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բյուջե</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կամ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բյուջեի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բաղկացուցիչ</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մաս</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կազմող</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օրենքի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համաձայն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բացված</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արտաբյուջետային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միջոցների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հաշվին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վճարվող</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սույն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օրենքի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դրույթների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հիման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վրա</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ավագանու</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կողմից</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սահմանված</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պարտադիր</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գանձույթ</w:t>
            </w:r>
            <w:r w:rsidRPr="00610AAD">
              <w:rPr>
                <w:rFonts w:ascii="GHEA Grapalat" w:eastAsia="Times New Roman" w:hAnsi="GHEA Grapalat" w:cs="Times New Roman"/>
                <w:sz w:val="24"/>
                <w:szCs w:val="24"/>
                <w:lang w:val="ru-RU"/>
              </w:rPr>
              <w:t>.»</w:t>
            </w:r>
          </w:p>
        </w:tc>
      </w:tr>
      <w:tr w:rsidR="003359F7" w:rsidRPr="00DA1BA2" w:rsidTr="00C662E3">
        <w:trPr>
          <w:trHeight w:val="107"/>
          <w:jc w:val="center"/>
        </w:trPr>
        <w:tc>
          <w:tcPr>
            <w:tcW w:w="2803" w:type="dxa"/>
            <w:vMerge/>
          </w:tcPr>
          <w:p w:rsidR="003359F7" w:rsidRPr="00610AAD" w:rsidRDefault="003359F7"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3359F7" w:rsidRPr="00610AAD" w:rsidRDefault="00EB09C7"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2</w:t>
            </w:r>
            <w:r w:rsidRPr="00610AAD">
              <w:rPr>
                <w:rFonts w:ascii="GHEA Grapalat" w:eastAsia="Times New Roman" w:hAnsi="GHEA Grapalat" w:cs="Times New Roman"/>
                <w:sz w:val="24"/>
                <w:szCs w:val="24"/>
                <w:lang w:val="ru-RU"/>
              </w:rPr>
              <w:t>.</w:t>
            </w:r>
            <w:r w:rsidR="00655ED9" w:rsidRPr="00610AAD">
              <w:rPr>
                <w:rFonts w:ascii="GHEA Grapalat" w:eastAsia="Times New Roman" w:hAnsi="GHEA Grapalat" w:cs="Times New Roman"/>
                <w:sz w:val="24"/>
                <w:szCs w:val="24"/>
                <w:lang w:val="ru-RU"/>
              </w:rPr>
              <w:t>«Եզրափակիչ և անցումային դրույթներ» գլխի «Հոդված 2»-ը վերախմբագրել «Հոդված 25»,</w:t>
            </w:r>
          </w:p>
        </w:tc>
        <w:tc>
          <w:tcPr>
            <w:tcW w:w="2552" w:type="dxa"/>
            <w:vAlign w:val="center"/>
          </w:tcPr>
          <w:p w:rsidR="00BA64DB" w:rsidRPr="00610AAD" w:rsidRDefault="003963D0"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Չի ը</w:t>
            </w:r>
            <w:r w:rsidR="00655ED9" w:rsidRPr="00610AAD">
              <w:rPr>
                <w:rFonts w:ascii="GHEA Grapalat" w:eastAsia="Times New Roman" w:hAnsi="GHEA Grapalat" w:cs="Times New Roman"/>
                <w:sz w:val="24"/>
                <w:szCs w:val="24"/>
                <w:lang w:val="ru-RU"/>
              </w:rPr>
              <w:t xml:space="preserve">նդունվել է </w:t>
            </w:r>
          </w:p>
        </w:tc>
        <w:tc>
          <w:tcPr>
            <w:tcW w:w="3492" w:type="dxa"/>
            <w:vAlign w:val="center"/>
          </w:tcPr>
          <w:p w:rsidR="003359F7" w:rsidRPr="00610AAD" w:rsidRDefault="003963D0" w:rsidP="002A2E5C">
            <w:pPr>
              <w:spacing w:after="0" w:line="23" w:lineRule="atLeast"/>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 xml:space="preserve">Հիմք ընդունելով այն հանգամանքը, որ նախագիծը օրենքը </w:t>
            </w:r>
            <w:r>
              <w:rPr>
                <w:rFonts w:ascii="GHEA Grapalat" w:eastAsia="Times New Roman" w:hAnsi="GHEA Grapalat" w:cs="Times New Roman"/>
                <w:sz w:val="24"/>
                <w:szCs w:val="24"/>
                <w:lang w:val="ru-RU"/>
              </w:rPr>
              <w:lastRenderedPageBreak/>
              <w:t>շարադրում է նոր խմբագրությամբ, օրենքի ուժի մեջ մտնելու հոդվածը պետք է սահմանվի օրենքում փոփոխություն կատարելու նախագծի շրջանակներում, այլ ոչ թե նոր խմբագրությամբ օրենքի տեքստում:</w:t>
            </w:r>
          </w:p>
        </w:tc>
      </w:tr>
      <w:tr w:rsidR="003359F7" w:rsidRPr="00DA1BA2" w:rsidTr="00C662E3">
        <w:trPr>
          <w:trHeight w:val="107"/>
          <w:jc w:val="center"/>
        </w:trPr>
        <w:tc>
          <w:tcPr>
            <w:tcW w:w="2803" w:type="dxa"/>
            <w:vMerge/>
          </w:tcPr>
          <w:p w:rsidR="003359F7" w:rsidRPr="00610AAD" w:rsidRDefault="003359F7"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3359F7" w:rsidRPr="00610AAD" w:rsidRDefault="00EB09C7"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3</w:t>
            </w:r>
            <w:r w:rsidRPr="00610AAD">
              <w:rPr>
                <w:rFonts w:ascii="GHEA Grapalat" w:eastAsia="Times New Roman" w:hAnsi="GHEA Grapalat" w:cs="Times New Roman"/>
                <w:sz w:val="24"/>
                <w:szCs w:val="24"/>
                <w:lang w:val="ru-RU"/>
              </w:rPr>
              <w:t xml:space="preserve">. </w:t>
            </w:r>
            <w:r w:rsidR="0079555A" w:rsidRPr="00610AAD">
              <w:rPr>
                <w:rFonts w:ascii="GHEA Grapalat" w:eastAsia="Times New Roman" w:hAnsi="GHEA Grapalat" w:cs="Times New Roman"/>
                <w:sz w:val="24"/>
                <w:szCs w:val="24"/>
                <w:lang w:val="ru-RU"/>
              </w:rPr>
              <w:t>12-րդ հոդվածի 1-ին մասի</w:t>
            </w:r>
            <w:r w:rsidR="00785141" w:rsidRPr="00610AAD">
              <w:rPr>
                <w:rFonts w:ascii="GHEA Grapalat" w:eastAsia="Times New Roman" w:hAnsi="GHEA Grapalat" w:cs="Times New Roman"/>
                <w:sz w:val="24"/>
                <w:szCs w:val="24"/>
                <w:lang w:val="ru-RU"/>
              </w:rPr>
              <w:t xml:space="preserve"> 10-17-րդ կետերը համարակալել համապատասխա</w:t>
            </w:r>
            <w:r w:rsidR="0079555A" w:rsidRPr="00610AAD">
              <w:rPr>
                <w:rFonts w:ascii="GHEA Grapalat" w:eastAsia="Times New Roman" w:hAnsi="GHEA Grapalat" w:cs="Times New Roman"/>
                <w:sz w:val="24"/>
                <w:szCs w:val="24"/>
                <w:lang w:val="ru-RU"/>
              </w:rPr>
              <w:t>նաբար 11-18 կետերով և 3-րդ, 5-րդ և 6-րդ մասերում «11» թիվը փոխարինել «12» թվով,</w:t>
            </w:r>
          </w:p>
        </w:tc>
        <w:tc>
          <w:tcPr>
            <w:tcW w:w="2552" w:type="dxa"/>
            <w:vAlign w:val="center"/>
          </w:tcPr>
          <w:p w:rsidR="00785141" w:rsidRPr="00610AAD" w:rsidRDefault="00785141"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Չի ընդունվել:</w:t>
            </w:r>
          </w:p>
          <w:p w:rsidR="003359F7" w:rsidRPr="00610AAD" w:rsidRDefault="00785141"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 </w:t>
            </w:r>
          </w:p>
        </w:tc>
        <w:tc>
          <w:tcPr>
            <w:tcW w:w="3492" w:type="dxa"/>
            <w:vAlign w:val="center"/>
          </w:tcPr>
          <w:p w:rsidR="003359F7" w:rsidRPr="00610AAD" w:rsidRDefault="00785141"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Հիմք ընդունելով «Իրավական կատերի մասին» ՀՀ օրենքի 41-րդ հոդվածի կարգավորումը:</w:t>
            </w:r>
          </w:p>
        </w:tc>
      </w:tr>
      <w:tr w:rsidR="003359F7" w:rsidRPr="00610AAD" w:rsidTr="00C662E3">
        <w:trPr>
          <w:trHeight w:val="107"/>
          <w:jc w:val="center"/>
        </w:trPr>
        <w:tc>
          <w:tcPr>
            <w:tcW w:w="2803" w:type="dxa"/>
            <w:vMerge/>
          </w:tcPr>
          <w:p w:rsidR="003359F7" w:rsidRPr="00610AAD" w:rsidRDefault="003359F7"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8A7A4C" w:rsidRPr="00610AAD" w:rsidRDefault="00EB09C7"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4.</w:t>
            </w:r>
            <w:r w:rsidRPr="00610AAD">
              <w:rPr>
                <w:rFonts w:ascii="GHEA Grapalat" w:eastAsia="Times New Roman" w:hAnsi="GHEA Grapalat" w:cs="Times New Roman"/>
                <w:sz w:val="24"/>
                <w:szCs w:val="24"/>
                <w:lang w:val="ru-RU"/>
              </w:rPr>
              <w:t xml:space="preserve"> </w:t>
            </w:r>
            <w:r w:rsidR="00785141" w:rsidRPr="00610AAD">
              <w:rPr>
                <w:rFonts w:ascii="GHEA Grapalat" w:eastAsia="Times New Roman" w:hAnsi="GHEA Grapalat" w:cs="Times New Roman"/>
                <w:sz w:val="24"/>
                <w:szCs w:val="24"/>
                <w:lang w:val="ru-RU"/>
              </w:rPr>
              <w:t>14-րդ հոդվածի 2-րդ մասի համաձայն համայնքի հանրային օգտագործման տարածքների բարեկարգման նպատակով նախատեսված համայնքային վճարը հանդիսանում է նվազագույն չափ և ավագանու որոշմամբ այն կարող է ավելացվել` ստանալու համայնքի կողմից կամ համայնքի պատվերով մատուցված ծառայության դիմաց փոխհատուցման գումարի համարժեք ցուցանիշը: Մինչդեռ նույն հոդվածի 1-ին մասի 20-րդ կետի համաձայն վերը նշված ծառայության դիմաց վճարը պետք է կազմի համայնքում` տվյալ տարվա հունվարի 1-ի դրությամբ հաշվառված մեկ բնակչի համար տարեկան հազար դրամ:</w:t>
            </w:r>
          </w:p>
        </w:tc>
        <w:tc>
          <w:tcPr>
            <w:tcW w:w="2552" w:type="dxa"/>
            <w:vAlign w:val="center"/>
          </w:tcPr>
          <w:p w:rsidR="003359F7" w:rsidRPr="00610AAD" w:rsidRDefault="00785141"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Ընդունվել է</w:t>
            </w:r>
          </w:p>
        </w:tc>
        <w:tc>
          <w:tcPr>
            <w:tcW w:w="3492" w:type="dxa"/>
            <w:vAlign w:val="center"/>
          </w:tcPr>
          <w:p w:rsidR="003359F7" w:rsidRPr="00610AAD" w:rsidRDefault="00785141"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Համապատասխանեցվել  է առաջարկության տրամաբանությամբ:</w:t>
            </w:r>
          </w:p>
        </w:tc>
      </w:tr>
      <w:tr w:rsidR="007F263B" w:rsidRPr="00DA1BA2" w:rsidTr="00C662E3">
        <w:trPr>
          <w:trHeight w:val="107"/>
          <w:jc w:val="center"/>
        </w:trPr>
        <w:tc>
          <w:tcPr>
            <w:tcW w:w="2803" w:type="dxa"/>
            <w:vMerge/>
          </w:tcPr>
          <w:p w:rsidR="007F263B" w:rsidRPr="00610AAD" w:rsidRDefault="007F263B"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785141" w:rsidRPr="00610AAD" w:rsidRDefault="00EB09C7"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5.</w:t>
            </w:r>
            <w:r w:rsidRPr="00610AAD">
              <w:rPr>
                <w:rFonts w:ascii="GHEA Grapalat" w:eastAsia="Times New Roman" w:hAnsi="GHEA Grapalat" w:cs="Times New Roman"/>
                <w:sz w:val="24"/>
                <w:szCs w:val="24"/>
                <w:lang w:val="ru-RU"/>
              </w:rPr>
              <w:t xml:space="preserve"> </w:t>
            </w:r>
            <w:r w:rsidR="00785141" w:rsidRPr="00610AAD">
              <w:rPr>
                <w:rFonts w:ascii="GHEA Grapalat" w:eastAsia="Times New Roman" w:hAnsi="GHEA Grapalat" w:cs="Times New Roman"/>
                <w:sz w:val="24"/>
                <w:szCs w:val="24"/>
                <w:lang w:val="ru-RU"/>
              </w:rPr>
              <w:t>Նախագծով առաջարկվում են տեղական տուրքերի և վճարների նոր տեսակներ, որոնք ավելի բազմազան են դարձնում համայնքի բյուջեի եկամուտները և ընդլայնում համայնքի բյուջեի սեփական եկամուտների շրջանակը: Միաժամանակ Նախագծով առաջարկվում է սահմանել «Տեղական տուրքերի և վճարների մասին» ՀՀ օրենքով սահմանված դրույքաչափերից առավելագույն դրույքաչափը:</w:t>
            </w:r>
          </w:p>
          <w:p w:rsidR="007F263B" w:rsidRPr="00610AAD" w:rsidRDefault="00785141"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Այս առումով լրացուցիչ քննարկման ենթակա են Նախագծով առաջարկվող նոր տեղական տուրքերի և վճարների տեսակները, ինչպես նաև դրույքաչափի վերանայումը՝ հաշվի առնելով այն հանգամանքը, որ դրանք ըստ էության ենթադրում են հարկային բեռի ավելացում, ինչը ընդունելի չէ իրականացվող հարկային քաղաքականության տեսանկյունից:</w:t>
            </w:r>
          </w:p>
        </w:tc>
        <w:tc>
          <w:tcPr>
            <w:tcW w:w="2552" w:type="dxa"/>
            <w:vAlign w:val="center"/>
          </w:tcPr>
          <w:p w:rsidR="00FF2F97" w:rsidRPr="00865BED" w:rsidRDefault="00865BED" w:rsidP="002A2E5C">
            <w:pPr>
              <w:spacing w:after="0" w:line="23" w:lineRule="atLeast"/>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ru-RU"/>
              </w:rPr>
              <w:t>Ընդունվել է մասամբ</w:t>
            </w:r>
          </w:p>
          <w:p w:rsidR="007F263B" w:rsidRPr="00610AAD" w:rsidRDefault="007F263B" w:rsidP="002A2E5C">
            <w:pPr>
              <w:spacing w:after="0" w:line="23" w:lineRule="atLeast"/>
              <w:jc w:val="center"/>
              <w:rPr>
                <w:rFonts w:ascii="GHEA Grapalat" w:eastAsia="Times New Roman" w:hAnsi="GHEA Grapalat" w:cs="Times New Roman"/>
                <w:sz w:val="24"/>
                <w:szCs w:val="24"/>
                <w:lang w:val="ru-RU"/>
              </w:rPr>
            </w:pPr>
          </w:p>
        </w:tc>
        <w:tc>
          <w:tcPr>
            <w:tcW w:w="3492" w:type="dxa"/>
            <w:vAlign w:val="center"/>
          </w:tcPr>
          <w:p w:rsidR="007F263B" w:rsidRPr="00865BED" w:rsidRDefault="00FF2F97"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Տեղական տուրքերը և վճարները հարկերի տեսակներ չեն և նախատեսված են տեղական ինքնակառավարման մարմինների սեփական լիազորությունների իրականացման նպատակով, հ</w:t>
            </w:r>
            <w:r w:rsidR="00865BED">
              <w:rPr>
                <w:rFonts w:ascii="GHEA Grapalat" w:eastAsia="Times New Roman" w:hAnsi="GHEA Grapalat" w:cs="Times New Roman"/>
                <w:sz w:val="24"/>
                <w:szCs w:val="24"/>
                <w:lang w:val="ru-RU"/>
              </w:rPr>
              <w:t>ետևաբար հարկային բեռի ավելացում</w:t>
            </w:r>
            <w:r w:rsidRPr="00610AAD">
              <w:rPr>
                <w:rFonts w:ascii="GHEA Grapalat" w:eastAsia="Times New Roman" w:hAnsi="GHEA Grapalat" w:cs="Times New Roman"/>
                <w:sz w:val="24"/>
                <w:szCs w:val="24"/>
                <w:lang w:val="ru-RU"/>
              </w:rPr>
              <w:t>ն այս դեպքում կիրառելի չէ, քանի որ առկա չէ հնարավոր բացասական ազդեցության գնահատականը:</w:t>
            </w:r>
            <w:r w:rsidR="00865BED" w:rsidRPr="00865BED">
              <w:rPr>
                <w:rFonts w:ascii="GHEA Grapalat" w:eastAsia="Times New Roman" w:hAnsi="GHEA Grapalat" w:cs="Times New Roman"/>
                <w:sz w:val="24"/>
                <w:szCs w:val="24"/>
                <w:lang w:val="ru-RU"/>
              </w:rPr>
              <w:t xml:space="preserve"> </w:t>
            </w:r>
            <w:r w:rsidR="00865BED">
              <w:rPr>
                <w:rFonts w:ascii="GHEA Grapalat" w:eastAsia="Times New Roman" w:hAnsi="GHEA Grapalat" w:cs="Times New Roman"/>
                <w:sz w:val="24"/>
                <w:szCs w:val="24"/>
              </w:rPr>
              <w:t>Միաժամանակ</w:t>
            </w:r>
            <w:r w:rsidR="00865BED" w:rsidRPr="00865BED">
              <w:rPr>
                <w:rFonts w:ascii="GHEA Grapalat" w:eastAsia="Times New Roman" w:hAnsi="GHEA Grapalat" w:cs="Times New Roman"/>
                <w:sz w:val="24"/>
                <w:szCs w:val="24"/>
                <w:lang w:val="ru-RU"/>
              </w:rPr>
              <w:t xml:space="preserve"> </w:t>
            </w:r>
            <w:r w:rsidR="00865BED">
              <w:rPr>
                <w:rFonts w:ascii="GHEA Grapalat" w:eastAsia="Times New Roman" w:hAnsi="GHEA Grapalat" w:cs="Times New Roman"/>
                <w:sz w:val="24"/>
                <w:szCs w:val="24"/>
              </w:rPr>
              <w:t>նախագծում</w:t>
            </w:r>
            <w:r w:rsidR="00865BED" w:rsidRPr="00865BED">
              <w:rPr>
                <w:rFonts w:ascii="GHEA Grapalat" w:eastAsia="Times New Roman" w:hAnsi="GHEA Grapalat" w:cs="Times New Roman"/>
                <w:sz w:val="24"/>
                <w:szCs w:val="24"/>
                <w:lang w:val="ru-RU"/>
              </w:rPr>
              <w:t xml:space="preserve"> </w:t>
            </w:r>
            <w:r w:rsidR="00865BED">
              <w:rPr>
                <w:rFonts w:ascii="GHEA Grapalat" w:eastAsia="Times New Roman" w:hAnsi="GHEA Grapalat" w:cs="Times New Roman"/>
                <w:sz w:val="24"/>
                <w:szCs w:val="24"/>
              </w:rPr>
              <w:t>տեղական</w:t>
            </w:r>
            <w:r w:rsidR="00865BED" w:rsidRPr="00865BED">
              <w:rPr>
                <w:rFonts w:ascii="GHEA Grapalat" w:eastAsia="Times New Roman" w:hAnsi="GHEA Grapalat" w:cs="Times New Roman"/>
                <w:sz w:val="24"/>
                <w:szCs w:val="24"/>
                <w:lang w:val="ru-RU"/>
              </w:rPr>
              <w:t xml:space="preserve"> </w:t>
            </w:r>
            <w:r w:rsidR="00865BED">
              <w:rPr>
                <w:rFonts w:ascii="GHEA Grapalat" w:eastAsia="Times New Roman" w:hAnsi="GHEA Grapalat" w:cs="Times New Roman"/>
                <w:sz w:val="24"/>
                <w:szCs w:val="24"/>
              </w:rPr>
              <w:t>վճարների</w:t>
            </w:r>
            <w:r w:rsidR="00865BED" w:rsidRPr="00865BED">
              <w:rPr>
                <w:rFonts w:ascii="GHEA Grapalat" w:eastAsia="Times New Roman" w:hAnsi="GHEA Grapalat" w:cs="Times New Roman"/>
                <w:sz w:val="24"/>
                <w:szCs w:val="24"/>
                <w:lang w:val="ru-RU"/>
              </w:rPr>
              <w:t xml:space="preserve"> </w:t>
            </w:r>
            <w:r w:rsidR="00865BED">
              <w:rPr>
                <w:rFonts w:ascii="GHEA Grapalat" w:eastAsia="Times New Roman" w:hAnsi="GHEA Grapalat" w:cs="Times New Roman"/>
                <w:sz w:val="24"/>
                <w:szCs w:val="24"/>
              </w:rPr>
              <w:t>դրույքաչափերը</w:t>
            </w:r>
            <w:r w:rsidR="00865BED" w:rsidRPr="00865BED">
              <w:rPr>
                <w:rFonts w:ascii="GHEA Grapalat" w:eastAsia="Times New Roman" w:hAnsi="GHEA Grapalat" w:cs="Times New Roman"/>
                <w:sz w:val="24"/>
                <w:szCs w:val="24"/>
                <w:lang w:val="ru-RU"/>
              </w:rPr>
              <w:t xml:space="preserve"> </w:t>
            </w:r>
            <w:r w:rsidR="00865BED">
              <w:rPr>
                <w:rFonts w:ascii="GHEA Grapalat" w:eastAsia="Times New Roman" w:hAnsi="GHEA Grapalat" w:cs="Times New Roman"/>
                <w:sz w:val="24"/>
                <w:szCs w:val="24"/>
              </w:rPr>
              <w:t>ամբողջությամբ</w:t>
            </w:r>
            <w:r w:rsidR="00865BED" w:rsidRPr="00865BED">
              <w:rPr>
                <w:rFonts w:ascii="GHEA Grapalat" w:eastAsia="Times New Roman" w:hAnsi="GHEA Grapalat" w:cs="Times New Roman"/>
                <w:sz w:val="24"/>
                <w:szCs w:val="24"/>
                <w:lang w:val="ru-RU"/>
              </w:rPr>
              <w:t xml:space="preserve"> </w:t>
            </w:r>
            <w:r w:rsidR="00865BED">
              <w:rPr>
                <w:rFonts w:ascii="GHEA Grapalat" w:eastAsia="Times New Roman" w:hAnsi="GHEA Grapalat" w:cs="Times New Roman"/>
                <w:sz w:val="24"/>
                <w:szCs w:val="24"/>
              </w:rPr>
              <w:t>վերանայվել</w:t>
            </w:r>
            <w:r w:rsidR="00865BED" w:rsidRPr="00865BED">
              <w:rPr>
                <w:rFonts w:ascii="GHEA Grapalat" w:eastAsia="Times New Roman" w:hAnsi="GHEA Grapalat" w:cs="Times New Roman"/>
                <w:sz w:val="24"/>
                <w:szCs w:val="24"/>
                <w:lang w:val="ru-RU"/>
              </w:rPr>
              <w:t xml:space="preserve"> </w:t>
            </w:r>
            <w:r w:rsidR="00865BED">
              <w:rPr>
                <w:rFonts w:ascii="GHEA Grapalat" w:eastAsia="Times New Roman" w:hAnsi="GHEA Grapalat" w:cs="Times New Roman"/>
                <w:sz w:val="24"/>
                <w:szCs w:val="24"/>
              </w:rPr>
              <w:t>և</w:t>
            </w:r>
            <w:r w:rsidR="00865BED" w:rsidRPr="00865BED">
              <w:rPr>
                <w:rFonts w:ascii="GHEA Grapalat" w:eastAsia="Times New Roman" w:hAnsi="GHEA Grapalat" w:cs="Times New Roman"/>
                <w:sz w:val="24"/>
                <w:szCs w:val="24"/>
                <w:lang w:val="ru-RU"/>
              </w:rPr>
              <w:t xml:space="preserve"> </w:t>
            </w:r>
            <w:r w:rsidR="00865BED">
              <w:rPr>
                <w:rFonts w:ascii="GHEA Grapalat" w:eastAsia="Times New Roman" w:hAnsi="GHEA Grapalat" w:cs="Times New Roman"/>
                <w:sz w:val="24"/>
                <w:szCs w:val="24"/>
              </w:rPr>
              <w:t>խմբագրվել</w:t>
            </w:r>
            <w:r w:rsidR="00865BED" w:rsidRPr="00865BED">
              <w:rPr>
                <w:rFonts w:ascii="GHEA Grapalat" w:eastAsia="Times New Roman" w:hAnsi="GHEA Grapalat" w:cs="Times New Roman"/>
                <w:sz w:val="24"/>
                <w:szCs w:val="24"/>
                <w:lang w:val="ru-RU"/>
              </w:rPr>
              <w:t xml:space="preserve"> </w:t>
            </w:r>
            <w:r w:rsidR="00865BED">
              <w:rPr>
                <w:rFonts w:ascii="GHEA Grapalat" w:eastAsia="Times New Roman" w:hAnsi="GHEA Grapalat" w:cs="Times New Roman"/>
                <w:sz w:val="24"/>
                <w:szCs w:val="24"/>
              </w:rPr>
              <w:t>է</w:t>
            </w:r>
            <w:r w:rsidR="00865BED" w:rsidRPr="00865BED">
              <w:rPr>
                <w:rFonts w:ascii="GHEA Grapalat" w:eastAsia="Times New Roman" w:hAnsi="GHEA Grapalat" w:cs="Times New Roman"/>
                <w:sz w:val="24"/>
                <w:szCs w:val="24"/>
                <w:lang w:val="ru-RU"/>
              </w:rPr>
              <w:t>:</w:t>
            </w:r>
          </w:p>
        </w:tc>
      </w:tr>
      <w:tr w:rsidR="007F263B" w:rsidRPr="00DA1BA2" w:rsidTr="00C662E3">
        <w:trPr>
          <w:trHeight w:val="107"/>
          <w:jc w:val="center"/>
        </w:trPr>
        <w:tc>
          <w:tcPr>
            <w:tcW w:w="2803" w:type="dxa"/>
            <w:vMerge/>
          </w:tcPr>
          <w:p w:rsidR="007F263B" w:rsidRPr="00610AAD" w:rsidRDefault="007F263B"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7F263B" w:rsidRPr="00610AAD" w:rsidRDefault="00EB09C7"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6.</w:t>
            </w:r>
            <w:r w:rsidRPr="00610AAD">
              <w:rPr>
                <w:rFonts w:ascii="GHEA Grapalat" w:eastAsia="Times New Roman" w:hAnsi="GHEA Grapalat" w:cs="Times New Roman"/>
                <w:sz w:val="24"/>
                <w:szCs w:val="24"/>
                <w:lang w:val="ru-RU"/>
              </w:rPr>
              <w:t xml:space="preserve"> </w:t>
            </w:r>
            <w:r w:rsidR="00FF2F97" w:rsidRPr="00610AAD">
              <w:rPr>
                <w:rFonts w:ascii="GHEA Grapalat" w:eastAsia="Times New Roman" w:hAnsi="GHEA Grapalat" w:cs="Times New Roman"/>
                <w:sz w:val="24"/>
                <w:szCs w:val="24"/>
                <w:lang w:val="ru-RU"/>
              </w:rPr>
              <w:t xml:space="preserve">Բացի այդ, Նախագծով առաջարկվող տեղական վճարների մի շարք նոր տեսակների (մանկապարտեզի ծառայության, արտադպրոցական դաստիարակության հաստատությունների (երաժշտական, նկարչական և արվեստի դպրոցներ և այլն) ծառայությունների, ներհամայնքային հասարակական տրանսպորտից օգտվելու, ներհամայնքային երթուղային տաքսուց </w:t>
            </w:r>
            <w:r w:rsidR="00FF2F97" w:rsidRPr="00610AAD">
              <w:rPr>
                <w:rFonts w:ascii="GHEA Grapalat" w:eastAsia="Times New Roman" w:hAnsi="GHEA Grapalat" w:cs="Times New Roman"/>
                <w:sz w:val="24"/>
                <w:szCs w:val="24"/>
                <w:lang w:val="ru-RU"/>
              </w:rPr>
              <w:lastRenderedPageBreak/>
              <w:t>օգտվելու. համայնքի վարչական տարածքում, սակայն համայնքի բնակավայրերից դուրս գտնվող հանրային հանգստի վայրերից օգտվելու) գանձման օբյեկտ է հանդիսանում համայնքի կողմից ստեղծված կամ համայնքի մասնակցությամբ առևտրային և ոչ առևտրային կազմակերպությունների կամ ոչ համայնքային կազմակերպության կամ անհատ ձեռնարկատիրոջ կողմից մատուցված ծառայությունը, ինչը նպատակահարմար չենք համարում: Նշված ծառայությունները համարվում են այդ կազմակերպությունների կողմից մատուցվող ծառայություններ, իսկ ստացած եկամուտները՝ վերջիններիս ստացած եկամուտներ (որոնց հարկման առանձնահատկությունները սահմանված են ՀՀ հարկային օրենսդրությամբ), որոնք մեր կարծիքով առնչություն չունեն որպես պարտադիր գանձույթ սահմանվող տեղական վճարի հետ:</w:t>
            </w:r>
          </w:p>
        </w:tc>
        <w:tc>
          <w:tcPr>
            <w:tcW w:w="2552" w:type="dxa"/>
            <w:vAlign w:val="center"/>
          </w:tcPr>
          <w:p w:rsidR="007F263B" w:rsidRPr="00610AAD" w:rsidRDefault="00FF2F97"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lastRenderedPageBreak/>
              <w:t>Չի ընդունվել:</w:t>
            </w:r>
          </w:p>
        </w:tc>
        <w:tc>
          <w:tcPr>
            <w:tcW w:w="3492" w:type="dxa"/>
            <w:vAlign w:val="center"/>
          </w:tcPr>
          <w:p w:rsidR="00FF2F97" w:rsidRPr="003E29A9" w:rsidRDefault="00FF2F97" w:rsidP="002A2E5C">
            <w:pPr>
              <w:spacing w:after="0" w:line="23" w:lineRule="atLeast"/>
              <w:rPr>
                <w:rFonts w:ascii="GHEA Grapalat" w:eastAsia="Times New Roman" w:hAnsi="GHEA Grapalat" w:cs="Times New Roman"/>
                <w:sz w:val="24"/>
                <w:szCs w:val="24"/>
                <w:lang w:val="ru-RU"/>
              </w:rPr>
            </w:pPr>
          </w:p>
          <w:p w:rsidR="00F03632" w:rsidRPr="003E29A9" w:rsidRDefault="00FF2F97"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Նախագծի</w:t>
            </w:r>
            <w:r w:rsidRPr="003E29A9">
              <w:rPr>
                <w:rFonts w:ascii="GHEA Grapalat" w:eastAsia="Times New Roman" w:hAnsi="GHEA Grapalat" w:cs="Times New Roman"/>
                <w:sz w:val="24"/>
                <w:szCs w:val="24"/>
                <w:lang w:val="ru-RU"/>
              </w:rPr>
              <w:t xml:space="preserve"> 3-</w:t>
            </w:r>
            <w:r w:rsidRPr="00610AAD">
              <w:rPr>
                <w:rFonts w:ascii="GHEA Grapalat" w:eastAsia="Times New Roman" w:hAnsi="GHEA Grapalat" w:cs="Times New Roman"/>
                <w:sz w:val="24"/>
                <w:szCs w:val="24"/>
                <w:lang w:val="ru-RU"/>
              </w:rPr>
              <w:t>րդ</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հոդվածի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համաձայն՝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Տեղական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վճար</w:t>
            </w:r>
            <w:r w:rsidR="00865BED">
              <w:rPr>
                <w:rFonts w:ascii="GHEA Grapalat" w:eastAsia="Times New Roman" w:hAnsi="GHEA Grapalat" w:cs="Times New Roman"/>
                <w:sz w:val="24"/>
                <w:szCs w:val="24"/>
              </w:rPr>
              <w:t>ը</w:t>
            </w:r>
            <w:r w:rsidRPr="00610AAD">
              <w:rPr>
                <w:rFonts w:ascii="GHEA Grapalat" w:eastAsia="Times New Roman" w:hAnsi="GHEA Grapalat" w:cs="Times New Roman"/>
                <w:sz w:val="24"/>
                <w:szCs w:val="24"/>
                <w:lang w:val="ru-RU"/>
              </w:rPr>
              <w:t>՝</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տեղական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ինքնակառավարման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մարմինների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սեփական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լիազորությունների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շրջանակներում</w:t>
            </w:r>
            <w:r w:rsidR="007A640E" w:rsidRPr="003E29A9">
              <w:rPr>
                <w:rFonts w:ascii="GHEA Grapalat" w:eastAsia="Times New Roman" w:hAnsi="GHEA Grapalat" w:cs="Times New Roman"/>
                <w:sz w:val="24"/>
                <w:szCs w:val="24"/>
                <w:lang w:val="ru-RU"/>
              </w:rPr>
              <w:t>,</w:t>
            </w:r>
            <w:r w:rsidR="007A640E">
              <w:rPr>
                <w:rFonts w:ascii="GHEA Grapalat" w:eastAsia="Times New Roman" w:hAnsi="GHEA Grapalat" w:cs="Times New Roman"/>
                <w:sz w:val="24"/>
                <w:szCs w:val="24"/>
              </w:rPr>
              <w:t>տեղական</w:t>
            </w:r>
            <w:r w:rsidR="007A640E" w:rsidRPr="003E29A9">
              <w:rPr>
                <w:rFonts w:ascii="GHEA Grapalat" w:eastAsia="Times New Roman" w:hAnsi="GHEA Grapalat" w:cs="Times New Roman"/>
                <w:sz w:val="24"/>
                <w:szCs w:val="24"/>
                <w:lang w:val="ru-RU"/>
              </w:rPr>
              <w:t xml:space="preserve"> </w:t>
            </w:r>
            <w:r w:rsidR="007A640E">
              <w:rPr>
                <w:rFonts w:ascii="GHEA Grapalat" w:eastAsia="Times New Roman" w:hAnsi="GHEA Grapalat" w:cs="Times New Roman"/>
                <w:sz w:val="24"/>
                <w:szCs w:val="24"/>
              </w:rPr>
              <w:lastRenderedPageBreak/>
              <w:t>ինքնակառավարման</w:t>
            </w:r>
            <w:r w:rsidR="007A640E" w:rsidRPr="003E29A9">
              <w:rPr>
                <w:rFonts w:ascii="GHEA Grapalat" w:eastAsia="Times New Roman" w:hAnsi="GHEA Grapalat" w:cs="Times New Roman"/>
                <w:sz w:val="24"/>
                <w:szCs w:val="24"/>
                <w:lang w:val="ru-RU"/>
              </w:rPr>
              <w:t xml:space="preserve"> </w:t>
            </w:r>
            <w:r w:rsidR="007A640E">
              <w:rPr>
                <w:rFonts w:ascii="GHEA Grapalat" w:eastAsia="Times New Roman" w:hAnsi="GHEA Grapalat" w:cs="Times New Roman"/>
                <w:sz w:val="24"/>
                <w:szCs w:val="24"/>
              </w:rPr>
              <w:t>մարմինների</w:t>
            </w:r>
            <w:r w:rsidR="007A640E" w:rsidRPr="003E29A9">
              <w:rPr>
                <w:rFonts w:ascii="GHEA Grapalat" w:eastAsia="Times New Roman" w:hAnsi="GHEA Grapalat" w:cs="Times New Roman"/>
                <w:sz w:val="24"/>
                <w:szCs w:val="24"/>
                <w:lang w:val="ru-RU"/>
              </w:rPr>
              <w:t xml:space="preserve"> </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կողմից</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կամ</w:t>
            </w:r>
            <w:r w:rsidRPr="003E29A9">
              <w:rPr>
                <w:rFonts w:ascii="GHEA Grapalat" w:eastAsia="Times New Roman" w:hAnsi="GHEA Grapalat" w:cs="Times New Roman"/>
                <w:sz w:val="24"/>
                <w:szCs w:val="24"/>
                <w:lang w:val="ru-RU"/>
              </w:rPr>
              <w:t xml:space="preserve"> </w:t>
            </w:r>
            <w:r w:rsidR="007A640E">
              <w:rPr>
                <w:rFonts w:ascii="GHEA Grapalat" w:eastAsia="Times New Roman" w:hAnsi="GHEA Grapalat" w:cs="Times New Roman"/>
                <w:sz w:val="24"/>
                <w:szCs w:val="24"/>
              </w:rPr>
              <w:t>տեղական</w:t>
            </w:r>
            <w:r w:rsidR="007A640E" w:rsidRPr="003E29A9">
              <w:rPr>
                <w:rFonts w:ascii="GHEA Grapalat" w:eastAsia="Times New Roman" w:hAnsi="GHEA Grapalat" w:cs="Times New Roman"/>
                <w:sz w:val="24"/>
                <w:szCs w:val="24"/>
                <w:lang w:val="ru-RU"/>
              </w:rPr>
              <w:t xml:space="preserve"> </w:t>
            </w:r>
            <w:r w:rsidR="007A640E">
              <w:rPr>
                <w:rFonts w:ascii="GHEA Grapalat" w:eastAsia="Times New Roman" w:hAnsi="GHEA Grapalat" w:cs="Times New Roman"/>
                <w:sz w:val="24"/>
                <w:szCs w:val="24"/>
              </w:rPr>
              <w:t>ինքնակառավարման</w:t>
            </w:r>
            <w:r w:rsidR="007A640E" w:rsidRPr="003E29A9">
              <w:rPr>
                <w:rFonts w:ascii="GHEA Grapalat" w:eastAsia="Times New Roman" w:hAnsi="GHEA Grapalat" w:cs="Times New Roman"/>
                <w:sz w:val="24"/>
                <w:szCs w:val="24"/>
                <w:lang w:val="ru-RU"/>
              </w:rPr>
              <w:t xml:space="preserve"> </w:t>
            </w:r>
            <w:r w:rsidR="007A640E">
              <w:rPr>
                <w:rFonts w:ascii="GHEA Grapalat" w:eastAsia="Times New Roman" w:hAnsi="GHEA Grapalat" w:cs="Times New Roman"/>
                <w:sz w:val="24"/>
                <w:szCs w:val="24"/>
              </w:rPr>
              <w:t>մարմինների</w:t>
            </w:r>
            <w:r w:rsidR="007A640E" w:rsidRPr="003E29A9">
              <w:rPr>
                <w:rFonts w:ascii="GHEA Grapalat" w:eastAsia="Times New Roman" w:hAnsi="GHEA Grapalat" w:cs="Times New Roman"/>
                <w:sz w:val="24"/>
                <w:szCs w:val="24"/>
                <w:lang w:val="ru-RU"/>
              </w:rPr>
              <w:t xml:space="preserve"> </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պատվերով</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մատուցված</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ծառայությունների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համար՝</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համայնքի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բյուջե</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կամ</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բյուջեի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բաղկացուցիչ</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մաս</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կազմող</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օրենքի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համաձայն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բացված</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արտաբյուջետային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միջոցների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հաշվին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վճարվող</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սույն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օրենքի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դրույթների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հիման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վրա</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ավագանու</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կողմից</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սահմանված</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պարտադիր</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գանձույթ</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հետևաբար</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համայնքի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սեփական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լիրազորությունների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իրականացումը</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պատվիրում</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է</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համայնքի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կողմից</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ստեղծված</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կազմակերպությանը</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որը</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որևէ</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հակասություն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չունի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դրանց</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հարկման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առանձնահատկությունների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հետ</w:t>
            </w:r>
            <w:r w:rsidRPr="003E29A9">
              <w:rPr>
                <w:rFonts w:ascii="GHEA Grapalat" w:eastAsia="Times New Roman" w:hAnsi="GHEA Grapalat" w:cs="Times New Roman"/>
                <w:sz w:val="24"/>
                <w:szCs w:val="24"/>
                <w:lang w:val="ru-RU"/>
              </w:rPr>
              <w:t>:</w:t>
            </w:r>
          </w:p>
        </w:tc>
      </w:tr>
      <w:tr w:rsidR="007F263B" w:rsidRPr="00DA1BA2" w:rsidTr="00C662E3">
        <w:trPr>
          <w:trHeight w:val="107"/>
          <w:jc w:val="center"/>
        </w:trPr>
        <w:tc>
          <w:tcPr>
            <w:tcW w:w="2803" w:type="dxa"/>
            <w:vMerge/>
          </w:tcPr>
          <w:p w:rsidR="007F263B" w:rsidRPr="003E29A9" w:rsidRDefault="007F263B"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FF2F97" w:rsidRPr="00610AAD" w:rsidRDefault="00EB09C7"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7.</w:t>
            </w:r>
            <w:r w:rsidRPr="00610AAD">
              <w:rPr>
                <w:rFonts w:ascii="GHEA Grapalat" w:eastAsia="Times New Roman" w:hAnsi="GHEA Grapalat" w:cs="Times New Roman"/>
                <w:sz w:val="24"/>
                <w:szCs w:val="24"/>
                <w:lang w:val="ru-RU"/>
              </w:rPr>
              <w:t xml:space="preserve"> </w:t>
            </w:r>
            <w:r w:rsidR="00FF2F97" w:rsidRPr="00610AAD">
              <w:rPr>
                <w:rFonts w:ascii="GHEA Grapalat" w:eastAsia="Times New Roman" w:hAnsi="GHEA Grapalat" w:cs="Times New Roman"/>
                <w:sz w:val="24"/>
                <w:szCs w:val="24"/>
                <w:lang w:val="ru-RU"/>
              </w:rPr>
              <w:t>Նախագծով նախատեսվում է, որ ՏԻՄ-երը պետք է իրականացնեն տեղական տուրքեր և վճարներ վճարողների հաշվառում, ինչի հետ կապ</w:t>
            </w:r>
            <w:r w:rsidR="008007A3" w:rsidRPr="00610AAD">
              <w:rPr>
                <w:rFonts w:ascii="GHEA Grapalat" w:eastAsia="Times New Roman" w:hAnsi="GHEA Grapalat" w:cs="Times New Roman"/>
                <w:sz w:val="24"/>
                <w:szCs w:val="24"/>
                <w:lang w:val="ru-RU"/>
              </w:rPr>
              <w:t>ված Նախագծում առաջարկում ենք նա</w:t>
            </w:r>
            <w:r w:rsidR="00FF2F97" w:rsidRPr="00610AAD">
              <w:rPr>
                <w:rFonts w:ascii="GHEA Grapalat" w:eastAsia="Times New Roman" w:hAnsi="GHEA Grapalat" w:cs="Times New Roman"/>
                <w:sz w:val="24"/>
                <w:szCs w:val="24"/>
                <w:lang w:val="ru-RU"/>
              </w:rPr>
              <w:t>խատեսել՝ ՏԻՄ-երի և համայնքային կազմակ</w:t>
            </w:r>
            <w:r w:rsidR="008007A3" w:rsidRPr="00610AAD">
              <w:rPr>
                <w:rFonts w:ascii="GHEA Grapalat" w:eastAsia="Times New Roman" w:hAnsi="GHEA Grapalat" w:cs="Times New Roman"/>
                <w:sz w:val="24"/>
                <w:szCs w:val="24"/>
                <w:lang w:val="ru-RU"/>
              </w:rPr>
              <w:t>երպությունների կողմից իրենց լիազորություն</w:t>
            </w:r>
            <w:r w:rsidR="00FF2F97" w:rsidRPr="00610AAD">
              <w:rPr>
                <w:rFonts w:ascii="GHEA Grapalat" w:eastAsia="Times New Roman" w:hAnsi="GHEA Grapalat" w:cs="Times New Roman"/>
                <w:sz w:val="24"/>
                <w:szCs w:val="24"/>
                <w:lang w:val="ru-RU"/>
              </w:rPr>
              <w:t>ները չկատարելու կամ պետության պատվիրակած</w:t>
            </w:r>
            <w:r w:rsidR="008007A3" w:rsidRPr="00610AAD">
              <w:rPr>
                <w:rFonts w:ascii="GHEA Grapalat" w:eastAsia="Times New Roman" w:hAnsi="GHEA Grapalat" w:cs="Times New Roman"/>
                <w:sz w:val="24"/>
                <w:szCs w:val="24"/>
                <w:lang w:val="ru-RU"/>
              </w:rPr>
              <w:t xml:space="preserve"> լիազորություններն անբավարար կա</w:t>
            </w:r>
            <w:r w:rsidR="00FF2F97" w:rsidRPr="00610AAD">
              <w:rPr>
                <w:rFonts w:ascii="GHEA Grapalat" w:eastAsia="Times New Roman" w:hAnsi="GHEA Grapalat" w:cs="Times New Roman"/>
                <w:sz w:val="24"/>
                <w:szCs w:val="24"/>
                <w:lang w:val="ru-RU"/>
              </w:rPr>
              <w:t>տարվելու դեպքում վճարված տեղական տու</w:t>
            </w:r>
            <w:r w:rsidR="008007A3" w:rsidRPr="00610AAD">
              <w:rPr>
                <w:rFonts w:ascii="GHEA Grapalat" w:eastAsia="Times New Roman" w:hAnsi="GHEA Grapalat" w:cs="Times New Roman"/>
                <w:sz w:val="24"/>
                <w:szCs w:val="24"/>
                <w:lang w:val="ru-RU"/>
              </w:rPr>
              <w:t>րքի կամ վճարների գումարները սահման</w:t>
            </w:r>
            <w:r w:rsidR="00FF2F97" w:rsidRPr="00610AAD">
              <w:rPr>
                <w:rFonts w:ascii="GHEA Grapalat" w:eastAsia="Times New Roman" w:hAnsi="GHEA Grapalat" w:cs="Times New Roman"/>
                <w:sz w:val="24"/>
                <w:szCs w:val="24"/>
                <w:lang w:val="ru-RU"/>
              </w:rPr>
              <w:t>ված ժամկետում չվերադարձնելու կամ վճարողի պարտավորությունները չվ</w:t>
            </w:r>
            <w:r w:rsidR="008007A3" w:rsidRPr="00610AAD">
              <w:rPr>
                <w:rFonts w:ascii="GHEA Grapalat" w:eastAsia="Times New Roman" w:hAnsi="GHEA Grapalat" w:cs="Times New Roman"/>
                <w:sz w:val="24"/>
                <w:szCs w:val="24"/>
                <w:lang w:val="ru-RU"/>
              </w:rPr>
              <w:t>երահաշվարկելու դեպ</w:t>
            </w:r>
            <w:r w:rsidR="00FF2F97" w:rsidRPr="00610AAD">
              <w:rPr>
                <w:rFonts w:ascii="GHEA Grapalat" w:eastAsia="Times New Roman" w:hAnsi="GHEA Grapalat" w:cs="Times New Roman"/>
                <w:sz w:val="24"/>
                <w:szCs w:val="24"/>
                <w:lang w:val="ru-RU"/>
              </w:rPr>
              <w:t>քում տույժերի հաշվարկման վերաբերյալ դրույթներ:</w:t>
            </w:r>
          </w:p>
          <w:p w:rsidR="007F263B" w:rsidRPr="00610AAD" w:rsidRDefault="00FF2F97"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Միաժամանակ, կարծում ենք ՏԻՄ-երի և համայ</w:t>
            </w:r>
            <w:r w:rsidR="008007A3" w:rsidRPr="00610AAD">
              <w:rPr>
                <w:rFonts w:ascii="GHEA Grapalat" w:eastAsia="Times New Roman" w:hAnsi="GHEA Grapalat" w:cs="Times New Roman"/>
                <w:sz w:val="24"/>
                <w:szCs w:val="24"/>
                <w:lang w:val="ru-RU"/>
              </w:rPr>
              <w:t>նքային կազմակերպությունների կող</w:t>
            </w:r>
            <w:r w:rsidRPr="00610AAD">
              <w:rPr>
                <w:rFonts w:ascii="GHEA Grapalat" w:eastAsia="Times New Roman" w:hAnsi="GHEA Grapalat" w:cs="Times New Roman"/>
                <w:sz w:val="24"/>
                <w:szCs w:val="24"/>
                <w:lang w:val="ru-RU"/>
              </w:rPr>
              <w:t>մից իրենց պարտականությունները չկատարելու կամ</w:t>
            </w:r>
            <w:r w:rsidR="008007A3" w:rsidRPr="00610AAD">
              <w:rPr>
                <w:rFonts w:ascii="GHEA Grapalat" w:eastAsia="Times New Roman" w:hAnsi="GHEA Grapalat" w:cs="Times New Roman"/>
                <w:sz w:val="24"/>
                <w:szCs w:val="24"/>
                <w:lang w:val="ru-RU"/>
              </w:rPr>
              <w:t xml:space="preserve"> ոչ պատշաճ կատարելու դեպքում բացի վար</w:t>
            </w:r>
            <w:r w:rsidRPr="00610AAD">
              <w:rPr>
                <w:rFonts w:ascii="GHEA Grapalat" w:eastAsia="Times New Roman" w:hAnsi="GHEA Grapalat" w:cs="Times New Roman"/>
                <w:sz w:val="24"/>
                <w:szCs w:val="24"/>
                <w:lang w:val="ru-RU"/>
              </w:rPr>
              <w:t>չական կամ կարգապահական տույժերից, ան</w:t>
            </w:r>
            <w:r w:rsidR="008007A3" w:rsidRPr="00610AAD">
              <w:rPr>
                <w:rFonts w:ascii="GHEA Grapalat" w:eastAsia="Times New Roman" w:hAnsi="GHEA Grapalat" w:cs="Times New Roman"/>
                <w:sz w:val="24"/>
                <w:szCs w:val="24"/>
                <w:lang w:val="ru-RU"/>
              </w:rPr>
              <w:t>հրաժեշտ է սահմանել տույժեր՝ չմատուց</w:t>
            </w:r>
            <w:r w:rsidRPr="00610AAD">
              <w:rPr>
                <w:rFonts w:ascii="GHEA Grapalat" w:eastAsia="Times New Roman" w:hAnsi="GHEA Grapalat" w:cs="Times New Roman"/>
                <w:sz w:val="24"/>
                <w:szCs w:val="24"/>
                <w:lang w:val="ru-RU"/>
              </w:rPr>
              <w:t xml:space="preserve">ված ծառայությունների կամ գործողությունների </w:t>
            </w:r>
            <w:r w:rsidR="008007A3" w:rsidRPr="00610AAD">
              <w:rPr>
                <w:rFonts w:ascii="GHEA Grapalat" w:eastAsia="Times New Roman" w:hAnsi="GHEA Grapalat" w:cs="Times New Roman"/>
                <w:sz w:val="24"/>
                <w:szCs w:val="24"/>
                <w:lang w:val="ru-RU"/>
              </w:rPr>
              <w:t>համար` այն կապվածության մեջ դնելով սահման</w:t>
            </w:r>
            <w:r w:rsidRPr="00610AAD">
              <w:rPr>
                <w:rFonts w:ascii="GHEA Grapalat" w:eastAsia="Times New Roman" w:hAnsi="GHEA Grapalat" w:cs="Times New Roman"/>
                <w:sz w:val="24"/>
                <w:szCs w:val="24"/>
                <w:lang w:val="ru-RU"/>
              </w:rPr>
              <w:t>ված տեղական տուրքերի կամ վճարների դրույքաչափերի հետ:</w:t>
            </w:r>
          </w:p>
        </w:tc>
        <w:tc>
          <w:tcPr>
            <w:tcW w:w="2552" w:type="dxa"/>
            <w:vAlign w:val="center"/>
          </w:tcPr>
          <w:p w:rsidR="00FF2F97" w:rsidRPr="00610AAD" w:rsidRDefault="00FF2F97"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Չի ընդունվել:</w:t>
            </w:r>
          </w:p>
          <w:p w:rsidR="007F263B" w:rsidRPr="00610AAD" w:rsidRDefault="007F263B" w:rsidP="002A2E5C">
            <w:pPr>
              <w:spacing w:after="0" w:line="23" w:lineRule="atLeast"/>
              <w:jc w:val="center"/>
              <w:rPr>
                <w:rFonts w:ascii="GHEA Grapalat" w:eastAsia="Times New Roman" w:hAnsi="GHEA Grapalat" w:cs="Times New Roman"/>
                <w:sz w:val="24"/>
                <w:szCs w:val="24"/>
                <w:lang w:val="ru-RU"/>
              </w:rPr>
            </w:pPr>
          </w:p>
        </w:tc>
        <w:tc>
          <w:tcPr>
            <w:tcW w:w="3492" w:type="dxa"/>
            <w:vAlign w:val="center"/>
          </w:tcPr>
          <w:p w:rsidR="00FF2F97" w:rsidRPr="003E29A9" w:rsidRDefault="00FF2F97" w:rsidP="002A2E5C">
            <w:pPr>
              <w:spacing w:after="0" w:line="23" w:lineRule="atLeast"/>
              <w:rPr>
                <w:rFonts w:ascii="GHEA Grapalat" w:eastAsia="Times New Roman" w:hAnsi="GHEA Grapalat" w:cs="Times New Roman"/>
                <w:sz w:val="24"/>
                <w:szCs w:val="24"/>
                <w:lang w:val="ru-RU"/>
              </w:rPr>
            </w:pPr>
          </w:p>
          <w:p w:rsidR="007F263B" w:rsidRPr="003E29A9" w:rsidRDefault="00FF2F97"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Տեղական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տուրքերը</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և</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վճարները</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վերաբերում</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են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ՏԻՄ</w:t>
            </w:r>
            <w:r w:rsidRPr="003E29A9">
              <w:rPr>
                <w:rFonts w:ascii="GHEA Grapalat" w:eastAsia="Times New Roman" w:hAnsi="GHEA Grapalat" w:cs="Times New Roman"/>
                <w:sz w:val="24"/>
                <w:szCs w:val="24"/>
                <w:lang w:val="ru-RU"/>
              </w:rPr>
              <w:t>-</w:t>
            </w:r>
            <w:r w:rsidRPr="00610AAD">
              <w:rPr>
                <w:rFonts w:ascii="GHEA Grapalat" w:eastAsia="Times New Roman" w:hAnsi="GHEA Grapalat" w:cs="Times New Roman"/>
                <w:sz w:val="24"/>
                <w:szCs w:val="24"/>
                <w:lang w:val="ru-RU"/>
              </w:rPr>
              <w:t>երի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սեփական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լիազորությունների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իրականացմանը</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և</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պետության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պատվիրակած</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լիազորությունները</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անբավարար</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կատարելու</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վերաբերյալ</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առաջարկությունը</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այս</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պարագայում</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կիրառելի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չէ</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Ինչ</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վերաբերում</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է</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տեղական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տու</w:t>
            </w:r>
            <w:r w:rsidR="008007A3" w:rsidRPr="00610AAD">
              <w:rPr>
                <w:rFonts w:ascii="GHEA Grapalat" w:eastAsia="Times New Roman" w:hAnsi="GHEA Grapalat" w:cs="Times New Roman"/>
                <w:sz w:val="24"/>
                <w:szCs w:val="24"/>
                <w:lang w:val="ru-RU"/>
              </w:rPr>
              <w:t>րքի</w:t>
            </w:r>
            <w:r w:rsidR="008007A3" w:rsidRPr="003E29A9">
              <w:rPr>
                <w:rFonts w:ascii="GHEA Grapalat" w:eastAsia="Times New Roman" w:hAnsi="GHEA Grapalat" w:cs="Times New Roman"/>
                <w:sz w:val="24"/>
                <w:szCs w:val="24"/>
                <w:lang w:val="ru-RU"/>
              </w:rPr>
              <w:t xml:space="preserve"> </w:t>
            </w:r>
            <w:r w:rsidR="008007A3" w:rsidRPr="00610AAD">
              <w:rPr>
                <w:rFonts w:ascii="GHEA Grapalat" w:eastAsia="Times New Roman" w:hAnsi="GHEA Grapalat" w:cs="Times New Roman"/>
                <w:sz w:val="24"/>
                <w:szCs w:val="24"/>
                <w:lang w:val="ru-RU"/>
              </w:rPr>
              <w:t>կամ</w:t>
            </w:r>
            <w:r w:rsidR="008007A3" w:rsidRPr="003E29A9">
              <w:rPr>
                <w:rFonts w:ascii="GHEA Grapalat" w:eastAsia="Times New Roman" w:hAnsi="GHEA Grapalat" w:cs="Times New Roman"/>
                <w:sz w:val="24"/>
                <w:szCs w:val="24"/>
                <w:lang w:val="ru-RU"/>
              </w:rPr>
              <w:t xml:space="preserve"> </w:t>
            </w:r>
            <w:r w:rsidR="008007A3" w:rsidRPr="00610AAD">
              <w:rPr>
                <w:rFonts w:ascii="GHEA Grapalat" w:eastAsia="Times New Roman" w:hAnsi="GHEA Grapalat" w:cs="Times New Roman"/>
                <w:sz w:val="24"/>
                <w:szCs w:val="24"/>
                <w:lang w:val="ru-RU"/>
              </w:rPr>
              <w:t>վճարների</w:t>
            </w:r>
            <w:r w:rsidR="008007A3" w:rsidRPr="003E29A9">
              <w:rPr>
                <w:rFonts w:ascii="GHEA Grapalat" w:eastAsia="Times New Roman" w:hAnsi="GHEA Grapalat" w:cs="Times New Roman"/>
                <w:sz w:val="24"/>
                <w:szCs w:val="24"/>
                <w:lang w:val="ru-RU"/>
              </w:rPr>
              <w:t xml:space="preserve"> </w:t>
            </w:r>
            <w:r w:rsidR="008007A3" w:rsidRPr="00610AAD">
              <w:rPr>
                <w:rFonts w:ascii="GHEA Grapalat" w:eastAsia="Times New Roman" w:hAnsi="GHEA Grapalat" w:cs="Times New Roman"/>
                <w:sz w:val="24"/>
                <w:szCs w:val="24"/>
                <w:lang w:val="ru-RU"/>
              </w:rPr>
              <w:t>գումարները</w:t>
            </w:r>
            <w:r w:rsidR="008007A3" w:rsidRPr="003E29A9">
              <w:rPr>
                <w:rFonts w:ascii="GHEA Grapalat" w:eastAsia="Times New Roman" w:hAnsi="GHEA Grapalat" w:cs="Times New Roman"/>
                <w:sz w:val="24"/>
                <w:szCs w:val="24"/>
                <w:lang w:val="ru-RU"/>
              </w:rPr>
              <w:t xml:space="preserve"> </w:t>
            </w:r>
            <w:r w:rsidR="008007A3" w:rsidRPr="00610AAD">
              <w:rPr>
                <w:rFonts w:ascii="GHEA Grapalat" w:eastAsia="Times New Roman" w:hAnsi="GHEA Grapalat" w:cs="Times New Roman"/>
                <w:sz w:val="24"/>
                <w:szCs w:val="24"/>
                <w:lang w:val="ru-RU"/>
              </w:rPr>
              <w:t>սահման</w:t>
            </w:r>
            <w:r w:rsidRPr="00610AAD">
              <w:rPr>
                <w:rFonts w:ascii="GHEA Grapalat" w:eastAsia="Times New Roman" w:hAnsi="GHEA Grapalat" w:cs="Times New Roman"/>
                <w:sz w:val="24"/>
                <w:szCs w:val="24"/>
                <w:lang w:val="ru-RU"/>
              </w:rPr>
              <w:t>ված</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ժամկետում</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չվերադարձնելու</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կամ</w:t>
            </w:r>
            <w:r w:rsidRPr="003E29A9">
              <w:rPr>
                <w:rFonts w:ascii="GHEA Grapalat" w:eastAsia="Times New Roman" w:hAnsi="GHEA Grapalat" w:cs="Times New Roman"/>
                <w:sz w:val="24"/>
                <w:szCs w:val="24"/>
                <w:lang w:val="ru-RU"/>
              </w:rPr>
              <w:t xml:space="preserve"> </w:t>
            </w:r>
            <w:r w:rsidR="008007A3" w:rsidRPr="00610AAD">
              <w:rPr>
                <w:rFonts w:ascii="GHEA Grapalat" w:eastAsia="Times New Roman" w:hAnsi="GHEA Grapalat" w:cs="Times New Roman"/>
                <w:sz w:val="24"/>
                <w:szCs w:val="24"/>
                <w:lang w:val="ru-RU"/>
              </w:rPr>
              <w:t>վճարողի</w:t>
            </w:r>
            <w:r w:rsidR="008007A3" w:rsidRPr="003E29A9">
              <w:rPr>
                <w:rFonts w:ascii="GHEA Grapalat" w:eastAsia="Times New Roman" w:hAnsi="GHEA Grapalat" w:cs="Times New Roman"/>
                <w:sz w:val="24"/>
                <w:szCs w:val="24"/>
                <w:lang w:val="ru-RU"/>
              </w:rPr>
              <w:t xml:space="preserve"> </w:t>
            </w:r>
            <w:r w:rsidR="008007A3" w:rsidRPr="00610AAD">
              <w:rPr>
                <w:rFonts w:ascii="GHEA Grapalat" w:eastAsia="Times New Roman" w:hAnsi="GHEA Grapalat" w:cs="Times New Roman"/>
                <w:sz w:val="24"/>
                <w:szCs w:val="24"/>
                <w:lang w:val="ru-RU"/>
              </w:rPr>
              <w:t>պարտավորությունները</w:t>
            </w:r>
            <w:r w:rsidR="008007A3" w:rsidRPr="003E29A9">
              <w:rPr>
                <w:rFonts w:ascii="GHEA Grapalat" w:eastAsia="Times New Roman" w:hAnsi="GHEA Grapalat" w:cs="Times New Roman"/>
                <w:sz w:val="24"/>
                <w:szCs w:val="24"/>
                <w:lang w:val="ru-RU"/>
              </w:rPr>
              <w:t xml:space="preserve"> </w:t>
            </w:r>
            <w:r w:rsidR="008007A3" w:rsidRPr="00610AAD">
              <w:rPr>
                <w:rFonts w:ascii="GHEA Grapalat" w:eastAsia="Times New Roman" w:hAnsi="GHEA Grapalat" w:cs="Times New Roman"/>
                <w:sz w:val="24"/>
                <w:szCs w:val="24"/>
                <w:lang w:val="ru-RU"/>
              </w:rPr>
              <w:t>չվերահաշվարկելու</w:t>
            </w:r>
            <w:r w:rsidR="008007A3" w:rsidRPr="003E29A9">
              <w:rPr>
                <w:rFonts w:ascii="GHEA Grapalat" w:eastAsia="Times New Roman" w:hAnsi="GHEA Grapalat" w:cs="Times New Roman"/>
                <w:sz w:val="24"/>
                <w:szCs w:val="24"/>
                <w:lang w:val="ru-RU"/>
              </w:rPr>
              <w:t xml:space="preserve"> </w:t>
            </w:r>
            <w:r w:rsidR="008007A3" w:rsidRPr="00610AAD">
              <w:rPr>
                <w:rFonts w:ascii="GHEA Grapalat" w:eastAsia="Times New Roman" w:hAnsi="GHEA Grapalat" w:cs="Times New Roman"/>
                <w:sz w:val="24"/>
                <w:szCs w:val="24"/>
                <w:lang w:val="ru-RU"/>
              </w:rPr>
              <w:t>դեպ</w:t>
            </w:r>
            <w:r w:rsidRPr="00610AAD">
              <w:rPr>
                <w:rFonts w:ascii="GHEA Grapalat" w:eastAsia="Times New Roman" w:hAnsi="GHEA Grapalat" w:cs="Times New Roman"/>
                <w:sz w:val="24"/>
                <w:szCs w:val="24"/>
                <w:lang w:val="ru-RU"/>
              </w:rPr>
              <w:t>քում</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տույժերի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հաշվարկմանը</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ապա</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տեղական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տուրքերի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դեպքում</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դրանք</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պետք</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է</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սահմանվեն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ավագանու</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որոշմամբ</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իսկ</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տեղական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վճարների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դեպքում</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ծառայությունների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lastRenderedPageBreak/>
              <w:t>մատուցմանը</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վերաբերող</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իրավահարաբերությունն</w:t>
            </w:r>
            <w:r w:rsidR="007A640E">
              <w:rPr>
                <w:rFonts w:ascii="GHEA Grapalat" w:eastAsia="Times New Roman" w:hAnsi="GHEA Grapalat" w:cs="Times New Roman"/>
                <w:sz w:val="24"/>
                <w:szCs w:val="24"/>
              </w:rPr>
              <w:t>ե</w:t>
            </w:r>
            <w:r w:rsidRPr="00610AAD">
              <w:rPr>
                <w:rFonts w:ascii="GHEA Grapalat" w:eastAsia="Times New Roman" w:hAnsi="GHEA Grapalat" w:cs="Times New Roman"/>
                <w:sz w:val="24"/>
                <w:szCs w:val="24"/>
                <w:lang w:val="ru-RU"/>
              </w:rPr>
              <w:t>րը</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քաղաքացիաիրավական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են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և</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հետևաբար</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կարգավորվում</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են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ՀՀ</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քաղաքացիական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օրենսգրքի</w:t>
            </w:r>
            <w:r w:rsidRPr="003E29A9">
              <w:rPr>
                <w:rFonts w:ascii="GHEA Grapalat" w:eastAsia="Times New Roman" w:hAnsi="GHEA Grapalat" w:cs="Times New Roman"/>
                <w:sz w:val="24"/>
                <w:szCs w:val="24"/>
                <w:lang w:val="ru-RU"/>
              </w:rPr>
              <w:t xml:space="preserve"> </w:t>
            </w:r>
            <w:r w:rsidR="007A640E">
              <w:rPr>
                <w:rFonts w:ascii="GHEA Grapalat" w:eastAsia="Times New Roman" w:hAnsi="GHEA Grapalat" w:cs="Times New Roman"/>
                <w:sz w:val="24"/>
                <w:szCs w:val="24"/>
                <w:lang w:val="ru-RU"/>
              </w:rPr>
              <w:t>դրույ</w:t>
            </w:r>
            <w:r w:rsidR="007A640E">
              <w:rPr>
                <w:rFonts w:ascii="GHEA Grapalat" w:eastAsia="Times New Roman" w:hAnsi="GHEA Grapalat" w:cs="Times New Roman"/>
                <w:sz w:val="24"/>
                <w:szCs w:val="24"/>
              </w:rPr>
              <w:t>թ</w:t>
            </w:r>
            <w:r w:rsidRPr="00610AAD">
              <w:rPr>
                <w:rFonts w:ascii="GHEA Grapalat" w:eastAsia="Times New Roman" w:hAnsi="GHEA Grapalat" w:cs="Times New Roman"/>
                <w:sz w:val="24"/>
                <w:szCs w:val="24"/>
                <w:lang w:val="ru-RU"/>
              </w:rPr>
              <w:t>ներով</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և</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կողմերի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միջև</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կնքվելիք</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պայմանագրերով</w:t>
            </w:r>
            <w:r w:rsidRPr="003E29A9">
              <w:rPr>
                <w:rFonts w:ascii="GHEA Grapalat" w:eastAsia="Times New Roman" w:hAnsi="GHEA Grapalat" w:cs="Times New Roman"/>
                <w:sz w:val="24"/>
                <w:szCs w:val="24"/>
                <w:lang w:val="ru-RU"/>
              </w:rPr>
              <w:t xml:space="preserve">  </w:t>
            </w:r>
          </w:p>
        </w:tc>
      </w:tr>
      <w:tr w:rsidR="007F263B" w:rsidRPr="00DA1BA2" w:rsidTr="00C662E3">
        <w:trPr>
          <w:trHeight w:val="107"/>
          <w:jc w:val="center"/>
        </w:trPr>
        <w:tc>
          <w:tcPr>
            <w:tcW w:w="2803" w:type="dxa"/>
            <w:vMerge/>
          </w:tcPr>
          <w:p w:rsidR="007F263B" w:rsidRPr="003E29A9" w:rsidRDefault="007F263B"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8007A3" w:rsidRPr="00610AAD" w:rsidRDefault="00EB09C7"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8.</w:t>
            </w:r>
            <w:r w:rsidRPr="00610AAD">
              <w:rPr>
                <w:rFonts w:ascii="GHEA Grapalat" w:eastAsia="Times New Roman" w:hAnsi="GHEA Grapalat" w:cs="Times New Roman"/>
                <w:sz w:val="24"/>
                <w:szCs w:val="24"/>
                <w:lang w:val="ru-RU"/>
              </w:rPr>
              <w:t xml:space="preserve"> </w:t>
            </w:r>
            <w:r w:rsidR="008007A3" w:rsidRPr="00610AAD">
              <w:rPr>
                <w:rFonts w:ascii="GHEA Grapalat" w:eastAsia="Times New Roman" w:hAnsi="GHEA Grapalat" w:cs="Times New Roman"/>
                <w:sz w:val="24"/>
                <w:szCs w:val="24"/>
                <w:lang w:val="ru-RU"/>
              </w:rPr>
              <w:t>Միաժամանակ լրացուցիչ քննարկման ենթակա է նաև  համայնքի վարչական տարածքում մարդատար տաքսու (բացառությամբ երթուղային տաքսիների՝ միկրոավտոբուսների) ծառայություն իրականացնելու թույլտվության համար սահմանված տեղական տուրքի նպատակահարմարության հարցը, քանի որ մարդատար տաքսի ավտոմոբիլներով ուղևորափոխադրումների կազմակերպման համար սահմանված է  պետական տուրք:</w:t>
            </w:r>
          </w:p>
          <w:p w:rsidR="007F263B" w:rsidRPr="00610AAD" w:rsidRDefault="008007A3"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Հաշվի առնելով վերոնշյալը՝ առաջարկում ենք Նախագծից հանել որպես տեղական տուրքի տեսակ սահմանված` համայնքի վարչական տարածքում մարդատար տաքսու (բացառությամբ երթուղային տաքսիների՝ միկրոավտոբուսների) ծառայություն իրականացնելու  թույլտվության համար սահմանված տեղական տուրքը:</w:t>
            </w:r>
          </w:p>
        </w:tc>
        <w:tc>
          <w:tcPr>
            <w:tcW w:w="2552" w:type="dxa"/>
            <w:vAlign w:val="center"/>
          </w:tcPr>
          <w:p w:rsidR="007F263B" w:rsidRPr="00610AAD" w:rsidRDefault="008007A3"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Չի ընդունվել</w:t>
            </w:r>
          </w:p>
        </w:tc>
        <w:tc>
          <w:tcPr>
            <w:tcW w:w="3492" w:type="dxa"/>
            <w:vAlign w:val="center"/>
          </w:tcPr>
          <w:p w:rsidR="007F263B" w:rsidRPr="00610AAD" w:rsidRDefault="008007A3"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Նախագծով սահմանված թույլտվությունը վերաբերում է </w:t>
            </w:r>
            <w:r w:rsidR="00BF4133" w:rsidRPr="00610AAD">
              <w:rPr>
                <w:rFonts w:ascii="GHEA Grapalat" w:eastAsia="Times New Roman" w:hAnsi="GHEA Grapalat" w:cs="Times New Roman"/>
                <w:sz w:val="24"/>
                <w:szCs w:val="24"/>
                <w:lang w:val="ru-RU"/>
              </w:rPr>
              <w:t xml:space="preserve">համայնքի վարչական  տարածքում տաքսի ծառայության իրականացմանը, որն գործող օրենքի դրույթ է և տարիներ շարունակ համարվում է շատ ու շատ համայնքների եկամուտի աղբյուր: Ինչ վերաբերում է «Պետական տուրքի մասին» ՀՀ օրենքով սահմանված կարգավորմանը, ապա դա վերաբերում է տաքսի ծառայության թույլտվությանը ըստ պետական չափանիշների, որի միջոցով սուբյեկտին </w:t>
            </w:r>
            <w:r w:rsidR="00BF4133" w:rsidRPr="00610AAD">
              <w:rPr>
                <w:rFonts w:ascii="GHEA Grapalat" w:eastAsia="Times New Roman" w:hAnsi="GHEA Grapalat" w:cs="Times New Roman"/>
                <w:sz w:val="24"/>
                <w:szCs w:val="24"/>
                <w:lang w:val="ru-RU"/>
              </w:rPr>
              <w:lastRenderedPageBreak/>
              <w:t xml:space="preserve">հնարավորություն է ընձեռվում օրինական կարգով իրականացնել տաքսի ծառայության մատուցում: Ինչ վերաբերում է նախագծով սահմանված տեղական տուրքին, ապա դրանով համայնքը օգտվում է իր տեղական ինքնակառավարման իրավունքի ամբողջական իրացման հնարավորությունից, և սահմանում է թույլտվություն տալու իր իրավունքը: </w:t>
            </w:r>
          </w:p>
        </w:tc>
      </w:tr>
      <w:tr w:rsidR="007F263B" w:rsidRPr="00610AAD" w:rsidTr="00C662E3">
        <w:trPr>
          <w:trHeight w:val="107"/>
          <w:jc w:val="center"/>
        </w:trPr>
        <w:tc>
          <w:tcPr>
            <w:tcW w:w="2803" w:type="dxa"/>
            <w:vMerge/>
          </w:tcPr>
          <w:p w:rsidR="007F263B" w:rsidRPr="00610AAD" w:rsidRDefault="007F263B"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E2753" w:rsidRPr="00610AAD" w:rsidRDefault="00EE2753"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9.</w:t>
            </w:r>
            <w:r w:rsidRPr="00610AAD">
              <w:rPr>
                <w:rFonts w:ascii="GHEA Grapalat" w:eastAsia="Times New Roman" w:hAnsi="GHEA Grapalat" w:cs="Times New Roman"/>
                <w:sz w:val="24"/>
                <w:szCs w:val="24"/>
                <w:lang w:val="ru-RU"/>
              </w:rPr>
              <w:t xml:space="preserve"> «Շահութահարկի մասին» Հայաստանի Հանրապետության  օրենքում լրացում կատարելու մասին» ՀՀ օրենքի նախագծով առաջարկվում է սահմանել, որ համայնքային ոչ առևտրային կազմակերպությունները համայնքի բյուջեից հատկացումների և համայնքի պատվերով մատուցված ծառայություններից ստացված եկամուտների մասով շահութահարկ վճարողներ չեն հանդիսանում:</w:t>
            </w:r>
          </w:p>
          <w:p w:rsidR="00EE2753" w:rsidRPr="00610AAD" w:rsidRDefault="00EE2753"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Վերոգրյալի կապակցությամբ հայտնում ենք, որ «Շահութահարկի մասին» ՀՀ օրենքի 4-րդ հոդվածի 1-ին կետի համաձայն պետական ոչ </w:t>
            </w:r>
            <w:r w:rsidRPr="00610AAD">
              <w:rPr>
                <w:rFonts w:ascii="GHEA Grapalat" w:eastAsia="Times New Roman" w:hAnsi="GHEA Grapalat" w:cs="Times New Roman"/>
                <w:sz w:val="24"/>
                <w:szCs w:val="24"/>
                <w:lang w:val="ru-RU"/>
              </w:rPr>
              <w:lastRenderedPageBreak/>
              <w:t>առևտրային կազմակերպությունները շահութահարկ վճարողներ չեն հանդիսանում ոչ թե պետության պատվերով մատուցված ծառայություններից ստացված եկամուտներ մասով, այլ միայն բյուջետային հատկացումների և ամբողջությամբ բյուջե փոխանցվող եկամուտների մասով:</w:t>
            </w:r>
          </w:p>
          <w:p w:rsidR="007F263B" w:rsidRPr="00610AAD" w:rsidRDefault="00EE2753"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Հաշվի առնելով վերոգրյալը` համայնքային ոչ առևտրային կազմակերպություններին համայնքի բյուջեից հատկացումների և համայնքի պատվերով մատուցված ծառայություններից ստացված եկամուտների մասով շահութահարկի վճարումից ազատելը համարում ենք սկզբունքորեն անընդունելի և առաջարկում ենք նշյալ նախագիծը վերախմբագրել:</w:t>
            </w:r>
          </w:p>
        </w:tc>
        <w:tc>
          <w:tcPr>
            <w:tcW w:w="2552" w:type="dxa"/>
            <w:vAlign w:val="center"/>
          </w:tcPr>
          <w:p w:rsidR="007F263B" w:rsidRPr="00610AAD" w:rsidRDefault="00EE2753"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lastRenderedPageBreak/>
              <w:t xml:space="preserve">Ընդունվել է </w:t>
            </w:r>
          </w:p>
        </w:tc>
        <w:tc>
          <w:tcPr>
            <w:tcW w:w="3492" w:type="dxa"/>
            <w:vAlign w:val="center"/>
          </w:tcPr>
          <w:p w:rsidR="007F263B" w:rsidRPr="00610AAD" w:rsidRDefault="00EE2753"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Առաջարկվող փոփոխությունը կատարվել է</w:t>
            </w:r>
          </w:p>
        </w:tc>
      </w:tr>
      <w:tr w:rsidR="007F263B" w:rsidRPr="00610AAD" w:rsidTr="00C662E3">
        <w:trPr>
          <w:trHeight w:val="107"/>
          <w:jc w:val="center"/>
        </w:trPr>
        <w:tc>
          <w:tcPr>
            <w:tcW w:w="2803" w:type="dxa"/>
            <w:vMerge/>
          </w:tcPr>
          <w:p w:rsidR="007F263B" w:rsidRPr="00610AAD" w:rsidRDefault="007F263B"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7F263B" w:rsidRPr="00610AAD" w:rsidRDefault="00EE2753"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10</w:t>
            </w:r>
            <w:r w:rsidRPr="00610AAD">
              <w:rPr>
                <w:rFonts w:ascii="GHEA Grapalat" w:eastAsia="Times New Roman" w:hAnsi="GHEA Grapalat" w:cs="Times New Roman"/>
                <w:sz w:val="24"/>
                <w:szCs w:val="24"/>
                <w:lang w:val="ru-RU"/>
              </w:rPr>
              <w:t>. «Աղբահանության և սանիտարական մաքրման մասին» Հայաստանի Հանրապետության օրենքում փոփոխություն կատարելու մասին» օրենքում նախատեսվում է կատարել լրացում, մինչդեռ նախագծի վերնագրում օգտագործվում է «փոփոխություն» հասկացությունը:</w:t>
            </w:r>
          </w:p>
        </w:tc>
        <w:tc>
          <w:tcPr>
            <w:tcW w:w="2552" w:type="dxa"/>
            <w:vAlign w:val="center"/>
          </w:tcPr>
          <w:p w:rsidR="007F263B" w:rsidRPr="00610AAD" w:rsidRDefault="00EE2753"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Ընդունվել է  </w:t>
            </w:r>
          </w:p>
        </w:tc>
        <w:tc>
          <w:tcPr>
            <w:tcW w:w="3492" w:type="dxa"/>
            <w:vAlign w:val="center"/>
          </w:tcPr>
          <w:p w:rsidR="007F263B" w:rsidRPr="00610AAD" w:rsidRDefault="00EE2753"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Համապատասխան փոփոխությունը  կատարվել է </w:t>
            </w:r>
          </w:p>
        </w:tc>
      </w:tr>
      <w:tr w:rsidR="007F263B" w:rsidRPr="00DA1BA2" w:rsidTr="00C662E3">
        <w:trPr>
          <w:trHeight w:val="107"/>
          <w:jc w:val="center"/>
        </w:trPr>
        <w:tc>
          <w:tcPr>
            <w:tcW w:w="2803" w:type="dxa"/>
            <w:vMerge/>
          </w:tcPr>
          <w:p w:rsidR="007F263B" w:rsidRPr="00610AAD" w:rsidRDefault="007F263B"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7F263B" w:rsidRPr="00610AAD" w:rsidRDefault="00EE2753"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11.</w:t>
            </w:r>
            <w:r w:rsidRPr="00610AAD">
              <w:rPr>
                <w:rFonts w:ascii="GHEA Grapalat" w:eastAsia="Times New Roman" w:hAnsi="GHEA Grapalat" w:cs="Times New Roman"/>
                <w:sz w:val="24"/>
                <w:szCs w:val="24"/>
                <w:lang w:val="ru-RU"/>
              </w:rPr>
              <w:t xml:space="preserve"> «Ավտոտրանսպորտային միջոցների կայանատեղերի տեղական տուրքի մասին» Հայաստանի Հանրապետության օրենքում փոփոխություն կատարելու մասին» օրենքի նախագծով նախատեսվում է կատարել մեկից </w:t>
            </w:r>
            <w:r w:rsidRPr="00610AAD">
              <w:rPr>
                <w:rFonts w:ascii="GHEA Grapalat" w:eastAsia="Times New Roman" w:hAnsi="GHEA Grapalat" w:cs="Times New Roman"/>
                <w:sz w:val="24"/>
                <w:szCs w:val="24"/>
                <w:lang w:val="ru-RU"/>
              </w:rPr>
              <w:lastRenderedPageBreak/>
              <w:t>ավելի փոփոխություններ, այնինչ նախագծի վերնագրում օգտագործվում է « փոփոխություն» հասկացությունը:</w:t>
            </w:r>
          </w:p>
        </w:tc>
        <w:tc>
          <w:tcPr>
            <w:tcW w:w="2552" w:type="dxa"/>
            <w:vAlign w:val="center"/>
          </w:tcPr>
          <w:p w:rsidR="007F263B" w:rsidRPr="00610AAD" w:rsidRDefault="00EE2753"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lastRenderedPageBreak/>
              <w:t>Չի ընդունվել</w:t>
            </w:r>
          </w:p>
        </w:tc>
        <w:tc>
          <w:tcPr>
            <w:tcW w:w="3492" w:type="dxa"/>
            <w:vAlign w:val="center"/>
          </w:tcPr>
          <w:p w:rsidR="007F263B" w:rsidRPr="00610AAD" w:rsidRDefault="00EE2753"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Օրենքի նախագծով նախատեսված  է միայն մեկ փոփոխություն</w:t>
            </w:r>
          </w:p>
        </w:tc>
      </w:tr>
      <w:tr w:rsidR="00EE2753" w:rsidRPr="00610AAD" w:rsidTr="00C662E3">
        <w:trPr>
          <w:trHeight w:val="107"/>
          <w:jc w:val="center"/>
        </w:trPr>
        <w:tc>
          <w:tcPr>
            <w:tcW w:w="2803" w:type="dxa"/>
          </w:tcPr>
          <w:p w:rsidR="00EE2753" w:rsidRPr="00610AAD" w:rsidRDefault="00EE2753"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E2753" w:rsidRPr="00610AAD" w:rsidRDefault="00EE2753"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«Հայաստանի Հանրապետության բյուջետային համակարգի մասին» Հայաստանի Հանրապետության օրենքում լրացում և փոփոխություն կատարելու մասին» ՀՀ օրենքի նախագծի 1-ին հոդվածով նախատեսվում է արտաբյուջետային հաշիվ բացել համայնքային կազմակերպության, իսկ օրենքով նախատեսված դեպքերում համայնքի պատվերով այլ առևտրային կազմակերպության կամ անհատ ձեռնարկատերերի կողմից մատուցվող ծա¬ռա¬-յությունների դիմաց գանձվող վճարների կուտակման համար: Քանի որ «Տեղական տուրքերի և վճարների մասին» ՀՀ օրենքի նախագծի 3-րդ հոդվածի 4-րդ մասում առաջարկում ենք նախատեսել արտաբյուջետային հաշվի բացումը, ուստի առաջարկում ենք վերը նշված նախագծից հանել 1-ին հոդվածը:</w:t>
            </w:r>
          </w:p>
        </w:tc>
        <w:tc>
          <w:tcPr>
            <w:tcW w:w="2552" w:type="dxa"/>
            <w:vAlign w:val="center"/>
          </w:tcPr>
          <w:p w:rsidR="00EE2753" w:rsidRPr="00610AAD" w:rsidRDefault="00EE2753"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Ընդունվել է</w:t>
            </w:r>
          </w:p>
        </w:tc>
        <w:tc>
          <w:tcPr>
            <w:tcW w:w="3492" w:type="dxa"/>
            <w:vAlign w:val="center"/>
          </w:tcPr>
          <w:p w:rsidR="00EE2753" w:rsidRPr="00610AAD" w:rsidRDefault="00EE2753"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Առաջարկվող փոփոխությունը կատարվել է</w:t>
            </w:r>
          </w:p>
        </w:tc>
      </w:tr>
      <w:tr w:rsidR="00242EF5" w:rsidRPr="00610AAD" w:rsidTr="00C662E3">
        <w:trPr>
          <w:trHeight w:val="107"/>
          <w:jc w:val="center"/>
        </w:trPr>
        <w:tc>
          <w:tcPr>
            <w:tcW w:w="2803" w:type="dxa"/>
          </w:tcPr>
          <w:p w:rsidR="00242EF5" w:rsidRPr="00242EF5" w:rsidRDefault="00242EF5" w:rsidP="002A2E5C">
            <w:pPr>
              <w:spacing w:after="0" w:line="23" w:lineRule="atLeast"/>
              <w:jc w:val="center"/>
              <w:rPr>
                <w:rFonts w:ascii="GHEA Grapalat" w:eastAsia="Times New Roman" w:hAnsi="GHEA Grapalat" w:cs="Times New Roman"/>
                <w:sz w:val="24"/>
                <w:szCs w:val="24"/>
              </w:rPr>
            </w:pPr>
            <w:r w:rsidRPr="00242EF5">
              <w:rPr>
                <w:rFonts w:ascii="GHEA Grapalat" w:eastAsia="Times New Roman" w:hAnsi="GHEA Grapalat" w:cs="Times New Roman"/>
                <w:sz w:val="24"/>
                <w:szCs w:val="24"/>
                <w:lang w:val="ru-RU"/>
              </w:rPr>
              <w:t>ՀՀ</w:t>
            </w:r>
            <w:r w:rsidRPr="00242EF5">
              <w:rPr>
                <w:rFonts w:ascii="GHEA Grapalat" w:eastAsia="Times New Roman" w:hAnsi="GHEA Grapalat" w:cs="Times New Roman"/>
                <w:sz w:val="24"/>
                <w:szCs w:val="24"/>
              </w:rPr>
              <w:t xml:space="preserve"> </w:t>
            </w:r>
            <w:r w:rsidR="00A60A5C">
              <w:rPr>
                <w:rFonts w:ascii="GHEA Grapalat" w:eastAsia="Times New Roman" w:hAnsi="GHEA Grapalat" w:cs="Times New Roman"/>
                <w:sz w:val="24"/>
                <w:szCs w:val="24"/>
                <w:lang w:val="ru-RU"/>
              </w:rPr>
              <w:t>տնտեսական</w:t>
            </w:r>
            <w:r w:rsidR="00A60A5C" w:rsidRPr="00A60A5C">
              <w:rPr>
                <w:rFonts w:ascii="GHEA Grapalat" w:eastAsia="Times New Roman" w:hAnsi="GHEA Grapalat" w:cs="Times New Roman"/>
                <w:sz w:val="24"/>
                <w:szCs w:val="24"/>
              </w:rPr>
              <w:t xml:space="preserve"> </w:t>
            </w:r>
            <w:r w:rsidR="00A60A5C">
              <w:rPr>
                <w:rFonts w:ascii="GHEA Grapalat" w:eastAsia="Times New Roman" w:hAnsi="GHEA Grapalat" w:cs="Times New Roman"/>
                <w:sz w:val="24"/>
                <w:szCs w:val="24"/>
                <w:lang w:val="ru-RU"/>
              </w:rPr>
              <w:t>զարգացման</w:t>
            </w:r>
            <w:r w:rsidR="00A60A5C" w:rsidRPr="00A60A5C">
              <w:rPr>
                <w:rFonts w:ascii="GHEA Grapalat" w:eastAsia="Times New Roman" w:hAnsi="GHEA Grapalat" w:cs="Times New Roman"/>
                <w:sz w:val="24"/>
                <w:szCs w:val="24"/>
              </w:rPr>
              <w:t xml:space="preserve"> </w:t>
            </w:r>
            <w:r w:rsidR="00A60A5C">
              <w:rPr>
                <w:rFonts w:ascii="GHEA Grapalat" w:eastAsia="Times New Roman" w:hAnsi="GHEA Grapalat" w:cs="Times New Roman"/>
                <w:sz w:val="24"/>
                <w:szCs w:val="24"/>
                <w:lang w:val="ru-RU"/>
              </w:rPr>
              <w:t>և</w:t>
            </w:r>
            <w:r w:rsidR="00A60A5C" w:rsidRPr="00A60A5C">
              <w:rPr>
                <w:rFonts w:ascii="GHEA Grapalat" w:eastAsia="Times New Roman" w:hAnsi="GHEA Grapalat" w:cs="Times New Roman"/>
                <w:sz w:val="24"/>
                <w:szCs w:val="24"/>
              </w:rPr>
              <w:t xml:space="preserve"> </w:t>
            </w:r>
            <w:r w:rsidR="00A60A5C">
              <w:rPr>
                <w:rFonts w:ascii="GHEA Grapalat" w:eastAsia="Times New Roman" w:hAnsi="GHEA Grapalat" w:cs="Times New Roman"/>
                <w:sz w:val="24"/>
                <w:szCs w:val="24"/>
                <w:lang w:val="ru-RU"/>
              </w:rPr>
              <w:t>ներդրումների</w:t>
            </w:r>
            <w:r w:rsidR="00A60A5C" w:rsidRPr="00A60A5C">
              <w:rPr>
                <w:rFonts w:ascii="GHEA Grapalat" w:eastAsia="Times New Roman" w:hAnsi="GHEA Grapalat" w:cs="Times New Roman"/>
                <w:sz w:val="24"/>
                <w:szCs w:val="24"/>
              </w:rPr>
              <w:t xml:space="preserve"> </w:t>
            </w:r>
            <w:r w:rsidR="00A60A5C">
              <w:rPr>
                <w:rFonts w:ascii="GHEA Grapalat" w:eastAsia="Times New Roman" w:hAnsi="GHEA Grapalat" w:cs="Times New Roman"/>
                <w:sz w:val="24"/>
                <w:szCs w:val="24"/>
                <w:lang w:val="ru-RU"/>
              </w:rPr>
              <w:t>նախարարություն</w:t>
            </w:r>
          </w:p>
        </w:tc>
        <w:tc>
          <w:tcPr>
            <w:tcW w:w="5794" w:type="dxa"/>
            <w:vAlign w:val="center"/>
          </w:tcPr>
          <w:p w:rsidR="00242EF5" w:rsidRPr="00242EF5" w:rsidRDefault="00242EF5" w:rsidP="002A2E5C">
            <w:pPr>
              <w:spacing w:after="0" w:line="23" w:lineRule="atLeast"/>
              <w:ind w:left="57"/>
              <w:rPr>
                <w:rFonts w:ascii="GHEA Grapalat" w:eastAsia="Times New Roman" w:hAnsi="GHEA Grapalat" w:cs="Times New Roman"/>
                <w:sz w:val="24"/>
                <w:szCs w:val="24"/>
              </w:rPr>
            </w:pPr>
            <w:r w:rsidRPr="00242EF5">
              <w:rPr>
                <w:rFonts w:ascii="GHEA Grapalat" w:eastAsia="Times New Roman" w:hAnsi="GHEA Grapalat" w:cs="Times New Roman"/>
                <w:b/>
                <w:sz w:val="24"/>
                <w:szCs w:val="24"/>
              </w:rPr>
              <w:t>1.</w:t>
            </w:r>
            <w:r w:rsidRPr="00242EF5">
              <w:rPr>
                <w:rFonts w:ascii="GHEA Grapalat" w:eastAsia="Times New Roman" w:hAnsi="GHEA Grapalat" w:cs="Times New Roman"/>
                <w:b/>
                <w:sz w:val="24"/>
                <w:szCs w:val="24"/>
              </w:rPr>
              <w:tab/>
            </w:r>
            <w:r w:rsidR="002223C2">
              <w:rPr>
                <w:rFonts w:ascii="GHEA Grapalat" w:eastAsia="Times New Roman" w:hAnsi="GHEA Grapalat" w:cs="Times New Roman"/>
                <w:sz w:val="24"/>
                <w:szCs w:val="24"/>
              </w:rPr>
              <w:t xml:space="preserve">ՀՀ </w:t>
            </w:r>
            <w:r w:rsidR="002223C2">
              <w:rPr>
                <w:rFonts w:ascii="GHEA Grapalat" w:eastAsia="Times New Roman" w:hAnsi="GHEA Grapalat" w:cs="Times New Roman"/>
                <w:sz w:val="24"/>
                <w:szCs w:val="24"/>
                <w:lang w:val="ru-RU"/>
              </w:rPr>
              <w:t>տնտեսական</w:t>
            </w:r>
            <w:r w:rsidR="002223C2" w:rsidRPr="002223C2">
              <w:rPr>
                <w:rFonts w:ascii="GHEA Grapalat" w:eastAsia="Times New Roman" w:hAnsi="GHEA Grapalat" w:cs="Times New Roman"/>
                <w:sz w:val="24"/>
                <w:szCs w:val="24"/>
              </w:rPr>
              <w:t xml:space="preserve"> </w:t>
            </w:r>
            <w:r w:rsidR="002223C2">
              <w:rPr>
                <w:rFonts w:ascii="GHEA Grapalat" w:eastAsia="Times New Roman" w:hAnsi="GHEA Grapalat" w:cs="Times New Roman"/>
                <w:sz w:val="24"/>
                <w:szCs w:val="24"/>
                <w:lang w:val="ru-RU"/>
              </w:rPr>
              <w:t>զարգացման</w:t>
            </w:r>
            <w:r w:rsidR="002223C2" w:rsidRPr="002223C2">
              <w:rPr>
                <w:rFonts w:ascii="GHEA Grapalat" w:eastAsia="Times New Roman" w:hAnsi="GHEA Grapalat" w:cs="Times New Roman"/>
                <w:sz w:val="24"/>
                <w:szCs w:val="24"/>
              </w:rPr>
              <w:t xml:space="preserve"> </w:t>
            </w:r>
            <w:r w:rsidR="002223C2">
              <w:rPr>
                <w:rFonts w:ascii="GHEA Grapalat" w:eastAsia="Times New Roman" w:hAnsi="GHEA Grapalat" w:cs="Times New Roman"/>
                <w:sz w:val="24"/>
                <w:szCs w:val="24"/>
                <w:lang w:val="ru-RU"/>
              </w:rPr>
              <w:t>ր</w:t>
            </w:r>
            <w:r w:rsidR="002223C2" w:rsidRPr="002223C2">
              <w:rPr>
                <w:rFonts w:ascii="GHEA Grapalat" w:eastAsia="Times New Roman" w:hAnsi="GHEA Grapalat" w:cs="Times New Roman"/>
                <w:sz w:val="24"/>
                <w:szCs w:val="24"/>
              </w:rPr>
              <w:t xml:space="preserve"> </w:t>
            </w:r>
            <w:r w:rsidR="002223C2">
              <w:rPr>
                <w:rFonts w:ascii="GHEA Grapalat" w:eastAsia="Times New Roman" w:hAnsi="GHEA Grapalat" w:cs="Times New Roman"/>
                <w:sz w:val="24"/>
                <w:szCs w:val="24"/>
                <w:lang w:val="ru-RU"/>
              </w:rPr>
              <w:t>ներդրումների</w:t>
            </w:r>
            <w:r w:rsidR="002223C2" w:rsidRPr="002223C2">
              <w:rPr>
                <w:rFonts w:ascii="GHEA Grapalat" w:eastAsia="Times New Roman" w:hAnsi="GHEA Grapalat" w:cs="Times New Roman"/>
                <w:sz w:val="24"/>
                <w:szCs w:val="24"/>
              </w:rPr>
              <w:t xml:space="preserve"> </w:t>
            </w:r>
            <w:r w:rsidRPr="00242EF5">
              <w:rPr>
                <w:rFonts w:ascii="GHEA Grapalat" w:eastAsia="Times New Roman" w:hAnsi="GHEA Grapalat" w:cs="Times New Roman"/>
                <w:sz w:val="24"/>
                <w:szCs w:val="24"/>
              </w:rPr>
              <w:t xml:space="preserve"> նախարարությունը կարևորում է ՀՀ համայնքների ֆինանսական հնարավորությունների մեծացումը, քանի որ դրանց արդյունավետ օգտագործումը կարող է նպաստել համայնքային ենթակառուցվածքների զարգացմանը` արդյունքում նպաստելով նաև </w:t>
            </w:r>
            <w:r w:rsidRPr="00242EF5">
              <w:rPr>
                <w:rFonts w:ascii="GHEA Grapalat" w:eastAsia="Times New Roman" w:hAnsi="GHEA Grapalat" w:cs="Times New Roman"/>
                <w:sz w:val="24"/>
                <w:szCs w:val="24"/>
              </w:rPr>
              <w:lastRenderedPageBreak/>
              <w:t>տնտեսական աճի ապահովմանը: Միաժամանակ կարծում ենք, որ տեղական տուրքերի և վճարների դրույքաչափերի բարձրացումը և դրանց նոր տեսակների սահմանումը պետք է դիտարկել հասարակության, մասնավորապես` բիզնեսի հարկային բեռի համատեքստում, քանի որ որոշակի շեմից ավելի հարկային ծանրաբեռնվածությունը զսպող ազդեցություն է ուննենալու վերջիններիս, հետևաբար նաև բյուջեի եկամուտների աճի վրա: Այս կապակցությամբ հարկ է նկատի ունենալ նաև այն հանգամանքը, որ գործող տեղական տուրքերի և վճարների չափերը սահմանելուց հետո Հայաստանում էական տնտեսական աճ չի ապահովվել, ուստի նկատելիորեն չեն աճել նաև հարկատուների եկամուտները: Հարկ է հաշվի առնել նաև այն հանգամանքը, որ ՀՀ Հարկային օրենսգրքով նախատեսվել է ԱԱՀ վճարող համարվելու շեմն իջեցնել մոտ երկու անգամ, ինչն էապես բարդացնելու է ՓՄՁ սուբյեկտների գործունեության պայմանները: Նշված պայմաններում որևէ հարկի, տուրքի կամ պարտադիր այլ վճարի ավելացումը գտնում ենք ոչ նպատակահարմար, քանի որ այն բացասական ազդեցություն կունենա տնտեսավարողների` հատկապես ՓՄՁ սուբյեկտների վրա:</w:t>
            </w:r>
          </w:p>
          <w:p w:rsidR="00242EF5" w:rsidRPr="00242EF5" w:rsidRDefault="00242EF5" w:rsidP="002A2E5C">
            <w:pPr>
              <w:spacing w:after="0" w:line="23" w:lineRule="atLeast"/>
              <w:ind w:left="57"/>
              <w:rPr>
                <w:rFonts w:ascii="GHEA Grapalat" w:eastAsia="Times New Roman" w:hAnsi="GHEA Grapalat" w:cs="Times New Roman"/>
                <w:sz w:val="24"/>
                <w:szCs w:val="24"/>
              </w:rPr>
            </w:pPr>
            <w:r w:rsidRPr="00242EF5">
              <w:rPr>
                <w:rFonts w:ascii="GHEA Grapalat" w:eastAsia="Times New Roman" w:hAnsi="GHEA Grapalat" w:cs="Times New Roman"/>
                <w:sz w:val="24"/>
                <w:szCs w:val="24"/>
              </w:rPr>
              <w:lastRenderedPageBreak/>
              <w:t xml:space="preserve">Պակաս կարևոր չէ նաև «Տեղական տուրքերի և վճարների մասին» ՀՀ օրենքի նախագծով (այսուհետ` Նախագիծ) նախատեսվող փոփոխությունների ազդեցությունը տնային տնտեսությունների ընթացիկ ծախսերի, հետևաբար նաև սպառման և խնայողությունների կառուցվածքի վրա: Որպես օրինակ կարելի է վերցնել քաղաքային համայնքում բնակվող երիտասարդ ընտանիքը, որն ունի երկու անչափահաս երեխա, մեկական բնակարան, ավտոմեքենա և ընտանի կենդանի: Գործող տուրքերի և վճարների պայմաններում ընտանիքը կվճարի ընտանի կենդանու, աղբահանության և ավտոկայանատեղի համար: Նշված ծախսերի հանրագումարի միջին ամսական չափը գործող առավելագույն դրույքաչափերով չի գերազանցում 2500 դրամը: Նախագծով առաջարկվող նվազագույն դրույքաչափերի դեպքում այդ ծախսը կհասնի մոտ 32000 դրամի, եթե երեխաները հաճախեն մանկապարտեզ և յուրաքանչյուրը մեկական արտադպրոցական դաստիարակության հաստատություն (որպես վերջինների համար վճարների չափ է ընդունվել Նախագծի նախորդ խմբագրությամբ ներկայացված համապատասխանաբար 6000 և 5000 դրամը) և տարվա ընթացքում երկու օր օգտվեն հանրային հանգստի վայրից: Նշենք, որ </w:t>
            </w:r>
            <w:r w:rsidRPr="00242EF5">
              <w:rPr>
                <w:rFonts w:ascii="GHEA Grapalat" w:eastAsia="Times New Roman" w:hAnsi="GHEA Grapalat" w:cs="Times New Roman"/>
                <w:sz w:val="24"/>
                <w:szCs w:val="24"/>
              </w:rPr>
              <w:lastRenderedPageBreak/>
              <w:t>32000 դրամը գոյանում է աղբահանության, ընտանի կենդանի պահելու, ավտոկայանատեղի,</w:t>
            </w:r>
            <w:r w:rsidRPr="00242EF5">
              <w:rPr>
                <w:rFonts w:ascii="GHEA Grapalat" w:eastAsia="Times New Roman" w:hAnsi="GHEA Grapalat" w:cs="Times New Roman"/>
                <w:sz w:val="24"/>
                <w:szCs w:val="24"/>
              </w:rPr>
              <w:tab/>
              <w:t>համայնքային ենթակայության մանկապարտեզի, արտադպրոցական դաստիարակության հաստատության, հանրային հանգստի վայրից օգտվելու,</w:t>
            </w:r>
            <w:r w:rsidRPr="00242EF5">
              <w:rPr>
                <w:rFonts w:ascii="GHEA Grapalat" w:eastAsia="Times New Roman" w:hAnsi="GHEA Grapalat" w:cs="Times New Roman"/>
                <w:sz w:val="24"/>
                <w:szCs w:val="24"/>
              </w:rPr>
              <w:tab/>
              <w:t>համայնքի արխիվից տարվա ընթացքում մեկ փաստաթղթի պատճեն տրամադրելու և համայնքի հանրային օգտագործման տարածքների բարեկարգման համար նախատեսված տուրքերի և վճարների  հանրագումարի արդյունքում` հաշվարկված մեկ ամսվա համար:</w:t>
            </w:r>
          </w:p>
          <w:p w:rsidR="00242EF5" w:rsidRPr="00610AAD" w:rsidRDefault="00242EF5" w:rsidP="002A2E5C">
            <w:pPr>
              <w:spacing w:after="0" w:line="23" w:lineRule="atLeast"/>
              <w:ind w:left="57"/>
              <w:rPr>
                <w:rFonts w:ascii="GHEA Grapalat" w:eastAsia="Times New Roman" w:hAnsi="GHEA Grapalat" w:cs="Times New Roman"/>
                <w:b/>
                <w:sz w:val="24"/>
                <w:szCs w:val="24"/>
              </w:rPr>
            </w:pPr>
            <w:r w:rsidRPr="00242EF5">
              <w:rPr>
                <w:rFonts w:ascii="GHEA Grapalat" w:eastAsia="Times New Roman" w:hAnsi="GHEA Grapalat" w:cs="Times New Roman"/>
                <w:sz w:val="24"/>
                <w:szCs w:val="24"/>
              </w:rPr>
              <w:t>Փաստացի ստացվում է, որ մեկ ընտանիքի համար նվազագույն դրույքաչափերով հաշվարկված տեղական տուրքերի և վճարների հանրագումարը կազմում է ՀՀ միջին աշխատավարձի մոտ մեկ քառորդը: Հաշվի առնելով մեկ կերակրող ունեցող բազմաթիվ ընտանիքների առկայությունը` գործնականում միջին եկամուտ ունեցող ընտանիքի նորմալ կենսագործունեությունը դառնում է անհնար: Հարկ է ընդգծել, որ հաշվարկի համար հիմք են ընդունվել նվազագույն դրույքաչափերը, որոնց համար ըստ Նախագծի կարող են կիրառվել դրույքաչափերն ավելացնող գործակիցներ:</w:t>
            </w:r>
          </w:p>
        </w:tc>
        <w:tc>
          <w:tcPr>
            <w:tcW w:w="2552" w:type="dxa"/>
            <w:vAlign w:val="center"/>
          </w:tcPr>
          <w:p w:rsidR="00242EF5" w:rsidRPr="00242EF5" w:rsidRDefault="00242EF5" w:rsidP="002A2E5C">
            <w:pPr>
              <w:spacing w:after="0" w:line="23" w:lineRule="atLeast"/>
              <w:jc w:val="center"/>
              <w:rPr>
                <w:rFonts w:ascii="GHEA Grapalat" w:eastAsia="Times New Roman" w:hAnsi="GHEA Grapalat" w:cs="Times New Roman"/>
                <w:sz w:val="24"/>
                <w:szCs w:val="24"/>
              </w:rPr>
            </w:pPr>
            <w:r w:rsidRPr="00242EF5">
              <w:rPr>
                <w:rFonts w:ascii="GHEA Grapalat" w:eastAsia="Times New Roman" w:hAnsi="GHEA Grapalat" w:cs="Times New Roman"/>
                <w:sz w:val="24"/>
                <w:szCs w:val="24"/>
              </w:rPr>
              <w:lastRenderedPageBreak/>
              <w:t>Չի ընդունվել</w:t>
            </w:r>
          </w:p>
        </w:tc>
        <w:tc>
          <w:tcPr>
            <w:tcW w:w="3492" w:type="dxa"/>
            <w:vAlign w:val="center"/>
          </w:tcPr>
          <w:p w:rsidR="003F5C08" w:rsidRPr="003F5C08" w:rsidRDefault="003F5C08" w:rsidP="002A2E5C">
            <w:pPr>
              <w:spacing w:after="0" w:line="23" w:lineRule="atLeast"/>
              <w:rPr>
                <w:rFonts w:ascii="GHEA Grapalat" w:eastAsia="Times New Roman" w:hAnsi="GHEA Grapalat" w:cs="Times New Roman"/>
                <w:sz w:val="24"/>
                <w:szCs w:val="24"/>
              </w:rPr>
            </w:pPr>
            <w:r w:rsidRPr="003F5C08">
              <w:rPr>
                <w:rFonts w:ascii="GHEA Grapalat" w:eastAsia="Times New Roman" w:hAnsi="GHEA Grapalat" w:cs="Times New Roman"/>
                <w:sz w:val="24"/>
                <w:szCs w:val="24"/>
              </w:rPr>
              <w:t xml:space="preserve">Գործող “Տեղական տուրքերի և վճարների մասին” ՀՀ օրենքի և նոր օրենքի նախագծի տեղական տուրքերի դրույքաչափերի համեմատական վարլուծությունը ցույց է </w:t>
            </w:r>
            <w:r w:rsidRPr="003F5C08">
              <w:rPr>
                <w:rFonts w:ascii="GHEA Grapalat" w:eastAsia="Times New Roman" w:hAnsi="GHEA Grapalat" w:cs="Times New Roman"/>
                <w:sz w:val="24"/>
                <w:szCs w:val="24"/>
              </w:rPr>
              <w:lastRenderedPageBreak/>
              <w:t>տալիս, որ գործող օրենքով սահմանված տուրքերը ըստ էության չեն ավելացվել, միայն մի դեպքում՝ նախագծի 12-րդ հոդվածի, 1-ին մասի, 1-ին կետի “բ” ենթակետի վերջին պարբերությունում առաջարկվել է ավելի արդյունավետ տարբերակ:</w:t>
            </w:r>
          </w:p>
          <w:p w:rsidR="003F5C08" w:rsidRPr="003F5C08" w:rsidRDefault="003F5C08" w:rsidP="002A2E5C">
            <w:pPr>
              <w:spacing w:after="0" w:line="23" w:lineRule="atLeast"/>
              <w:rPr>
                <w:rFonts w:ascii="GHEA Grapalat" w:eastAsia="Times New Roman" w:hAnsi="GHEA Grapalat" w:cs="Times New Roman"/>
                <w:sz w:val="24"/>
                <w:szCs w:val="24"/>
              </w:rPr>
            </w:pPr>
            <w:r w:rsidRPr="003F5C08">
              <w:rPr>
                <w:rFonts w:ascii="GHEA Grapalat" w:eastAsia="Times New Roman" w:hAnsi="GHEA Grapalat" w:cs="Times New Roman"/>
                <w:sz w:val="24"/>
                <w:szCs w:val="24"/>
              </w:rPr>
              <w:t>Նախագծի գնահատելի առավելու</w:t>
            </w:r>
            <w:r w:rsidR="001F047D">
              <w:rPr>
                <w:rFonts w:ascii="GHEA Grapalat" w:eastAsia="Times New Roman" w:hAnsi="GHEA Grapalat" w:cs="Times New Roman"/>
                <w:sz w:val="24"/>
                <w:szCs w:val="24"/>
              </w:rPr>
              <w:t>թյուններից է հանդիսանում տուրքե</w:t>
            </w:r>
            <w:r w:rsidRPr="003F5C08">
              <w:rPr>
                <w:rFonts w:ascii="GHEA Grapalat" w:eastAsia="Times New Roman" w:hAnsi="GHEA Grapalat" w:cs="Times New Roman"/>
                <w:sz w:val="24"/>
                <w:szCs w:val="24"/>
              </w:rPr>
              <w:t>րի դրույքաչափերի հաշվար</w:t>
            </w:r>
            <w:r w:rsidR="001F047D">
              <w:rPr>
                <w:rFonts w:ascii="GHEA Grapalat" w:eastAsia="Times New Roman" w:hAnsi="GHEA Grapalat" w:cs="Times New Roman"/>
                <w:sz w:val="24"/>
                <w:szCs w:val="24"/>
              </w:rPr>
              <w:t>կ</w:t>
            </w:r>
            <w:r w:rsidRPr="003F5C08">
              <w:rPr>
                <w:rFonts w:ascii="GHEA Grapalat" w:eastAsia="Times New Roman" w:hAnsi="GHEA Grapalat" w:cs="Times New Roman"/>
                <w:sz w:val="24"/>
                <w:szCs w:val="24"/>
              </w:rPr>
              <w:t>ման մոտեցումները՝ սահմանված նախագծի 12-րդ հոդվածի 2, 3, և 4-րդ մասերով, այն է՝</w:t>
            </w:r>
          </w:p>
          <w:p w:rsidR="003F5C08" w:rsidRPr="003F5C08" w:rsidRDefault="003F5C08" w:rsidP="002A2E5C">
            <w:pPr>
              <w:spacing w:after="0" w:line="23" w:lineRule="atLeast"/>
              <w:rPr>
                <w:rFonts w:ascii="GHEA Grapalat" w:eastAsia="Times New Roman" w:hAnsi="GHEA Grapalat" w:cs="Times New Roman"/>
                <w:sz w:val="24"/>
                <w:szCs w:val="24"/>
              </w:rPr>
            </w:pPr>
            <w:r w:rsidRPr="003F5C08">
              <w:rPr>
                <w:rFonts w:ascii="GHEA Grapalat" w:eastAsia="Times New Roman" w:hAnsi="GHEA Grapalat" w:cs="Times New Roman"/>
                <w:sz w:val="24"/>
                <w:szCs w:val="24"/>
              </w:rPr>
              <w:t>«2. Սույն հոդվածով սահմանված դրույքաչափերը գյուղական բնակավայրերում՝ համայնքի ավագանու որոշմամբ, կարող են հաշվարկվել 0.5 կամ 0.75 գործակիցների կիրառմամբ, բացառությամբ սույն հոդվածի 4-րդ մասով սահմանված դեպքերի:</w:t>
            </w:r>
          </w:p>
          <w:p w:rsidR="003F5C08" w:rsidRPr="003F5C08" w:rsidRDefault="003F5C08" w:rsidP="002A2E5C">
            <w:pPr>
              <w:spacing w:after="0" w:line="23" w:lineRule="atLeast"/>
              <w:rPr>
                <w:rFonts w:ascii="GHEA Grapalat" w:eastAsia="Times New Roman" w:hAnsi="GHEA Grapalat" w:cs="Times New Roman"/>
                <w:sz w:val="24"/>
                <w:szCs w:val="24"/>
              </w:rPr>
            </w:pPr>
            <w:r w:rsidRPr="003F5C08">
              <w:rPr>
                <w:rFonts w:ascii="GHEA Grapalat" w:eastAsia="Times New Roman" w:hAnsi="GHEA Grapalat" w:cs="Times New Roman"/>
                <w:sz w:val="24"/>
                <w:szCs w:val="24"/>
              </w:rPr>
              <w:lastRenderedPageBreak/>
              <w:t>3. Սույն հոդվածով սահմանված դրույքաչափերը քաղաքային բնակավայրերում՝ համայնքի ավագանու որոշմամբ, կարող են սահմանվել 1.5, իսկ Երևան քաղաքում 3.0 անգամ ավելի, բացառությամբ 1-ին մասի 1-ին, 2-րդ և 3-րդ կետերի, ինչպես նաև 9-րդ և 11-րդ կետերի ենթակետերով սահմանված՝ մինչև 26 քմ տարածք զբաղեցնող հիմնական և ոչ հիմնական շինությունների ներսում կազմակերպման դեպքերում:</w:t>
            </w:r>
          </w:p>
          <w:p w:rsidR="003F5C08" w:rsidRPr="003F5C08" w:rsidRDefault="003F5C08" w:rsidP="002A2E5C">
            <w:pPr>
              <w:spacing w:after="0" w:line="23" w:lineRule="atLeast"/>
              <w:rPr>
                <w:rFonts w:ascii="GHEA Grapalat" w:eastAsia="Times New Roman" w:hAnsi="GHEA Grapalat" w:cs="Times New Roman"/>
                <w:sz w:val="24"/>
                <w:szCs w:val="24"/>
              </w:rPr>
            </w:pPr>
            <w:r w:rsidRPr="003F5C08">
              <w:rPr>
                <w:rFonts w:ascii="GHEA Grapalat" w:eastAsia="Times New Roman" w:hAnsi="GHEA Grapalat" w:cs="Times New Roman"/>
                <w:sz w:val="24"/>
                <w:szCs w:val="24"/>
              </w:rPr>
              <w:t xml:space="preserve">4. Սույն հոդվածի 1-ին մասի 1-ին, 2-րդ և 3-րդ կետերով սահմանված դրույքաչափերը Հայաստանի Հանրապետության կառավարության սահմանած ցանկում ընդգրկված սահմանամերձ, լեռնային և բարձրլեռնային համայնքներում </w:t>
            </w:r>
            <w:r w:rsidRPr="003F5C08">
              <w:rPr>
                <w:rFonts w:ascii="GHEA Grapalat" w:eastAsia="Times New Roman" w:hAnsi="GHEA Grapalat" w:cs="Times New Roman"/>
                <w:sz w:val="24"/>
                <w:szCs w:val="24"/>
              </w:rPr>
              <w:lastRenderedPageBreak/>
              <w:t>հաշվարկվում են 0.3, գյուղական այլ բնակավայրերում` 0.5, քաղաքային այլ բնակավայրերում` 1.0</w:t>
            </w:r>
            <w:r w:rsidR="001F047D">
              <w:rPr>
                <w:rFonts w:ascii="GHEA Grapalat" w:eastAsia="Times New Roman" w:hAnsi="GHEA Grapalat" w:cs="Times New Roman"/>
                <w:sz w:val="24"/>
                <w:szCs w:val="24"/>
              </w:rPr>
              <w:t xml:space="preserve">-ից </w:t>
            </w:r>
            <w:r w:rsidR="001F047D" w:rsidRPr="001F047D">
              <w:rPr>
                <w:rFonts w:ascii="GHEA Grapalat" w:eastAsia="Times New Roman" w:hAnsi="GHEA Grapalat" w:cs="Times New Roman"/>
                <w:sz w:val="24"/>
                <w:szCs w:val="24"/>
              </w:rPr>
              <w:t>3.0</w:t>
            </w:r>
            <w:r w:rsidRPr="003F5C08">
              <w:rPr>
                <w:rFonts w:ascii="GHEA Grapalat" w:eastAsia="Times New Roman" w:hAnsi="GHEA Grapalat" w:cs="Times New Roman"/>
                <w:sz w:val="24"/>
                <w:szCs w:val="24"/>
              </w:rPr>
              <w:t>, իսկ Երևան քաղաքում` 7.0 գործակիցների կիրառմամբ»:</w:t>
            </w:r>
          </w:p>
          <w:p w:rsidR="003F5C08" w:rsidRPr="003F5C08" w:rsidRDefault="003F5C08" w:rsidP="002A2E5C">
            <w:pPr>
              <w:spacing w:after="0" w:line="23" w:lineRule="atLeast"/>
              <w:rPr>
                <w:rFonts w:ascii="GHEA Grapalat" w:eastAsia="Times New Roman" w:hAnsi="GHEA Grapalat" w:cs="Times New Roman"/>
                <w:sz w:val="24"/>
                <w:szCs w:val="24"/>
              </w:rPr>
            </w:pPr>
            <w:r w:rsidRPr="003F5C08">
              <w:rPr>
                <w:rFonts w:ascii="GHEA Grapalat" w:eastAsia="Times New Roman" w:hAnsi="GHEA Grapalat" w:cs="Times New Roman"/>
                <w:sz w:val="24"/>
                <w:szCs w:val="24"/>
              </w:rPr>
              <w:t>Մասնավորապես այն մտահոգությունը, որ դրույքաչափերը աճել են, փարատվում են վերոնշյալ մասերով սահմանված մոտեցումների շնորհիվ և գյուղական բնակավայրերում՝ համայնքի ավագանու որոշմամբ, դրույքաչափերը կարող են հաշվարկվել 0.5 կամ 0.75 գործակիցների կիրառմամբ, իսկ   համայնքի ավագանին կարող է սահմանել դրույքաչափի նկատմամբ:</w:t>
            </w:r>
          </w:p>
          <w:p w:rsidR="003F5C08" w:rsidRPr="003F5C08" w:rsidRDefault="003F5C08" w:rsidP="002A2E5C">
            <w:pPr>
              <w:spacing w:after="0" w:line="23" w:lineRule="atLeast"/>
              <w:rPr>
                <w:rFonts w:ascii="GHEA Grapalat" w:eastAsia="Times New Roman" w:hAnsi="GHEA Grapalat" w:cs="Times New Roman"/>
                <w:sz w:val="24"/>
                <w:szCs w:val="24"/>
              </w:rPr>
            </w:pPr>
            <w:r w:rsidRPr="003F5C08">
              <w:rPr>
                <w:rFonts w:ascii="GHEA Grapalat" w:eastAsia="Times New Roman" w:hAnsi="GHEA Grapalat" w:cs="Times New Roman"/>
                <w:sz w:val="24"/>
                <w:szCs w:val="24"/>
              </w:rPr>
              <w:t>1)</w:t>
            </w:r>
            <w:r w:rsidRPr="003F5C08">
              <w:rPr>
                <w:rFonts w:ascii="GHEA Grapalat" w:eastAsia="Times New Roman" w:hAnsi="GHEA Grapalat" w:cs="Times New Roman"/>
                <w:sz w:val="24"/>
                <w:szCs w:val="24"/>
              </w:rPr>
              <w:tab/>
              <w:t xml:space="preserve">Նշենք նաև, որ միջազգային փորձը ցույց է տալիս, որ 0 դրույքաչափ (ինչպես առկա է գործող օրենքում) տուրքերի և </w:t>
            </w:r>
            <w:r w:rsidRPr="003F5C08">
              <w:rPr>
                <w:rFonts w:ascii="GHEA Grapalat" w:eastAsia="Times New Roman" w:hAnsi="GHEA Grapalat" w:cs="Times New Roman"/>
                <w:sz w:val="24"/>
                <w:szCs w:val="24"/>
              </w:rPr>
              <w:lastRenderedPageBreak/>
              <w:t xml:space="preserve">վճարների հաշվարման համար չի կիրառվում, այլ կիրառվում է նվազեցնող գործակիցների և (կամ) արտոնությունների կիրառման մոտեցում և </w:t>
            </w:r>
            <w:r w:rsidR="00275407">
              <w:rPr>
                <w:rFonts w:ascii="GHEA Grapalat" w:eastAsia="Times New Roman" w:hAnsi="GHEA Grapalat" w:cs="Times New Roman"/>
                <w:sz w:val="24"/>
                <w:szCs w:val="24"/>
              </w:rPr>
              <w:t>այն դեպքում, երբ համայնքի բնակչ</w:t>
            </w:r>
            <w:r w:rsidRPr="003F5C08">
              <w:rPr>
                <w:rFonts w:ascii="GHEA Grapalat" w:eastAsia="Times New Roman" w:hAnsi="GHEA Grapalat" w:cs="Times New Roman"/>
                <w:sz w:val="24"/>
                <w:szCs w:val="24"/>
              </w:rPr>
              <w:t>ությունը կամ առանձին սոցիալական խմբեր վճարունակ չեն, ապա միայն նրանց նկատմամբ է կիրառվում վերոնշյալ մոտեցումը:</w:t>
            </w:r>
          </w:p>
          <w:p w:rsidR="003F5C08" w:rsidRPr="003F5C08" w:rsidRDefault="003F5C08" w:rsidP="002A2E5C">
            <w:pPr>
              <w:spacing w:after="0" w:line="23" w:lineRule="atLeast"/>
              <w:rPr>
                <w:rFonts w:ascii="GHEA Grapalat" w:eastAsia="Times New Roman" w:hAnsi="GHEA Grapalat" w:cs="Times New Roman"/>
                <w:sz w:val="24"/>
                <w:szCs w:val="24"/>
              </w:rPr>
            </w:pPr>
            <w:r w:rsidRPr="003F5C08">
              <w:rPr>
                <w:rFonts w:ascii="GHEA Grapalat" w:eastAsia="Times New Roman" w:hAnsi="GHEA Grapalat" w:cs="Times New Roman"/>
                <w:sz w:val="24"/>
                <w:szCs w:val="24"/>
              </w:rPr>
              <w:t xml:space="preserve">Ինչ վերաբերում է համայնքային ենթակայության մանկապարտեզի ծառայությունից օգտվողներին, ապա նրանց համար նախագծով առաջարկվել է տեղական վճար հետևյալ հաշվարկման մոտեցմամբ՝ </w:t>
            </w:r>
            <w:r w:rsidR="00275407">
              <w:rPr>
                <w:rFonts w:ascii="GHEA Grapalat" w:eastAsia="Times New Roman" w:hAnsi="GHEA Grapalat" w:cs="Times New Roman"/>
                <w:sz w:val="24"/>
                <w:szCs w:val="24"/>
              </w:rPr>
              <w:t xml:space="preserve"> տեղական ինքնակառավարման մարմինների  կողմից կամ տեղական ինքնակառավարման </w:t>
            </w:r>
            <w:r w:rsidR="00275407">
              <w:rPr>
                <w:rFonts w:ascii="GHEA Grapalat" w:eastAsia="Times New Roman" w:hAnsi="GHEA Grapalat" w:cs="Times New Roman"/>
                <w:sz w:val="24"/>
                <w:szCs w:val="24"/>
              </w:rPr>
              <w:lastRenderedPageBreak/>
              <w:t xml:space="preserve">մարմինների </w:t>
            </w:r>
            <w:r w:rsidRPr="003F5C08">
              <w:rPr>
                <w:rFonts w:ascii="GHEA Grapalat" w:eastAsia="Times New Roman" w:hAnsi="GHEA Grapalat" w:cs="Times New Roman"/>
                <w:sz w:val="24"/>
                <w:szCs w:val="24"/>
              </w:rPr>
              <w:t xml:space="preserve"> պատվերով մատուցված ծառայությունների դիմաց փ</w:t>
            </w:r>
            <w:r w:rsidR="00275407">
              <w:rPr>
                <w:rFonts w:ascii="GHEA Grapalat" w:eastAsia="Times New Roman" w:hAnsi="GHEA Grapalat" w:cs="Times New Roman"/>
                <w:sz w:val="24"/>
                <w:szCs w:val="24"/>
              </w:rPr>
              <w:t>ոխհատուցման գումարի չափով: Կարծ</w:t>
            </w:r>
            <w:r w:rsidRPr="003F5C08">
              <w:rPr>
                <w:rFonts w:ascii="GHEA Grapalat" w:eastAsia="Times New Roman" w:hAnsi="GHEA Grapalat" w:cs="Times New Roman"/>
                <w:sz w:val="24"/>
                <w:szCs w:val="24"/>
              </w:rPr>
              <w:t>ում ենք, որ արդարացի է սահմանել վճարներ, որոնք մանկապարտեզ հաճախող երեխաների համար անհրաժեշտ և բավարար պայմաններ ստեղծելու նպատին են ուղղվելու:</w:t>
            </w:r>
          </w:p>
          <w:p w:rsidR="00242EF5" w:rsidRPr="00242EF5" w:rsidRDefault="003F5C08" w:rsidP="002A2E5C">
            <w:pPr>
              <w:spacing w:after="0" w:line="23" w:lineRule="atLeast"/>
              <w:rPr>
                <w:rFonts w:ascii="GHEA Grapalat" w:eastAsia="Times New Roman" w:hAnsi="GHEA Grapalat" w:cs="Times New Roman"/>
                <w:sz w:val="24"/>
                <w:szCs w:val="24"/>
              </w:rPr>
            </w:pPr>
            <w:r w:rsidRPr="003F5C08">
              <w:rPr>
                <w:rFonts w:ascii="GHEA Grapalat" w:eastAsia="Times New Roman" w:hAnsi="GHEA Grapalat" w:cs="Times New Roman"/>
                <w:sz w:val="24"/>
                <w:szCs w:val="24"/>
              </w:rPr>
              <w:t xml:space="preserve">Ինչ վերաբերում է նամակում ներկայացված օրինակին, ապա օրինակ քաղաքային բնակավայրերում ընտանի կենդանիներ պահելու թույլտվության համար. օրացուցային տարվա համար է սահմանվել հինգ հազար դրամ, որ ամսական կազմում է 416.7 ՀՀ դրամ, իսկ օրինակ աղբահանության վճար վճարողների համար աղբահանության և սանիտարական մաքրման աշխատանքները  </w:t>
            </w:r>
            <w:r w:rsidRPr="003F5C08">
              <w:rPr>
                <w:rFonts w:ascii="GHEA Grapalat" w:eastAsia="Times New Roman" w:hAnsi="GHEA Grapalat" w:cs="Times New Roman"/>
                <w:sz w:val="24"/>
                <w:szCs w:val="24"/>
              </w:rPr>
              <w:lastRenderedPageBreak/>
              <w:t>կազմակերպելու համար՝ աղբահանության վճարը համայնքի ավագանու կողմից սահմանվելու է «Աղբահանության և սանիտարական մաքրման մասին» Հայաստանի Հանրապետության օրենքով սահմանված կարգով և դրույքաչափերի սահմաններում, որի ազդեցությունը նշված օրենքի ազդեցության դաշտում է, այլ ոչ թե ներկայացված նախագծի:</w:t>
            </w:r>
          </w:p>
        </w:tc>
      </w:tr>
      <w:tr w:rsidR="003F5C08" w:rsidRPr="00610AAD" w:rsidTr="00C662E3">
        <w:trPr>
          <w:trHeight w:val="107"/>
          <w:jc w:val="center"/>
        </w:trPr>
        <w:tc>
          <w:tcPr>
            <w:tcW w:w="2803" w:type="dxa"/>
          </w:tcPr>
          <w:p w:rsidR="003F5C08" w:rsidRPr="00B544C3" w:rsidRDefault="003F5C08" w:rsidP="002A2E5C">
            <w:pPr>
              <w:spacing w:after="0" w:line="23" w:lineRule="atLeast"/>
              <w:jc w:val="center"/>
              <w:rPr>
                <w:rFonts w:ascii="GHEA Grapalat" w:eastAsia="Times New Roman" w:hAnsi="GHEA Grapalat" w:cs="Times New Roman"/>
                <w:sz w:val="24"/>
                <w:szCs w:val="24"/>
              </w:rPr>
            </w:pPr>
          </w:p>
        </w:tc>
        <w:tc>
          <w:tcPr>
            <w:tcW w:w="5794" w:type="dxa"/>
            <w:vAlign w:val="center"/>
          </w:tcPr>
          <w:p w:rsidR="003F5C08" w:rsidRPr="00B544C3" w:rsidRDefault="003F5C08" w:rsidP="002A2E5C">
            <w:pPr>
              <w:spacing w:after="0" w:line="23" w:lineRule="atLeast"/>
              <w:ind w:left="57"/>
              <w:rPr>
                <w:rFonts w:ascii="GHEA Grapalat" w:eastAsia="Times New Roman" w:hAnsi="GHEA Grapalat" w:cs="Times New Roman"/>
                <w:sz w:val="24"/>
                <w:szCs w:val="24"/>
              </w:rPr>
            </w:pPr>
            <w:r w:rsidRPr="00B544C3">
              <w:rPr>
                <w:rFonts w:ascii="GHEA Grapalat" w:eastAsia="Times New Roman" w:hAnsi="GHEA Grapalat" w:cs="Times New Roman"/>
                <w:b/>
                <w:sz w:val="24"/>
                <w:szCs w:val="24"/>
              </w:rPr>
              <w:t xml:space="preserve">2. </w:t>
            </w:r>
            <w:r w:rsidRPr="003F5C08">
              <w:rPr>
                <w:rFonts w:ascii="GHEA Grapalat" w:eastAsia="Times New Roman" w:hAnsi="GHEA Grapalat" w:cs="Times New Roman"/>
                <w:sz w:val="24"/>
                <w:szCs w:val="24"/>
              </w:rPr>
              <w:t>Նախագծով</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տեղական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տուրքերի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չափերը</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բարձրացվել</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են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որպես</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կանոն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նախատեսելով</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գործող</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օրենքով</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սահմանված</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տուրքերի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միջակայքերի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առավելագույն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շեմի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չափով</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բարձրացնող</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գործակիցներ</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կիրառելու</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հնարավորությամբ</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Հիմնավորված</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չէ</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սակայն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թե</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համայնքային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բյուջեների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եկամուտներն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ավելացնելու</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նպատակից</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բացի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առկա</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է՞</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արդյոք</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որևէ</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օբյեկտիվ</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պատճառ</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տուրքերի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դրույքաչափերը</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առաջարկվող</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չափով</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բարձրացնելու</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rPr>
              <w:t>համար</w:t>
            </w:r>
            <w:r w:rsidRPr="00B544C3">
              <w:rPr>
                <w:rFonts w:ascii="GHEA Grapalat" w:eastAsia="Times New Roman" w:hAnsi="GHEA Grapalat" w:cs="Times New Roman"/>
                <w:sz w:val="24"/>
                <w:szCs w:val="24"/>
              </w:rPr>
              <w:t>:</w:t>
            </w:r>
          </w:p>
          <w:p w:rsidR="003F5C08" w:rsidRPr="00242EF5" w:rsidRDefault="003F5C08" w:rsidP="002A2E5C">
            <w:pPr>
              <w:spacing w:after="0" w:line="23" w:lineRule="atLeast"/>
              <w:ind w:left="57"/>
              <w:rPr>
                <w:rFonts w:ascii="GHEA Grapalat" w:eastAsia="Times New Roman" w:hAnsi="GHEA Grapalat" w:cs="Times New Roman"/>
                <w:b/>
                <w:sz w:val="24"/>
                <w:szCs w:val="24"/>
              </w:rPr>
            </w:pPr>
            <w:r w:rsidRPr="003F5C08">
              <w:rPr>
                <w:rFonts w:ascii="GHEA Grapalat" w:eastAsia="Times New Roman" w:hAnsi="GHEA Grapalat" w:cs="Times New Roman"/>
                <w:sz w:val="24"/>
                <w:szCs w:val="24"/>
              </w:rPr>
              <w:t xml:space="preserve">Ինչ վերաբերում է տեղական վճարներին` </w:t>
            </w:r>
            <w:r w:rsidRPr="003F5C08">
              <w:rPr>
                <w:rFonts w:ascii="GHEA Grapalat" w:eastAsia="Times New Roman" w:hAnsi="GHEA Grapalat" w:cs="Times New Roman"/>
                <w:sz w:val="24"/>
                <w:szCs w:val="24"/>
              </w:rPr>
              <w:lastRenderedPageBreak/>
              <w:t>դրանցից շատերի համար հստակ մեծություն նշված չէ` դրա իրավասությունը վերապահելով ավագանիներին: Հաշվի առնելով ավագանիների ինստիտուտի կայացման ոչ բավարար մակարդակը, ինչպես նաև վճարի չափի սահմանման գործընթացի թափանցիկությունն ապահովելու նպատակով առաջարկում ենք նախատեսել դրույթ (անհրաժեշտության դեպքում այլ իրավական ակտերում ևս փոփոխություններ կատարելով)` համաձայն որի ավագանու որոշումը կպարունակի տեղական վճարի մեծության ձևավորման բաղադրիչների մասին մանրամասն վերլուծություն: Նույն կերպ առաջարկում ենք հիմնավորել Նախագծով հստակ ամրագրված վճարների մեծությունները (օրինակ` համայնքի արխիվից փաստաթղթերի պատճեններ  տրամադրելու համար՝ մեկ փաստաթղթի համար նվազագույնը երեք հազար դրամ), քանի որ դրանք համայնքի կողմից մատուցվող ծառայության համար անհրաժեշտ ծախսերից անհամեմատ բարձր են:</w:t>
            </w:r>
          </w:p>
        </w:tc>
        <w:tc>
          <w:tcPr>
            <w:tcW w:w="2552" w:type="dxa"/>
            <w:vAlign w:val="center"/>
          </w:tcPr>
          <w:p w:rsidR="003F5C08" w:rsidRPr="00242EF5" w:rsidRDefault="00275407" w:rsidP="002A2E5C">
            <w:pPr>
              <w:spacing w:after="0" w:line="23" w:lineRule="atLeast"/>
              <w:rPr>
                <w:rFonts w:ascii="GHEA Grapalat" w:eastAsia="Times New Roman" w:hAnsi="GHEA Grapalat" w:cs="Times New Roman"/>
                <w:sz w:val="24"/>
                <w:szCs w:val="24"/>
              </w:rPr>
            </w:pPr>
            <w:r>
              <w:rPr>
                <w:rFonts w:ascii="GHEA Grapalat" w:eastAsia="Times New Roman" w:hAnsi="GHEA Grapalat" w:cs="Times New Roman"/>
                <w:sz w:val="24"/>
                <w:szCs w:val="24"/>
              </w:rPr>
              <w:lastRenderedPageBreak/>
              <w:t>Ընդունվել է մասամբ</w:t>
            </w:r>
          </w:p>
        </w:tc>
        <w:tc>
          <w:tcPr>
            <w:tcW w:w="3492" w:type="dxa"/>
            <w:vAlign w:val="center"/>
          </w:tcPr>
          <w:p w:rsidR="003F5C08" w:rsidRPr="003F5C08" w:rsidRDefault="003F5C08" w:rsidP="002A2E5C">
            <w:pPr>
              <w:spacing w:after="0" w:line="23" w:lineRule="atLeast"/>
              <w:rPr>
                <w:rFonts w:ascii="GHEA Grapalat" w:eastAsia="Times New Roman" w:hAnsi="GHEA Grapalat" w:cs="Times New Roman"/>
                <w:sz w:val="24"/>
                <w:szCs w:val="24"/>
              </w:rPr>
            </w:pPr>
            <w:r w:rsidRPr="003F5C08">
              <w:rPr>
                <w:rFonts w:ascii="GHEA Grapalat" w:eastAsia="Times New Roman" w:hAnsi="GHEA Grapalat" w:cs="Times New Roman"/>
                <w:sz w:val="24"/>
                <w:szCs w:val="24"/>
              </w:rPr>
              <w:t>Ինչպ</w:t>
            </w:r>
            <w:r w:rsidR="00275407">
              <w:rPr>
                <w:rFonts w:ascii="GHEA Grapalat" w:eastAsia="Times New Roman" w:hAnsi="GHEA Grapalat" w:cs="Times New Roman"/>
                <w:sz w:val="24"/>
                <w:szCs w:val="24"/>
              </w:rPr>
              <w:t>ես նշեցինք, նախագծով տուրքերի դ</w:t>
            </w:r>
            <w:r w:rsidRPr="003F5C08">
              <w:rPr>
                <w:rFonts w:ascii="GHEA Grapalat" w:eastAsia="Times New Roman" w:hAnsi="GHEA Grapalat" w:cs="Times New Roman"/>
                <w:sz w:val="24"/>
                <w:szCs w:val="24"/>
              </w:rPr>
              <w:t xml:space="preserve">րույքաչափերի ավելացման մոտեցում կիրառված չէ, այլ փոխվել է հաշվարկելու մեխանիզմները կամ մոտեցումները, մի կողմից բարձրացնելու ավագանու դերակատարությունը տուրքեր և վճարների սահմանաչափեր սահմանելու համար, մյուս կողմից </w:t>
            </w:r>
            <w:r w:rsidRPr="003F5C08">
              <w:rPr>
                <w:rFonts w:ascii="GHEA Grapalat" w:eastAsia="Times New Roman" w:hAnsi="GHEA Grapalat" w:cs="Times New Roman"/>
                <w:sz w:val="24"/>
                <w:szCs w:val="24"/>
              </w:rPr>
              <w:lastRenderedPageBreak/>
              <w:t>նվազեցնող գործակիցներ կիրառելու և  (կամ) սոցիալական առանձին խմբերի համար արտոնություններ կիրառելու մոտեցումը:</w:t>
            </w:r>
          </w:p>
          <w:p w:rsidR="003F5C08" w:rsidRPr="003F5C08" w:rsidRDefault="003F5C08" w:rsidP="002A2E5C">
            <w:pPr>
              <w:spacing w:after="0" w:line="23" w:lineRule="atLeast"/>
              <w:rPr>
                <w:rFonts w:ascii="GHEA Grapalat" w:eastAsia="Times New Roman" w:hAnsi="GHEA Grapalat" w:cs="Times New Roman"/>
                <w:sz w:val="24"/>
                <w:szCs w:val="24"/>
              </w:rPr>
            </w:pPr>
            <w:r w:rsidRPr="003F5C08">
              <w:rPr>
                <w:rFonts w:ascii="GHEA Grapalat" w:eastAsia="Times New Roman" w:hAnsi="GHEA Grapalat" w:cs="Times New Roman"/>
                <w:sz w:val="24"/>
                <w:szCs w:val="24"/>
              </w:rPr>
              <w:t>Ինչ վերաբերում է տեղական վճարների սահմանմանը, ապա ուսո</w:t>
            </w:r>
            <w:r w:rsidR="00275407">
              <w:rPr>
                <w:rFonts w:ascii="GHEA Grapalat" w:eastAsia="Times New Roman" w:hAnsi="GHEA Grapalat" w:cs="Times New Roman"/>
                <w:sz w:val="24"/>
                <w:szCs w:val="24"/>
              </w:rPr>
              <w:t xml:space="preserve">ւմնասիրվել է մոտ 50 բնակավայրերում </w:t>
            </w:r>
            <w:r w:rsidRPr="003F5C08">
              <w:rPr>
                <w:rFonts w:ascii="GHEA Grapalat" w:eastAsia="Times New Roman" w:hAnsi="GHEA Grapalat" w:cs="Times New Roman"/>
                <w:sz w:val="24"/>
                <w:szCs w:val="24"/>
              </w:rPr>
              <w:t xml:space="preserve"> (քաղաքային և գյուղական՝ հարթավայրային, լեռնային և նախալեռնային գոտիներում), որտեղ գործնականում կիրառվող դրույքաչափերն են դրված տեղական վճարների նվազագույն չափերի հաշվարկման հիմքում:</w:t>
            </w:r>
          </w:p>
          <w:p w:rsidR="003F5C08" w:rsidRPr="00275407" w:rsidRDefault="003F5C08" w:rsidP="002A2E5C">
            <w:pPr>
              <w:spacing w:after="0" w:line="23" w:lineRule="atLeast"/>
              <w:rPr>
                <w:rFonts w:ascii="GHEA Grapalat" w:eastAsia="Times New Roman" w:hAnsi="GHEA Grapalat" w:cs="Times New Roman"/>
                <w:sz w:val="24"/>
                <w:szCs w:val="24"/>
              </w:rPr>
            </w:pPr>
            <w:r w:rsidRPr="003F5C08">
              <w:rPr>
                <w:rFonts w:ascii="GHEA Grapalat" w:eastAsia="Times New Roman" w:hAnsi="GHEA Grapalat" w:cs="Times New Roman"/>
                <w:sz w:val="24"/>
                <w:szCs w:val="24"/>
              </w:rPr>
              <w:t xml:space="preserve">Նշենք նաև, որ ավագանիներին ուղեցույցների տեսքով կտրամադրվի տեղական վճարների հաշվարկման մեթոդաբանությունը, որը և կսահմանի “տեղական վճարի մեծության </w:t>
            </w:r>
            <w:r w:rsidRPr="003F5C08">
              <w:rPr>
                <w:rFonts w:ascii="GHEA Grapalat" w:eastAsia="Times New Roman" w:hAnsi="GHEA Grapalat" w:cs="Times New Roman"/>
                <w:sz w:val="24"/>
                <w:szCs w:val="24"/>
              </w:rPr>
              <w:lastRenderedPageBreak/>
              <w:t>ձևավորման բաղադրիչների մասին մանրամասն” տեղեկատվություն:</w:t>
            </w:r>
            <w:r w:rsidR="00275407">
              <w:rPr>
                <w:rFonts w:ascii="GHEA Grapalat" w:eastAsia="Times New Roman" w:hAnsi="GHEA Grapalat" w:cs="Times New Roman"/>
                <w:sz w:val="24"/>
                <w:szCs w:val="24"/>
              </w:rPr>
              <w:t xml:space="preserve"> </w:t>
            </w:r>
            <w:r w:rsidR="00892331">
              <w:rPr>
                <w:rFonts w:ascii="GHEA Grapalat" w:eastAsia="Times New Roman" w:hAnsi="GHEA Grapalat" w:cs="Times New Roman"/>
                <w:sz w:val="24"/>
                <w:szCs w:val="24"/>
              </w:rPr>
              <w:t xml:space="preserve">Որպես նկատառում կարող ենք փաստել որ նախագծում տեղական վճարների դրույքափերի մասը ամբողջությամբ վերախմբագրվել է: </w:t>
            </w:r>
            <w:r w:rsidR="00275407">
              <w:rPr>
                <w:rFonts w:ascii="GHEA Grapalat" w:eastAsia="Times New Roman" w:hAnsi="GHEA Grapalat" w:cs="Times New Roman"/>
                <w:sz w:val="24"/>
                <w:szCs w:val="24"/>
              </w:rPr>
              <w:t>Ինչ վերաբերում է բերված օրինակին</w:t>
            </w:r>
            <w:r w:rsidR="00275407" w:rsidRPr="003F5C08">
              <w:rPr>
                <w:rFonts w:ascii="GHEA Grapalat" w:eastAsia="Times New Roman" w:hAnsi="GHEA Grapalat" w:cs="Times New Roman"/>
                <w:sz w:val="24"/>
                <w:szCs w:val="24"/>
              </w:rPr>
              <w:t xml:space="preserve"> ` համայնքի արխիվից փաստաթղթերի պատճեններ  տրամադրելու համար՝ մեկ փաստաթղթի համար նվազագույնը երեք հազար դրամ</w:t>
            </w:r>
            <w:r w:rsidR="00275407">
              <w:rPr>
                <w:rFonts w:ascii="GHEA Grapalat" w:eastAsia="Times New Roman" w:hAnsi="GHEA Grapalat" w:cs="Times New Roman"/>
                <w:sz w:val="24"/>
                <w:szCs w:val="24"/>
              </w:rPr>
              <w:t xml:space="preserve">, ապա այն խմբագրվել է և սահմանվել է մինչև </w:t>
            </w:r>
            <w:r w:rsidR="00275407" w:rsidRPr="00275407">
              <w:rPr>
                <w:rFonts w:ascii="GHEA Grapalat" w:eastAsia="Times New Roman" w:hAnsi="GHEA Grapalat" w:cs="Times New Roman"/>
                <w:sz w:val="24"/>
                <w:szCs w:val="24"/>
              </w:rPr>
              <w:t xml:space="preserve">1000 </w:t>
            </w:r>
            <w:r w:rsidR="00275407">
              <w:rPr>
                <w:rFonts w:ascii="GHEA Grapalat" w:eastAsia="Times New Roman" w:hAnsi="GHEA Grapalat" w:cs="Times New Roman"/>
                <w:sz w:val="24"/>
                <w:szCs w:val="24"/>
              </w:rPr>
              <w:t>դրամ:</w:t>
            </w:r>
          </w:p>
        </w:tc>
      </w:tr>
      <w:tr w:rsidR="003F5C08" w:rsidRPr="00DA1BA2" w:rsidTr="00C662E3">
        <w:trPr>
          <w:trHeight w:val="107"/>
          <w:jc w:val="center"/>
        </w:trPr>
        <w:tc>
          <w:tcPr>
            <w:tcW w:w="2803" w:type="dxa"/>
          </w:tcPr>
          <w:p w:rsidR="003F5C08" w:rsidRPr="00B544C3" w:rsidRDefault="003F5C08" w:rsidP="002A2E5C">
            <w:pPr>
              <w:spacing w:after="0" w:line="23" w:lineRule="atLeast"/>
              <w:jc w:val="center"/>
              <w:rPr>
                <w:rFonts w:ascii="GHEA Grapalat" w:eastAsia="Times New Roman" w:hAnsi="GHEA Grapalat" w:cs="Times New Roman"/>
                <w:sz w:val="24"/>
                <w:szCs w:val="24"/>
              </w:rPr>
            </w:pPr>
          </w:p>
        </w:tc>
        <w:tc>
          <w:tcPr>
            <w:tcW w:w="5794" w:type="dxa"/>
            <w:vAlign w:val="center"/>
          </w:tcPr>
          <w:p w:rsidR="003F5C08" w:rsidRPr="00B544C3" w:rsidRDefault="003F5C08" w:rsidP="002A2E5C">
            <w:pPr>
              <w:spacing w:after="0" w:line="23" w:lineRule="atLeast"/>
              <w:ind w:left="57"/>
              <w:rPr>
                <w:rFonts w:ascii="GHEA Grapalat" w:eastAsia="Times New Roman" w:hAnsi="GHEA Grapalat" w:cs="Times New Roman"/>
                <w:sz w:val="24"/>
                <w:szCs w:val="24"/>
              </w:rPr>
            </w:pPr>
            <w:r w:rsidRPr="00B544C3">
              <w:rPr>
                <w:rFonts w:ascii="GHEA Grapalat" w:eastAsia="Times New Roman" w:hAnsi="GHEA Grapalat" w:cs="Times New Roman"/>
                <w:b/>
                <w:sz w:val="24"/>
                <w:szCs w:val="24"/>
              </w:rPr>
              <w:t xml:space="preserve">3. </w:t>
            </w:r>
            <w:r w:rsidRPr="003F5C08">
              <w:rPr>
                <w:rFonts w:ascii="GHEA Grapalat" w:eastAsia="Times New Roman" w:hAnsi="GHEA Grapalat" w:cs="Times New Roman"/>
                <w:sz w:val="24"/>
                <w:szCs w:val="24"/>
                <w:lang w:val="ru-RU"/>
              </w:rPr>
              <w:t>Միաժամանակ</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առկա</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են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որոշ</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նկատառումներ</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Նախագծի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հետևյալ</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դրույթների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վերաբերյալ</w:t>
            </w:r>
            <w:r w:rsidRPr="00B544C3">
              <w:rPr>
                <w:rFonts w:ascii="GHEA Grapalat" w:eastAsia="Times New Roman" w:hAnsi="GHEA Grapalat" w:cs="Times New Roman"/>
                <w:sz w:val="24"/>
                <w:szCs w:val="24"/>
              </w:rPr>
              <w:t>.</w:t>
            </w:r>
          </w:p>
          <w:p w:rsidR="003F5C08" w:rsidRPr="00B544C3" w:rsidRDefault="003F5C08" w:rsidP="002A2E5C">
            <w:pPr>
              <w:spacing w:after="0" w:line="23" w:lineRule="atLeast"/>
              <w:ind w:left="57"/>
              <w:rPr>
                <w:rFonts w:ascii="GHEA Grapalat" w:eastAsia="Times New Roman" w:hAnsi="GHEA Grapalat" w:cs="Times New Roman"/>
                <w:sz w:val="24"/>
                <w:szCs w:val="24"/>
              </w:rPr>
            </w:pPr>
            <w:r w:rsidRPr="003F5C08">
              <w:rPr>
                <w:rFonts w:ascii="GHEA Grapalat" w:eastAsia="Times New Roman" w:hAnsi="GHEA Grapalat" w:cs="Times New Roman"/>
                <w:sz w:val="24"/>
                <w:szCs w:val="24"/>
                <w:lang w:val="ru-RU"/>
              </w:rPr>
              <w:t>Հաշվի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առնելով</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ՀՀ</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արդարադատության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նախարարության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կողմից</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շրջանառվող</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Վարչական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իրավախախտումների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վերաբերյալ</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Հայաստանի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Հանրապետության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օրենսգրքում</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փոփոխություն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կատարելու</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մասին</w:t>
            </w:r>
            <w:r w:rsidRPr="00B544C3">
              <w:rPr>
                <w:rFonts w:ascii="GHEA Grapalat" w:eastAsia="Times New Roman" w:hAnsi="GHEA Grapalat" w:cs="Times New Roman"/>
                <w:sz w:val="24"/>
                <w:szCs w:val="24"/>
              </w:rPr>
              <w:t>», «</w:t>
            </w:r>
            <w:r w:rsidRPr="003F5C08">
              <w:rPr>
                <w:rFonts w:ascii="GHEA Grapalat" w:eastAsia="Times New Roman" w:hAnsi="GHEA Grapalat" w:cs="Times New Roman"/>
                <w:sz w:val="24"/>
                <w:szCs w:val="24"/>
                <w:lang w:val="ru-RU"/>
              </w:rPr>
              <w:t>Պետական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տուրքի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մասին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Հայաստանի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Հանրապետության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օրենքում</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փոփոխություն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և</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լրացում</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կատարելու</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lastRenderedPageBreak/>
              <w:t>մասին</w:t>
            </w:r>
            <w:r w:rsidRPr="00B544C3">
              <w:rPr>
                <w:rFonts w:ascii="GHEA Grapalat" w:eastAsia="Times New Roman" w:hAnsi="GHEA Grapalat" w:cs="Times New Roman"/>
                <w:sz w:val="24"/>
                <w:szCs w:val="24"/>
              </w:rPr>
              <w:t>», «</w:t>
            </w:r>
            <w:r w:rsidRPr="003F5C08">
              <w:rPr>
                <w:rFonts w:ascii="GHEA Grapalat" w:eastAsia="Times New Roman" w:hAnsi="GHEA Grapalat" w:cs="Times New Roman"/>
                <w:sz w:val="24"/>
                <w:szCs w:val="24"/>
                <w:lang w:val="ru-RU"/>
              </w:rPr>
              <w:t>Տեղական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տուրքերի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և</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վճարների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մասին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Հայաստանի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Հանրապետության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օրենքներում</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փոփոխություններ</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կատարելու</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մասին</w:t>
            </w:r>
            <w:r w:rsidRPr="00B544C3">
              <w:rPr>
                <w:rFonts w:ascii="GHEA Grapalat" w:eastAsia="Times New Roman" w:hAnsi="GHEA Grapalat" w:cs="Times New Roman"/>
                <w:sz w:val="24"/>
                <w:szCs w:val="24"/>
              </w:rPr>
              <w:t>», «</w:t>
            </w:r>
            <w:r w:rsidRPr="003F5C08">
              <w:rPr>
                <w:rFonts w:ascii="GHEA Grapalat" w:eastAsia="Times New Roman" w:hAnsi="GHEA Grapalat" w:cs="Times New Roman"/>
                <w:sz w:val="24"/>
                <w:szCs w:val="24"/>
                <w:lang w:val="ru-RU"/>
              </w:rPr>
              <w:t>Տեղական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ինքնակառավարման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մասին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Հայաստանի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Հանրապետության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օրենքում</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փոփոխություն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կատարելու</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մասին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և</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Երևան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քաղաքում</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տեղական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ինքնակառավարման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մասին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Հայաստանի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Հանրապետության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օրենքում</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փոփոխություն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կատարելու</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մասին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Հայաստանի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Հանրապետության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օրենքների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նախագծերը</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որոնցով</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թիվս</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այլ</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փոփոխությունների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նախատեսվում</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է</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ուժը</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կորցրած</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ճանաչել</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համայնքի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ղեկավարի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կողմից</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համայնքի</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անվանումը</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ֆիրմային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անվանման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մեջ</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օգտագործելու</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թույլտվությունը</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Նախագծի</w:t>
            </w:r>
            <w:r w:rsidRPr="00B544C3">
              <w:rPr>
                <w:rFonts w:ascii="GHEA Grapalat" w:eastAsia="Times New Roman" w:hAnsi="GHEA Grapalat" w:cs="Times New Roman"/>
                <w:sz w:val="24"/>
                <w:szCs w:val="24"/>
              </w:rPr>
              <w:t xml:space="preserve"> 12-</w:t>
            </w:r>
            <w:r w:rsidRPr="003F5C08">
              <w:rPr>
                <w:rFonts w:ascii="GHEA Grapalat" w:eastAsia="Times New Roman" w:hAnsi="GHEA Grapalat" w:cs="Times New Roman"/>
                <w:sz w:val="24"/>
                <w:szCs w:val="24"/>
                <w:lang w:val="ru-RU"/>
              </w:rPr>
              <w:t>րդ</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հոդվածի</w:t>
            </w:r>
            <w:r w:rsidRPr="00B544C3">
              <w:rPr>
                <w:rFonts w:ascii="GHEA Grapalat" w:eastAsia="Times New Roman" w:hAnsi="GHEA Grapalat" w:cs="Times New Roman"/>
                <w:sz w:val="24"/>
                <w:szCs w:val="24"/>
              </w:rPr>
              <w:t xml:space="preserve"> 1-</w:t>
            </w:r>
            <w:r w:rsidRPr="003F5C08">
              <w:rPr>
                <w:rFonts w:ascii="GHEA Grapalat" w:eastAsia="Times New Roman" w:hAnsi="GHEA Grapalat" w:cs="Times New Roman"/>
                <w:sz w:val="24"/>
                <w:szCs w:val="24"/>
                <w:lang w:val="ru-RU"/>
              </w:rPr>
              <w:t>ին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մասի</w:t>
            </w:r>
            <w:r w:rsidRPr="00B544C3">
              <w:rPr>
                <w:rFonts w:ascii="GHEA Grapalat" w:eastAsia="Times New Roman" w:hAnsi="GHEA Grapalat" w:cs="Times New Roman"/>
                <w:sz w:val="24"/>
                <w:szCs w:val="24"/>
              </w:rPr>
              <w:t xml:space="preserve"> 14-</w:t>
            </w:r>
            <w:r w:rsidRPr="003F5C08">
              <w:rPr>
                <w:rFonts w:ascii="GHEA Grapalat" w:eastAsia="Times New Roman" w:hAnsi="GHEA Grapalat" w:cs="Times New Roman"/>
                <w:sz w:val="24"/>
                <w:szCs w:val="24"/>
                <w:lang w:val="ru-RU"/>
              </w:rPr>
              <w:t>րդ</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կետից</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հանել</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թույլտվության</w:t>
            </w:r>
            <w:r w:rsidRPr="00B544C3">
              <w:rPr>
                <w:rFonts w:ascii="GHEA Grapalat" w:eastAsia="Times New Roman" w:hAnsi="GHEA Grapalat" w:cs="Times New Roman"/>
                <w:sz w:val="24"/>
                <w:szCs w:val="24"/>
              </w:rPr>
              <w:t xml:space="preserve">» </w:t>
            </w:r>
            <w:r w:rsidRPr="003F5C08">
              <w:rPr>
                <w:rFonts w:ascii="GHEA Grapalat" w:eastAsia="Times New Roman" w:hAnsi="GHEA Grapalat" w:cs="Times New Roman"/>
                <w:sz w:val="24"/>
                <w:szCs w:val="24"/>
                <w:lang w:val="ru-RU"/>
              </w:rPr>
              <w:t>բառը</w:t>
            </w:r>
            <w:r w:rsidRPr="00B544C3">
              <w:rPr>
                <w:rFonts w:ascii="GHEA Grapalat" w:eastAsia="Times New Roman" w:hAnsi="GHEA Grapalat" w:cs="Times New Roman"/>
                <w:sz w:val="24"/>
                <w:szCs w:val="24"/>
              </w:rPr>
              <w:t>:</w:t>
            </w:r>
          </w:p>
          <w:p w:rsidR="003F5C08" w:rsidRPr="00B544C3" w:rsidRDefault="003F5C08" w:rsidP="002A2E5C">
            <w:pPr>
              <w:spacing w:after="0" w:line="23" w:lineRule="atLeast"/>
              <w:ind w:left="57"/>
              <w:rPr>
                <w:rFonts w:ascii="GHEA Grapalat" w:eastAsia="Times New Roman" w:hAnsi="GHEA Grapalat" w:cs="Times New Roman"/>
                <w:b/>
                <w:sz w:val="24"/>
                <w:szCs w:val="24"/>
              </w:rPr>
            </w:pPr>
          </w:p>
        </w:tc>
        <w:tc>
          <w:tcPr>
            <w:tcW w:w="2552" w:type="dxa"/>
            <w:vAlign w:val="center"/>
          </w:tcPr>
          <w:p w:rsidR="003F5C08" w:rsidRPr="003F5C08" w:rsidRDefault="003F5C08"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lastRenderedPageBreak/>
              <w:t>Չի ընդունվել</w:t>
            </w:r>
          </w:p>
        </w:tc>
        <w:tc>
          <w:tcPr>
            <w:tcW w:w="3492" w:type="dxa"/>
            <w:vAlign w:val="center"/>
          </w:tcPr>
          <w:p w:rsidR="003F5C08" w:rsidRPr="003F5C08" w:rsidRDefault="003F5C08" w:rsidP="002A2E5C">
            <w:pPr>
              <w:spacing w:after="0" w:line="23" w:lineRule="atLeast"/>
              <w:rPr>
                <w:rFonts w:ascii="GHEA Grapalat" w:eastAsia="Times New Roman" w:hAnsi="GHEA Grapalat" w:cs="Times New Roman"/>
                <w:sz w:val="24"/>
                <w:szCs w:val="24"/>
                <w:lang w:val="ru-RU"/>
              </w:rPr>
            </w:pPr>
            <w:r w:rsidRPr="003F5C08">
              <w:rPr>
                <w:rFonts w:ascii="GHEA Grapalat" w:eastAsia="Times New Roman" w:hAnsi="GHEA Grapalat" w:cs="Times New Roman"/>
                <w:sz w:val="24"/>
                <w:szCs w:val="24"/>
                <w:lang w:val="ru-RU"/>
              </w:rPr>
              <w:t xml:space="preserve">Նախագծի 12-րդ հոդվածի 1-ին մասին 15-րդ կետով սահմանվել է՝ Հայաստանի Հանրապետության համայնքների  խորհրդանիշերը (զինանշան, անվանում և այլն) որպես օրենքով գրանցված ապրանքային նշան՝ </w:t>
            </w:r>
            <w:r w:rsidRPr="003F5C08">
              <w:rPr>
                <w:rFonts w:ascii="GHEA Grapalat" w:eastAsia="Times New Roman" w:hAnsi="GHEA Grapalat" w:cs="Times New Roman"/>
                <w:sz w:val="24"/>
                <w:szCs w:val="24"/>
                <w:lang w:val="ru-RU"/>
              </w:rPr>
              <w:lastRenderedPageBreak/>
              <w:t>ապրանքների արտադրության, աշխատանքների կատարման, ծառայությունների մատուցման գործընթացներում օգտագործելու թույլտվության համար տեղական տուրք, որը նշանակում է, որ համայնքների  խորհրդանիշերը կարող են օգտագործվել միայն որպես “Ապրանքային նշանների մասին” ՀՀ օրենքով գրանցված ապրանքային նշան, հետևաբար եթե “Ապրանքային նշանների մասին” ՀՀ օրենքով այն չի գրանցվի, ապա համայնքը նման թույլտվություն տալու իրավություն չի ունենա:</w:t>
            </w:r>
            <w:r>
              <w:rPr>
                <w:rFonts w:ascii="GHEA Grapalat" w:eastAsia="Times New Roman" w:hAnsi="GHEA Grapalat" w:cs="Times New Roman"/>
                <w:sz w:val="24"/>
                <w:szCs w:val="24"/>
                <w:lang w:val="ru-RU"/>
              </w:rPr>
              <w:t xml:space="preserve"> Ինչ վերաբերում է ՀՀ արդարադատության նախարարության կողմից շրջանառվող փաթեթին, ապա դա ընդամենը </w:t>
            </w:r>
            <w:r>
              <w:rPr>
                <w:rFonts w:ascii="GHEA Grapalat" w:eastAsia="Times New Roman" w:hAnsi="GHEA Grapalat" w:cs="Times New Roman"/>
                <w:sz w:val="24"/>
                <w:szCs w:val="24"/>
                <w:lang w:val="ru-RU"/>
              </w:rPr>
              <w:lastRenderedPageBreak/>
              <w:t>նախագծային փաթեթ է, առանց իրավաբանանական ուժի:</w:t>
            </w:r>
          </w:p>
        </w:tc>
      </w:tr>
      <w:tr w:rsidR="00DA6BD0" w:rsidRPr="003F5C08" w:rsidTr="00C662E3">
        <w:trPr>
          <w:trHeight w:val="107"/>
          <w:jc w:val="center"/>
        </w:trPr>
        <w:tc>
          <w:tcPr>
            <w:tcW w:w="2803" w:type="dxa"/>
            <w:vMerge w:val="restart"/>
          </w:tcPr>
          <w:p w:rsidR="00DA6BD0" w:rsidRPr="00242EF5" w:rsidRDefault="00DA6BD0"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DA6BD0" w:rsidRDefault="00DA6BD0" w:rsidP="002A2E5C">
            <w:pPr>
              <w:spacing w:after="0" w:line="23" w:lineRule="atLeast"/>
              <w:ind w:left="57"/>
              <w:rPr>
                <w:rFonts w:ascii="GHEA Grapalat" w:eastAsia="Times New Roman" w:hAnsi="GHEA Grapalat" w:cs="Times New Roman"/>
                <w:b/>
                <w:sz w:val="24"/>
                <w:szCs w:val="24"/>
                <w:lang w:val="ru-RU"/>
              </w:rPr>
            </w:pPr>
            <w:r w:rsidRPr="003F5C08">
              <w:rPr>
                <w:rFonts w:ascii="GHEA Grapalat" w:eastAsia="Times New Roman" w:hAnsi="GHEA Grapalat" w:cs="Times New Roman"/>
                <w:b/>
                <w:sz w:val="24"/>
                <w:szCs w:val="24"/>
                <w:lang w:val="ru-RU"/>
              </w:rPr>
              <w:t xml:space="preserve">4. </w:t>
            </w:r>
            <w:r w:rsidRPr="003F5C08">
              <w:rPr>
                <w:rFonts w:ascii="GHEA Grapalat" w:eastAsia="Times New Roman" w:hAnsi="GHEA Grapalat" w:cs="Times New Roman"/>
                <w:sz w:val="24"/>
                <w:szCs w:val="24"/>
                <w:lang w:val="ru-RU"/>
              </w:rPr>
              <w:t>Առաջարկում ենք հանրային սննդի և առևտրի օբյեկտներին 24:00-ից հետո աշխատելու թույլտվության համար տեղական տուրքերը սահմանել ըստ քառակուսի մետրերի, ինչպես օրինակ, Նախագծի 12-րդ</w:t>
            </w:r>
            <w:r>
              <w:rPr>
                <w:rFonts w:ascii="GHEA Grapalat" w:eastAsia="Times New Roman" w:hAnsi="GHEA Grapalat" w:cs="Times New Roman"/>
                <w:sz w:val="24"/>
                <w:szCs w:val="24"/>
                <w:lang w:val="ru-RU"/>
              </w:rPr>
              <w:t xml:space="preserve"> հոդվածի 1-ին մասի 11-րդ կետում.</w:t>
            </w:r>
          </w:p>
        </w:tc>
        <w:tc>
          <w:tcPr>
            <w:tcW w:w="2552" w:type="dxa"/>
            <w:vAlign w:val="center"/>
          </w:tcPr>
          <w:p w:rsidR="00DA6BD0" w:rsidRPr="003F5C08" w:rsidRDefault="00DA6BD0"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Չի ընդունվել</w:t>
            </w:r>
          </w:p>
        </w:tc>
        <w:tc>
          <w:tcPr>
            <w:tcW w:w="3492" w:type="dxa"/>
            <w:vAlign w:val="center"/>
          </w:tcPr>
          <w:p w:rsidR="00DA6BD0" w:rsidRPr="003F5C08" w:rsidRDefault="00DA6BD0" w:rsidP="002A2E5C">
            <w:pPr>
              <w:spacing w:after="0" w:line="23" w:lineRule="atLeast"/>
              <w:rPr>
                <w:rFonts w:ascii="GHEA Grapalat" w:eastAsia="Times New Roman" w:hAnsi="GHEA Grapalat" w:cs="Times New Roman"/>
                <w:sz w:val="24"/>
                <w:szCs w:val="24"/>
                <w:lang w:val="ru-RU"/>
              </w:rPr>
            </w:pPr>
            <w:r w:rsidRPr="003F5C08">
              <w:rPr>
                <w:rFonts w:ascii="GHEA Grapalat" w:eastAsia="Times New Roman" w:hAnsi="GHEA Grapalat" w:cs="Times New Roman"/>
                <w:sz w:val="24"/>
                <w:szCs w:val="24"/>
                <w:lang w:val="ru-RU"/>
              </w:rPr>
              <w:t>Առաջարկության նպատակայնությունը հիմնավորված չէ:</w:t>
            </w:r>
          </w:p>
        </w:tc>
      </w:tr>
      <w:tr w:rsidR="00DA6BD0" w:rsidRPr="00DA1BA2" w:rsidTr="00C662E3">
        <w:trPr>
          <w:trHeight w:val="107"/>
          <w:jc w:val="center"/>
        </w:trPr>
        <w:tc>
          <w:tcPr>
            <w:tcW w:w="2803" w:type="dxa"/>
            <w:vMerge/>
          </w:tcPr>
          <w:p w:rsidR="00DA6BD0" w:rsidRPr="00242EF5" w:rsidRDefault="00DA6BD0"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DA6BD0" w:rsidRPr="003F5C08" w:rsidRDefault="00DA6BD0" w:rsidP="002A2E5C">
            <w:pPr>
              <w:spacing w:after="0" w:line="23" w:lineRule="atLeast"/>
              <w:ind w:left="57"/>
              <w:rPr>
                <w:rFonts w:ascii="GHEA Grapalat" w:eastAsia="Times New Roman" w:hAnsi="GHEA Grapalat" w:cs="Times New Roman"/>
                <w:sz w:val="24"/>
                <w:szCs w:val="24"/>
                <w:lang w:val="ru-RU"/>
              </w:rPr>
            </w:pPr>
            <w:r w:rsidRPr="003F5C08">
              <w:rPr>
                <w:rFonts w:ascii="GHEA Grapalat" w:eastAsia="Times New Roman" w:hAnsi="GHEA Grapalat" w:cs="Times New Roman"/>
                <w:b/>
                <w:sz w:val="24"/>
                <w:szCs w:val="24"/>
                <w:lang w:val="ru-RU"/>
              </w:rPr>
              <w:t xml:space="preserve">5. </w:t>
            </w:r>
            <w:r w:rsidRPr="003F5C08">
              <w:rPr>
                <w:rFonts w:ascii="GHEA Grapalat" w:eastAsia="Times New Roman" w:hAnsi="GHEA Grapalat" w:cs="Times New Roman"/>
                <w:sz w:val="24"/>
                <w:szCs w:val="24"/>
                <w:lang w:val="ru-RU"/>
              </w:rPr>
              <w:t>Նախագծով քաղաքային բնակավայրերում ընտանի կենդանիներ պահելու թույլտվության համար սահմանված է տարեկան հինգ հազար դրամ տեղական տուրք, մինչդեռ հստակ չէ, թե որոնք են ընտանի կենդանիները և հիմնավորված չէ, թե տեղական ինքնակառավարման մարմինների որ լիազորությունների կամ օրենքով սահմանված որ գործողությունների իրականացման (ինչպես բխում է տեղական տուրք հասկացության սահմանումից) համար է սահմանվում այդ տուրքը.</w:t>
            </w:r>
          </w:p>
        </w:tc>
        <w:tc>
          <w:tcPr>
            <w:tcW w:w="2552" w:type="dxa"/>
            <w:vAlign w:val="center"/>
          </w:tcPr>
          <w:p w:rsidR="00DA6BD0" w:rsidRPr="003F5C08" w:rsidRDefault="00DA6BD0"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Ընդունվել է մասամբ</w:t>
            </w:r>
          </w:p>
        </w:tc>
        <w:tc>
          <w:tcPr>
            <w:tcW w:w="3492" w:type="dxa"/>
            <w:vAlign w:val="center"/>
          </w:tcPr>
          <w:p w:rsidR="00DA6BD0" w:rsidRDefault="00DA6BD0" w:rsidP="002A2E5C">
            <w:pPr>
              <w:spacing w:after="0" w:line="23" w:lineRule="atLeast"/>
              <w:rPr>
                <w:rFonts w:ascii="GHEA Grapalat" w:eastAsia="Times New Roman" w:hAnsi="GHEA Grapalat" w:cs="Times New Roman"/>
                <w:sz w:val="24"/>
                <w:szCs w:val="24"/>
                <w:lang w:val="ru-RU"/>
              </w:rPr>
            </w:pPr>
            <w:r w:rsidRPr="003F5C08">
              <w:rPr>
                <w:rFonts w:ascii="GHEA Grapalat" w:eastAsia="Times New Roman" w:hAnsi="GHEA Grapalat" w:cs="Times New Roman"/>
                <w:sz w:val="24"/>
                <w:szCs w:val="24"/>
                <w:lang w:val="ru-RU"/>
              </w:rPr>
              <w:t>Քաղաքային բնակավայրերում ընտանի կենդանիներ պահելու թույլտվության համար. օրացուցային տարվա համար սահմանվել հինգ հազար դրամ, որն ամսական կազմում է 416.7 ՀՀ դրամ և որը սահմանվել է ընտանի կենդանիներ պահելու արդյունքում առաջացող ախտոտվածությունը վերացնելու և ընտանի կենդանիների համար առանձնացված ենթակառուցվա</w:t>
            </w:r>
            <w:r w:rsidR="00A60A5C">
              <w:rPr>
                <w:rFonts w:ascii="GHEA Grapalat" w:eastAsia="Times New Roman" w:hAnsi="GHEA Grapalat" w:cs="Times New Roman"/>
                <w:sz w:val="24"/>
                <w:szCs w:val="24"/>
                <w:lang w:val="ru-RU"/>
              </w:rPr>
              <w:t>ծ</w:t>
            </w:r>
            <w:r w:rsidRPr="003F5C08">
              <w:rPr>
                <w:rFonts w:ascii="GHEA Grapalat" w:eastAsia="Times New Roman" w:hAnsi="GHEA Grapalat" w:cs="Times New Roman"/>
                <w:sz w:val="24"/>
                <w:szCs w:val="24"/>
                <w:lang w:val="ru-RU"/>
              </w:rPr>
              <w:t xml:space="preserve">քները կահավորելու համար, մասնավորապես </w:t>
            </w:r>
            <w:r w:rsidRPr="003F5C08">
              <w:rPr>
                <w:rFonts w:ascii="GHEA Grapalat" w:eastAsia="Times New Roman" w:hAnsi="GHEA Grapalat" w:cs="Times New Roman"/>
                <w:sz w:val="24"/>
                <w:szCs w:val="24"/>
                <w:lang w:val="ru-RU"/>
              </w:rPr>
              <w:lastRenderedPageBreak/>
              <w:t>ջրարբիացման, արոտավայրերի առանձնացման կամ նրանց ավտոճանապարհները հատելու անվտանգ պայմաններ ստեղծելու համար:</w:t>
            </w:r>
          </w:p>
          <w:p w:rsidR="00DA6BD0" w:rsidRPr="00DA6BD0" w:rsidRDefault="00DA6BD0" w:rsidP="002A2E5C">
            <w:pPr>
              <w:spacing w:after="0" w:line="23" w:lineRule="atLeast"/>
              <w:rPr>
                <w:rFonts w:ascii="GHEA Grapalat" w:eastAsia="Times New Roman" w:hAnsi="GHEA Grapalat" w:cs="Times New Roman"/>
                <w:sz w:val="24"/>
                <w:szCs w:val="24"/>
                <w:lang w:val="ru-RU"/>
              </w:rPr>
            </w:pPr>
            <w:r w:rsidRPr="00DA6BD0">
              <w:rPr>
                <w:rFonts w:ascii="GHEA Grapalat" w:eastAsia="Times New Roman" w:hAnsi="GHEA Grapalat" w:cs="Times New Roman"/>
                <w:sz w:val="24"/>
                <w:szCs w:val="24"/>
                <w:lang w:val="ru-RU"/>
              </w:rPr>
              <w:t>Նախագծի 9-րդ հոդվածի 1-ին մասի 13-րդ կետ.</w:t>
            </w:r>
          </w:p>
          <w:p w:rsidR="00DA6BD0" w:rsidRPr="003F5C08" w:rsidRDefault="00DA6BD0" w:rsidP="002A2E5C">
            <w:pPr>
              <w:spacing w:after="0" w:line="23" w:lineRule="atLeast"/>
              <w:rPr>
                <w:rFonts w:ascii="GHEA Grapalat" w:eastAsia="Times New Roman" w:hAnsi="GHEA Grapalat" w:cs="Times New Roman"/>
                <w:sz w:val="24"/>
                <w:szCs w:val="24"/>
                <w:lang w:val="ru-RU"/>
              </w:rPr>
            </w:pPr>
            <w:r w:rsidRPr="00DA6BD0">
              <w:rPr>
                <w:rFonts w:ascii="GHEA Grapalat" w:eastAsia="Times New Roman" w:hAnsi="GHEA Grapalat" w:cs="Times New Roman"/>
                <w:sz w:val="24"/>
                <w:szCs w:val="24"/>
                <w:lang w:val="ru-RU"/>
              </w:rPr>
              <w:t>«13. քաղաքային բնակավայրերում ավագանու որոշմամբ սահմանված ընտանի կենդանիներ պահելու թույլտվության համար».</w:t>
            </w:r>
          </w:p>
        </w:tc>
      </w:tr>
      <w:tr w:rsidR="003F5C08" w:rsidRPr="00DA1BA2" w:rsidTr="00C662E3">
        <w:trPr>
          <w:trHeight w:val="107"/>
          <w:jc w:val="center"/>
        </w:trPr>
        <w:tc>
          <w:tcPr>
            <w:tcW w:w="2803" w:type="dxa"/>
          </w:tcPr>
          <w:p w:rsidR="003F5C08" w:rsidRPr="00242EF5" w:rsidRDefault="003F5C08"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3F5C08" w:rsidRDefault="00DA6BD0" w:rsidP="002A2E5C">
            <w:pPr>
              <w:spacing w:after="0" w:line="23" w:lineRule="atLeast"/>
              <w:ind w:left="57"/>
              <w:rPr>
                <w:rFonts w:ascii="GHEA Grapalat" w:eastAsia="Times New Roman" w:hAnsi="GHEA Grapalat" w:cs="Times New Roman"/>
                <w:b/>
                <w:sz w:val="24"/>
                <w:szCs w:val="24"/>
                <w:lang w:val="ru-RU"/>
              </w:rPr>
            </w:pPr>
            <w:r w:rsidRPr="00DA6BD0">
              <w:rPr>
                <w:rFonts w:ascii="GHEA Grapalat" w:eastAsia="Times New Roman" w:hAnsi="GHEA Grapalat" w:cs="Times New Roman"/>
                <w:b/>
                <w:sz w:val="24"/>
                <w:szCs w:val="24"/>
                <w:lang w:val="ru-RU"/>
              </w:rPr>
              <w:t xml:space="preserve">6. </w:t>
            </w:r>
            <w:r w:rsidRPr="00DA6BD0">
              <w:rPr>
                <w:rFonts w:ascii="GHEA Grapalat" w:eastAsia="Times New Roman" w:hAnsi="GHEA Grapalat" w:cs="Times New Roman"/>
                <w:sz w:val="24"/>
                <w:szCs w:val="24"/>
                <w:lang w:val="ru-RU"/>
              </w:rPr>
              <w:t>Առաջարկում ենք հստակեցնել Նախագծի 9-րդ հոդվածի 16-րդ կետը, քանի որ ներկայացված խմբագրությունը տարընթերցումների տեղիք է տալիս և կարող է մեկնաբանվել այնպես, որ մի քանի համայնքների տարածքում մարդատար-տաքսու ծառայություն իրականացնելու դեպքում անհրաժեշտ են այդ համայնքներից յուրաքանչյուրում ստացված թույլտվություններ,</w:t>
            </w:r>
          </w:p>
        </w:tc>
        <w:tc>
          <w:tcPr>
            <w:tcW w:w="2552" w:type="dxa"/>
            <w:vAlign w:val="center"/>
          </w:tcPr>
          <w:p w:rsidR="003F5C08" w:rsidRPr="003F5C08" w:rsidRDefault="00DA6BD0"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Չի ընդունվել</w:t>
            </w:r>
          </w:p>
        </w:tc>
        <w:tc>
          <w:tcPr>
            <w:tcW w:w="3492" w:type="dxa"/>
            <w:vAlign w:val="center"/>
          </w:tcPr>
          <w:p w:rsidR="003F5C08" w:rsidRPr="003F5C08" w:rsidRDefault="00DA6BD0" w:rsidP="002A2E5C">
            <w:pPr>
              <w:spacing w:after="0" w:line="23" w:lineRule="atLeast"/>
              <w:rPr>
                <w:rFonts w:ascii="GHEA Grapalat" w:eastAsia="Times New Roman" w:hAnsi="GHEA Grapalat" w:cs="Times New Roman"/>
                <w:sz w:val="24"/>
                <w:szCs w:val="24"/>
                <w:lang w:val="ru-RU"/>
              </w:rPr>
            </w:pPr>
            <w:r w:rsidRPr="00DA6BD0">
              <w:rPr>
                <w:rFonts w:ascii="GHEA Grapalat" w:eastAsia="Times New Roman" w:hAnsi="GHEA Grapalat" w:cs="Times New Roman"/>
                <w:sz w:val="24"/>
                <w:szCs w:val="24"/>
                <w:lang w:val="ru-RU"/>
              </w:rPr>
              <w:t xml:space="preserve">Նախագծով սահմանված թույլտվությունը վերաբերում է համայնքի վարչական  տարածքում տաքսի ծառայության իրականացմանը, որն գործող օրենքի դրույթ է և տարիներ շարունակ համարվում է շատ ու շատ համայնքների եկամուտի աղբյուր: Ինչ վերաբերում է «Պետական տուրքի մասին» </w:t>
            </w:r>
            <w:r w:rsidRPr="00DA6BD0">
              <w:rPr>
                <w:rFonts w:ascii="GHEA Grapalat" w:eastAsia="Times New Roman" w:hAnsi="GHEA Grapalat" w:cs="Times New Roman"/>
                <w:sz w:val="24"/>
                <w:szCs w:val="24"/>
                <w:lang w:val="ru-RU"/>
              </w:rPr>
              <w:lastRenderedPageBreak/>
              <w:t>ՀՀ օրենքով սահմանված կարգավորմանը, ապա դա վերաբերում է տաքսի ծառայության թույլտվությանը ըստ պետական չափանիշների, որի միջոցով սուբյեկտին հնարավորություն է ընձեռվում օրինական կարգով իրականացնել տաքսի ծառայության մատուցում: Ինչ վերաբերում է նախագծով սահմանված տեղական տուրքին, ապա դրանով համայնքը օգտվում է իր տեղական ինքնակառավարման իրավունքի ամբողջական իրացման հնարավորությունից, և սահմանում է թույլտվություն տալու իր իրավունքը:</w:t>
            </w:r>
          </w:p>
        </w:tc>
      </w:tr>
      <w:tr w:rsidR="00DA6BD0" w:rsidRPr="00DA1BA2" w:rsidTr="00C662E3">
        <w:trPr>
          <w:trHeight w:val="107"/>
          <w:jc w:val="center"/>
        </w:trPr>
        <w:tc>
          <w:tcPr>
            <w:tcW w:w="2803" w:type="dxa"/>
            <w:vMerge w:val="restart"/>
          </w:tcPr>
          <w:p w:rsidR="00DA6BD0" w:rsidRPr="00242EF5" w:rsidRDefault="00DA6BD0"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DA6BD0" w:rsidRDefault="00DA6BD0" w:rsidP="002A2E5C">
            <w:pPr>
              <w:spacing w:after="0" w:line="23" w:lineRule="atLeast"/>
              <w:ind w:left="57"/>
              <w:rPr>
                <w:rFonts w:ascii="GHEA Grapalat" w:eastAsia="Times New Roman" w:hAnsi="GHEA Grapalat" w:cs="Times New Roman"/>
                <w:b/>
                <w:sz w:val="24"/>
                <w:szCs w:val="24"/>
                <w:lang w:val="ru-RU"/>
              </w:rPr>
            </w:pPr>
            <w:r w:rsidRPr="00DA6BD0">
              <w:rPr>
                <w:rFonts w:ascii="GHEA Grapalat" w:eastAsia="Times New Roman" w:hAnsi="GHEA Grapalat" w:cs="Times New Roman"/>
                <w:b/>
                <w:sz w:val="24"/>
                <w:szCs w:val="24"/>
                <w:lang w:val="ru-RU"/>
              </w:rPr>
              <w:t xml:space="preserve">7. </w:t>
            </w:r>
            <w:r w:rsidRPr="00DA6BD0">
              <w:rPr>
                <w:rFonts w:ascii="GHEA Grapalat" w:eastAsia="Times New Roman" w:hAnsi="GHEA Grapalat" w:cs="Times New Roman"/>
                <w:sz w:val="24"/>
                <w:szCs w:val="24"/>
                <w:lang w:val="ru-RU"/>
              </w:rPr>
              <w:t xml:space="preserve">Շինարարության (տեղադրման) թույլտվության տեղական տուրքի, ինչպես նաև շենքերի ու շինությունների կառուցման ավարտը ավարտական ակտով փաստագրման ձևակերպման և ճարտարապետաշինարարական </w:t>
            </w:r>
            <w:r w:rsidRPr="00DA6BD0">
              <w:rPr>
                <w:rFonts w:ascii="GHEA Grapalat" w:eastAsia="Times New Roman" w:hAnsi="GHEA Grapalat" w:cs="Times New Roman"/>
                <w:sz w:val="24"/>
                <w:szCs w:val="24"/>
                <w:lang w:val="ru-RU"/>
              </w:rPr>
              <w:lastRenderedPageBreak/>
              <w:t>նախագծային փաստաթղթերով նախատեսված աշխատանքներն ավարտելուց հետո շահագործման թույլտվության ձևակերպման համար նախատեսված տեղական վճարների չափերը կավելացնեն որոշ կառուցապատողների ֆինանսական ծախսերը` բացասաբար ազդելով նաև Համաշխարհային բանկի «Գործարարությամբ զբաղվելը» զեկույցի «Քաղաքաշինական թույլտվություններ» ցուցիչի մասով ՀՀ դիրքի վրա: Ընդ որում,</w:t>
            </w:r>
            <w:r w:rsidRPr="00DA6BD0">
              <w:rPr>
                <w:rFonts w:ascii="GHEA Grapalat" w:eastAsia="Times New Roman" w:hAnsi="GHEA Grapalat" w:cs="Times New Roman"/>
                <w:sz w:val="24"/>
                <w:szCs w:val="24"/>
                <w:lang w:val="ru-RU"/>
              </w:rPr>
              <w:tab/>
              <w:t>սույն կետում նշված տեղական վճարների նվազագույն շեմերը կիրառելու պարագայում ևս ազդեցությունը զեկույցում ՀՀ դիրքի վրա կլինի բացասական</w:t>
            </w:r>
            <w:r w:rsidRPr="00DA6BD0">
              <w:rPr>
                <w:rFonts w:ascii="GHEA Grapalat" w:eastAsia="Times New Roman" w:hAnsi="GHEA Grapalat" w:cs="Times New Roman"/>
                <w:b/>
                <w:sz w:val="24"/>
                <w:szCs w:val="24"/>
                <w:lang w:val="ru-RU"/>
              </w:rPr>
              <w:t>:</w:t>
            </w:r>
          </w:p>
        </w:tc>
        <w:tc>
          <w:tcPr>
            <w:tcW w:w="2552" w:type="dxa"/>
            <w:vAlign w:val="center"/>
          </w:tcPr>
          <w:p w:rsidR="00DA6BD0" w:rsidRPr="003F5C08" w:rsidRDefault="00DA6BD0"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lastRenderedPageBreak/>
              <w:t>Չի ընդունվել</w:t>
            </w:r>
          </w:p>
        </w:tc>
        <w:tc>
          <w:tcPr>
            <w:tcW w:w="3492" w:type="dxa"/>
            <w:vAlign w:val="center"/>
          </w:tcPr>
          <w:p w:rsidR="00DA6BD0" w:rsidRPr="00DA6BD0" w:rsidRDefault="00DA6BD0" w:rsidP="002A2E5C">
            <w:pPr>
              <w:spacing w:after="0" w:line="23" w:lineRule="atLeast"/>
              <w:rPr>
                <w:rFonts w:ascii="GHEA Grapalat" w:eastAsia="Times New Roman" w:hAnsi="GHEA Grapalat" w:cs="Times New Roman"/>
                <w:sz w:val="24"/>
                <w:szCs w:val="24"/>
                <w:lang w:val="ru-RU"/>
              </w:rPr>
            </w:pPr>
            <w:r w:rsidRPr="00DA6BD0">
              <w:rPr>
                <w:rFonts w:ascii="GHEA Grapalat" w:eastAsia="Times New Roman" w:hAnsi="GHEA Grapalat" w:cs="Times New Roman"/>
                <w:sz w:val="24"/>
                <w:szCs w:val="24"/>
                <w:lang w:val="ru-RU"/>
              </w:rPr>
              <w:t xml:space="preserve">Ինչպես նշեցինք, նախագծով տուրքերի դևրույքաչափերի ավելացման մոտեցում կիրառված չէ, այլ փոխվել է հաշվարկելու մեխանիզմները </w:t>
            </w:r>
            <w:r w:rsidRPr="00DA6BD0">
              <w:rPr>
                <w:rFonts w:ascii="GHEA Grapalat" w:eastAsia="Times New Roman" w:hAnsi="GHEA Grapalat" w:cs="Times New Roman"/>
                <w:sz w:val="24"/>
                <w:szCs w:val="24"/>
                <w:lang w:val="ru-RU"/>
              </w:rPr>
              <w:lastRenderedPageBreak/>
              <w:t>կամ մոտեցումները, մի կողմից բարձրացնելու ավագանու դերակատարությունը տուրքեր և վճարների սահմանաչափեր սահմանելու համար, մյուս կողմից նվազեցնող գործակիցներ կիրառելու և  (կամ) սոցիալական առանձին խմբերի համար արտոնություններ կիրառելու մոտեցումը:</w:t>
            </w:r>
          </w:p>
          <w:p w:rsidR="00DA6BD0" w:rsidRPr="003F5C08" w:rsidRDefault="00DA6BD0" w:rsidP="002A2E5C">
            <w:pPr>
              <w:spacing w:after="0" w:line="23" w:lineRule="atLeast"/>
              <w:rPr>
                <w:rFonts w:ascii="GHEA Grapalat" w:eastAsia="Times New Roman" w:hAnsi="GHEA Grapalat" w:cs="Times New Roman"/>
                <w:sz w:val="24"/>
                <w:szCs w:val="24"/>
                <w:lang w:val="ru-RU"/>
              </w:rPr>
            </w:pPr>
            <w:r w:rsidRPr="00DA6BD0">
              <w:rPr>
                <w:rFonts w:ascii="GHEA Grapalat" w:eastAsia="Times New Roman" w:hAnsi="GHEA Grapalat" w:cs="Times New Roman"/>
                <w:sz w:val="24"/>
                <w:szCs w:val="24"/>
                <w:lang w:val="ru-RU"/>
              </w:rPr>
              <w:t xml:space="preserve">Ինչ վերաբերում է տեղական վճարների սահմանմանը, ապա ուսումնասիրվել է մոտ 50 համայքներում (քաղաքային և գյուղական՝ հարթավայրային, լեռնային և նախալեռնային գոտիներում), որտեղ գործնականում կիրառվող դրույքաչափերն են դրված տեղական վճարների նվազագույն չափերի հաշվարկման հիմքում: Ինչպես նշեցինք՝ </w:t>
            </w:r>
            <w:r w:rsidRPr="00DA6BD0">
              <w:rPr>
                <w:rFonts w:ascii="GHEA Grapalat" w:eastAsia="Times New Roman" w:hAnsi="GHEA Grapalat" w:cs="Times New Roman"/>
                <w:sz w:val="24"/>
                <w:szCs w:val="24"/>
                <w:lang w:val="ru-RU"/>
              </w:rPr>
              <w:lastRenderedPageBreak/>
              <w:t>գործնականում տեղական վճարների նախագծով ներկայացված դրույքաչափերը կիրառվում են, նախագծով ներկայացնելու նպատակը՝ դրանք սահմանել օրենքով:</w:t>
            </w:r>
          </w:p>
        </w:tc>
      </w:tr>
      <w:tr w:rsidR="00DA6BD0" w:rsidRPr="00DA1BA2" w:rsidTr="00C662E3">
        <w:trPr>
          <w:trHeight w:val="107"/>
          <w:jc w:val="center"/>
        </w:trPr>
        <w:tc>
          <w:tcPr>
            <w:tcW w:w="2803" w:type="dxa"/>
            <w:vMerge/>
          </w:tcPr>
          <w:p w:rsidR="00DA6BD0" w:rsidRPr="00242EF5" w:rsidRDefault="00DA6BD0"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DA6BD0" w:rsidRPr="00DA6BD0" w:rsidRDefault="00DA6BD0" w:rsidP="002A2E5C">
            <w:pPr>
              <w:spacing w:after="0" w:line="23" w:lineRule="atLeast"/>
              <w:ind w:left="57"/>
              <w:rPr>
                <w:rFonts w:ascii="GHEA Grapalat" w:eastAsia="Times New Roman" w:hAnsi="GHEA Grapalat" w:cs="Times New Roman"/>
                <w:b/>
                <w:sz w:val="24"/>
                <w:szCs w:val="24"/>
                <w:lang w:val="ru-RU"/>
              </w:rPr>
            </w:pPr>
            <w:r w:rsidRPr="00DA6BD0">
              <w:rPr>
                <w:rFonts w:ascii="GHEA Grapalat" w:eastAsia="Times New Roman" w:hAnsi="GHEA Grapalat" w:cs="Times New Roman"/>
                <w:b/>
                <w:sz w:val="24"/>
                <w:szCs w:val="24"/>
                <w:lang w:val="ru-RU"/>
              </w:rPr>
              <w:t xml:space="preserve">8. </w:t>
            </w:r>
            <w:r w:rsidRPr="00DA6BD0">
              <w:rPr>
                <w:rFonts w:ascii="GHEA Grapalat" w:eastAsia="Times New Roman" w:hAnsi="GHEA Grapalat" w:cs="Times New Roman"/>
                <w:sz w:val="24"/>
                <w:szCs w:val="24"/>
              </w:rPr>
              <w:t>Առաջարկում</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ենք</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հստակեցնել</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որ</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ճանապարհների</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կամ</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կամուրջների</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համար</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կարող</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է</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սահմանվել</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վճար</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միայն</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այլընտրանքային</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անվճար</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ճանապարհի</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կամ</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կամրջի</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առկայության</w:t>
            </w:r>
            <w:r w:rsidRPr="00DA6BD0">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rPr>
              <w:t>դեպքում</w:t>
            </w:r>
            <w:r>
              <w:rPr>
                <w:rFonts w:ascii="GHEA Grapalat" w:eastAsia="Times New Roman" w:hAnsi="GHEA Grapalat" w:cs="Times New Roman"/>
                <w:sz w:val="24"/>
                <w:szCs w:val="24"/>
                <w:lang w:val="ru-RU"/>
              </w:rPr>
              <w:t>.</w:t>
            </w:r>
          </w:p>
        </w:tc>
        <w:tc>
          <w:tcPr>
            <w:tcW w:w="2552" w:type="dxa"/>
            <w:vAlign w:val="center"/>
          </w:tcPr>
          <w:p w:rsidR="00DA6BD0" w:rsidRPr="003F5C08" w:rsidRDefault="00DA6BD0"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 xml:space="preserve">Ընդունվել է </w:t>
            </w:r>
          </w:p>
        </w:tc>
        <w:tc>
          <w:tcPr>
            <w:tcW w:w="3492" w:type="dxa"/>
            <w:vAlign w:val="center"/>
          </w:tcPr>
          <w:p w:rsidR="00DA6BD0" w:rsidRPr="00D20B1A" w:rsidRDefault="00D20B1A" w:rsidP="002A2E5C">
            <w:pPr>
              <w:spacing w:after="0" w:line="23" w:lineRule="atLeast"/>
              <w:rPr>
                <w:rFonts w:ascii="GHEA Grapalat" w:eastAsia="Times New Roman" w:hAnsi="GHEA Grapalat" w:cs="Times New Roman"/>
                <w:sz w:val="24"/>
                <w:szCs w:val="24"/>
                <w:lang w:val="ru-RU"/>
              </w:rPr>
            </w:pPr>
            <w:r>
              <w:rPr>
                <w:rFonts w:ascii="GHEA Grapalat" w:eastAsia="Times New Roman" w:hAnsi="GHEA Grapalat" w:cs="Times New Roman"/>
                <w:sz w:val="24"/>
                <w:szCs w:val="24"/>
              </w:rPr>
              <w:t>Նախանշած</w:t>
            </w:r>
            <w:r w:rsidRPr="00D20B1A">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կարգավորումը</w:t>
            </w:r>
            <w:r w:rsidRPr="00D20B1A">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հանվել</w:t>
            </w:r>
            <w:r w:rsidRPr="00D20B1A">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է</w:t>
            </w:r>
            <w:r w:rsidRPr="00D20B1A">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նախագծից</w:t>
            </w:r>
            <w:r w:rsidRPr="00D20B1A">
              <w:rPr>
                <w:rFonts w:ascii="GHEA Grapalat" w:eastAsia="Times New Roman" w:hAnsi="GHEA Grapalat" w:cs="Times New Roman"/>
                <w:sz w:val="24"/>
                <w:szCs w:val="24"/>
                <w:lang w:val="ru-RU"/>
              </w:rPr>
              <w:t>:</w:t>
            </w:r>
          </w:p>
        </w:tc>
      </w:tr>
      <w:tr w:rsidR="00DA6BD0" w:rsidRPr="00DA1BA2" w:rsidTr="00C662E3">
        <w:trPr>
          <w:trHeight w:val="107"/>
          <w:jc w:val="center"/>
        </w:trPr>
        <w:tc>
          <w:tcPr>
            <w:tcW w:w="2803" w:type="dxa"/>
            <w:vMerge/>
          </w:tcPr>
          <w:p w:rsidR="00DA6BD0" w:rsidRPr="00242EF5" w:rsidRDefault="00DA6BD0"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DA6BD0" w:rsidRPr="00DA6BD0" w:rsidRDefault="00DA6BD0" w:rsidP="002A2E5C">
            <w:pPr>
              <w:spacing w:after="0" w:line="23" w:lineRule="atLeast"/>
              <w:ind w:left="57"/>
              <w:rPr>
                <w:rFonts w:ascii="GHEA Grapalat" w:eastAsia="Times New Roman" w:hAnsi="GHEA Grapalat" w:cs="Times New Roman"/>
                <w:b/>
                <w:sz w:val="24"/>
                <w:szCs w:val="24"/>
                <w:lang w:val="ru-RU"/>
              </w:rPr>
            </w:pPr>
            <w:r w:rsidRPr="00DA6BD0">
              <w:rPr>
                <w:rFonts w:ascii="GHEA Grapalat" w:eastAsia="Times New Roman" w:hAnsi="GHEA Grapalat" w:cs="Times New Roman"/>
                <w:b/>
                <w:sz w:val="24"/>
                <w:szCs w:val="24"/>
                <w:lang w:val="ru-RU"/>
              </w:rPr>
              <w:t xml:space="preserve">9. </w:t>
            </w:r>
            <w:r w:rsidRPr="00DA6BD0">
              <w:rPr>
                <w:rFonts w:ascii="GHEA Grapalat" w:eastAsia="Times New Roman" w:hAnsi="GHEA Grapalat" w:cs="Times New Roman"/>
                <w:sz w:val="24"/>
                <w:szCs w:val="24"/>
                <w:lang w:val="ru-RU"/>
              </w:rPr>
              <w:t xml:space="preserve">Նախագծով համայնքի վարչական տարածքում, սակայն համայնքի բնակավայրերից դուրս գտնվող՝ ավագանու որոշմամբ հանրային հանգստի վայր սահմանված և համայնքի կողմից կամ համայնքի պատվերով որպես հանրային հանգստի վայր կահավորված տարածքից օգտվելու համար սահմանվել է տեղական վճար` մեկ օրվա համար նվազագույնը տասը հազար դրամ: Ներկայացված խմբագրությամբ հստակեցված չէ, թե ինչ ծառայությունների դիմաց պետք է բնակիչը վճարի. օրինակ` զբոսնելու, թե տարբեր զվարճանքների կամ միջոցառումների համար նախատեսված կահավորված տարածքից օգտվելու համար: Միաժամանակ պարզ չէ, թե վճարը քանի անձի </w:t>
            </w:r>
            <w:r w:rsidRPr="00DA6BD0">
              <w:rPr>
                <w:rFonts w:ascii="GHEA Grapalat" w:eastAsia="Times New Roman" w:hAnsi="GHEA Grapalat" w:cs="Times New Roman"/>
                <w:sz w:val="24"/>
                <w:szCs w:val="24"/>
                <w:lang w:val="ru-RU"/>
              </w:rPr>
              <w:lastRenderedPageBreak/>
              <w:t>հաշվով է նախատեսված:</w:t>
            </w:r>
          </w:p>
        </w:tc>
        <w:tc>
          <w:tcPr>
            <w:tcW w:w="2552" w:type="dxa"/>
            <w:vAlign w:val="center"/>
          </w:tcPr>
          <w:p w:rsidR="00DA6BD0" w:rsidRPr="00DA6BD0" w:rsidRDefault="00DA6BD0"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lastRenderedPageBreak/>
              <w:t xml:space="preserve">Ընդունվել է </w:t>
            </w:r>
          </w:p>
        </w:tc>
        <w:tc>
          <w:tcPr>
            <w:tcW w:w="3492" w:type="dxa"/>
            <w:vAlign w:val="center"/>
          </w:tcPr>
          <w:p w:rsidR="00DA6BD0" w:rsidRPr="00DA6BD0" w:rsidRDefault="00DA6BD0" w:rsidP="002A2E5C">
            <w:pPr>
              <w:spacing w:after="0" w:line="23" w:lineRule="atLeast"/>
              <w:rPr>
                <w:rFonts w:ascii="GHEA Grapalat" w:eastAsia="Times New Roman" w:hAnsi="GHEA Grapalat" w:cs="Times New Roman"/>
                <w:sz w:val="24"/>
                <w:szCs w:val="24"/>
                <w:lang w:val="ru-RU"/>
              </w:rPr>
            </w:pPr>
            <w:r w:rsidRPr="00DA6BD0">
              <w:rPr>
                <w:rFonts w:ascii="GHEA Grapalat" w:eastAsia="Times New Roman" w:hAnsi="GHEA Grapalat" w:cs="Times New Roman"/>
                <w:sz w:val="24"/>
                <w:szCs w:val="24"/>
                <w:lang w:val="ru-RU"/>
              </w:rPr>
              <w:t>Նախագծի 10-րդ հոդվածի 1-ին մասի 15-րդ կետ.</w:t>
            </w:r>
          </w:p>
          <w:p w:rsidR="00DA6BD0" w:rsidRPr="003F5C08" w:rsidRDefault="00DA6BD0" w:rsidP="002A2E5C">
            <w:pPr>
              <w:spacing w:after="0" w:line="23" w:lineRule="atLeast"/>
              <w:rPr>
                <w:rFonts w:ascii="GHEA Grapalat" w:eastAsia="Times New Roman" w:hAnsi="GHEA Grapalat" w:cs="Times New Roman"/>
                <w:sz w:val="24"/>
                <w:szCs w:val="24"/>
                <w:lang w:val="ru-RU"/>
              </w:rPr>
            </w:pPr>
            <w:r w:rsidRPr="00DA6BD0">
              <w:rPr>
                <w:rFonts w:ascii="GHEA Grapalat" w:eastAsia="Times New Roman" w:hAnsi="GHEA Grapalat" w:cs="Times New Roman"/>
                <w:sz w:val="24"/>
                <w:szCs w:val="24"/>
                <w:lang w:val="ru-RU"/>
              </w:rPr>
              <w:t>«15. համայնքի վարչական տարածքում, սակայն համայնքի բնակավայրերից դուրս գտնվող՝ ավագանու որոշմամբ հանրային հ</w:t>
            </w:r>
            <w:r w:rsidR="00D20B1A">
              <w:rPr>
                <w:rFonts w:ascii="GHEA Grapalat" w:eastAsia="Times New Roman" w:hAnsi="GHEA Grapalat" w:cs="Times New Roman"/>
                <w:sz w:val="24"/>
                <w:szCs w:val="24"/>
                <w:lang w:val="ru-RU"/>
              </w:rPr>
              <w:t xml:space="preserve">անգստի վայր սահմանված և </w:t>
            </w:r>
            <w:r w:rsidR="00D20B1A">
              <w:rPr>
                <w:rFonts w:ascii="GHEA Grapalat" w:eastAsia="Times New Roman" w:hAnsi="GHEA Grapalat" w:cs="Times New Roman"/>
                <w:sz w:val="24"/>
                <w:szCs w:val="24"/>
              </w:rPr>
              <w:t>տեղական</w:t>
            </w:r>
            <w:r w:rsidR="00D20B1A" w:rsidRPr="00D20B1A">
              <w:rPr>
                <w:rFonts w:ascii="GHEA Grapalat" w:eastAsia="Times New Roman" w:hAnsi="GHEA Grapalat" w:cs="Times New Roman"/>
                <w:sz w:val="24"/>
                <w:szCs w:val="24"/>
                <w:lang w:val="ru-RU"/>
              </w:rPr>
              <w:t xml:space="preserve"> </w:t>
            </w:r>
            <w:r w:rsidR="00D20B1A">
              <w:rPr>
                <w:rFonts w:ascii="GHEA Grapalat" w:eastAsia="Times New Roman" w:hAnsi="GHEA Grapalat" w:cs="Times New Roman"/>
                <w:sz w:val="24"/>
                <w:szCs w:val="24"/>
              </w:rPr>
              <w:t>ինքնակառավարման</w:t>
            </w:r>
            <w:r w:rsidR="00D20B1A" w:rsidRPr="00D20B1A">
              <w:rPr>
                <w:rFonts w:ascii="GHEA Grapalat" w:eastAsia="Times New Roman" w:hAnsi="GHEA Grapalat" w:cs="Times New Roman"/>
                <w:sz w:val="24"/>
                <w:szCs w:val="24"/>
                <w:lang w:val="ru-RU"/>
              </w:rPr>
              <w:t xml:space="preserve"> </w:t>
            </w:r>
            <w:r w:rsidR="00D20B1A">
              <w:rPr>
                <w:rFonts w:ascii="GHEA Grapalat" w:eastAsia="Times New Roman" w:hAnsi="GHEA Grapalat" w:cs="Times New Roman"/>
                <w:sz w:val="24"/>
                <w:szCs w:val="24"/>
              </w:rPr>
              <w:t>մարմինների</w:t>
            </w:r>
            <w:r w:rsidR="00D20B1A" w:rsidRPr="00D20B1A">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lang w:val="ru-RU"/>
              </w:rPr>
              <w:t xml:space="preserve"> կ</w:t>
            </w:r>
            <w:r w:rsidR="00D20B1A">
              <w:rPr>
                <w:rFonts w:ascii="GHEA Grapalat" w:eastAsia="Times New Roman" w:hAnsi="GHEA Grapalat" w:cs="Times New Roman"/>
                <w:sz w:val="24"/>
                <w:szCs w:val="24"/>
                <w:lang w:val="ru-RU"/>
              </w:rPr>
              <w:t xml:space="preserve">ողմից կամ </w:t>
            </w:r>
            <w:r w:rsidR="00D20B1A">
              <w:rPr>
                <w:rFonts w:ascii="GHEA Grapalat" w:eastAsia="Times New Roman" w:hAnsi="GHEA Grapalat" w:cs="Times New Roman"/>
                <w:sz w:val="24"/>
                <w:szCs w:val="24"/>
              </w:rPr>
              <w:t>տեղական</w:t>
            </w:r>
            <w:r w:rsidR="00D20B1A" w:rsidRPr="00D20B1A">
              <w:rPr>
                <w:rFonts w:ascii="GHEA Grapalat" w:eastAsia="Times New Roman" w:hAnsi="GHEA Grapalat" w:cs="Times New Roman"/>
                <w:sz w:val="24"/>
                <w:szCs w:val="24"/>
                <w:lang w:val="ru-RU"/>
              </w:rPr>
              <w:t xml:space="preserve"> </w:t>
            </w:r>
            <w:r w:rsidR="00D20B1A">
              <w:rPr>
                <w:rFonts w:ascii="GHEA Grapalat" w:eastAsia="Times New Roman" w:hAnsi="GHEA Grapalat" w:cs="Times New Roman"/>
                <w:sz w:val="24"/>
                <w:szCs w:val="24"/>
              </w:rPr>
              <w:t>ինքնակառավարման</w:t>
            </w:r>
            <w:r w:rsidR="00D20B1A" w:rsidRPr="00D20B1A">
              <w:rPr>
                <w:rFonts w:ascii="GHEA Grapalat" w:eastAsia="Times New Roman" w:hAnsi="GHEA Grapalat" w:cs="Times New Roman"/>
                <w:sz w:val="24"/>
                <w:szCs w:val="24"/>
                <w:lang w:val="ru-RU"/>
              </w:rPr>
              <w:t xml:space="preserve"> </w:t>
            </w:r>
            <w:r w:rsidR="00D20B1A">
              <w:rPr>
                <w:rFonts w:ascii="GHEA Grapalat" w:eastAsia="Times New Roman" w:hAnsi="GHEA Grapalat" w:cs="Times New Roman"/>
                <w:sz w:val="24"/>
                <w:szCs w:val="24"/>
              </w:rPr>
              <w:t>մարմինների</w:t>
            </w:r>
            <w:r w:rsidR="00D20B1A" w:rsidRPr="00D20B1A">
              <w:rPr>
                <w:rFonts w:ascii="GHEA Grapalat" w:eastAsia="Times New Roman" w:hAnsi="GHEA Grapalat" w:cs="Times New Roman"/>
                <w:sz w:val="24"/>
                <w:szCs w:val="24"/>
                <w:lang w:val="ru-RU"/>
              </w:rPr>
              <w:t xml:space="preserve"> </w:t>
            </w:r>
            <w:r w:rsidRPr="00DA6BD0">
              <w:rPr>
                <w:rFonts w:ascii="GHEA Grapalat" w:eastAsia="Times New Roman" w:hAnsi="GHEA Grapalat" w:cs="Times New Roman"/>
                <w:sz w:val="24"/>
                <w:szCs w:val="24"/>
                <w:lang w:val="ru-RU"/>
              </w:rPr>
              <w:t xml:space="preserve"> պատվերով որպես հանրային հանգստի </w:t>
            </w:r>
            <w:r w:rsidRPr="00DA6BD0">
              <w:rPr>
                <w:rFonts w:ascii="GHEA Grapalat" w:eastAsia="Times New Roman" w:hAnsi="GHEA Grapalat" w:cs="Times New Roman"/>
                <w:sz w:val="24"/>
                <w:szCs w:val="24"/>
                <w:lang w:val="ru-RU"/>
              </w:rPr>
              <w:lastRenderedPageBreak/>
              <w:t>վայր կահավորված տարածքում ընտանեկան կամ գործնական միջոցառումներ անցկացնելու համար</w:t>
            </w:r>
            <w:r>
              <w:rPr>
                <w:rFonts w:ascii="GHEA Grapalat" w:eastAsia="Times New Roman" w:hAnsi="GHEA Grapalat" w:cs="Times New Roman"/>
                <w:sz w:val="24"/>
                <w:szCs w:val="24"/>
                <w:lang w:val="ru-RU"/>
              </w:rPr>
              <w:t>»:</w:t>
            </w:r>
          </w:p>
        </w:tc>
      </w:tr>
      <w:tr w:rsidR="00187C58" w:rsidRPr="00187C58" w:rsidTr="00C662E3">
        <w:trPr>
          <w:trHeight w:val="107"/>
          <w:jc w:val="center"/>
        </w:trPr>
        <w:tc>
          <w:tcPr>
            <w:tcW w:w="2803" w:type="dxa"/>
          </w:tcPr>
          <w:p w:rsidR="00187C58" w:rsidRPr="003E29A9" w:rsidRDefault="00187C58"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lastRenderedPageBreak/>
              <w:t>ՀՀ</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գյուղատնտեսության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նախարարության</w:t>
            </w:r>
          </w:p>
          <w:p w:rsidR="00187C58" w:rsidRPr="003E29A9" w:rsidRDefault="00187C58" w:rsidP="002A2E5C">
            <w:pPr>
              <w:spacing w:after="0" w:line="23" w:lineRule="atLeast"/>
              <w:jc w:val="center"/>
              <w:rPr>
                <w:rFonts w:ascii="GHEA Grapalat" w:eastAsia="Times New Roman" w:hAnsi="GHEA Grapalat" w:cs="Times New Roman"/>
                <w:sz w:val="24"/>
                <w:szCs w:val="24"/>
                <w:lang w:val="ru-RU"/>
              </w:rPr>
            </w:pPr>
            <w:r w:rsidRPr="003E29A9">
              <w:rPr>
                <w:rFonts w:ascii="GHEA Grapalat" w:eastAsia="Times New Roman" w:hAnsi="GHEA Grapalat" w:cs="Times New Roman"/>
                <w:sz w:val="24"/>
                <w:szCs w:val="24"/>
                <w:lang w:val="ru-RU"/>
              </w:rPr>
              <w:t>26.09.2016</w:t>
            </w:r>
            <w:r w:rsidRPr="00610AAD">
              <w:rPr>
                <w:rFonts w:ascii="GHEA Grapalat" w:eastAsia="Times New Roman" w:hAnsi="GHEA Grapalat" w:cs="Times New Roman"/>
                <w:sz w:val="24"/>
                <w:szCs w:val="24"/>
                <w:lang w:val="ru-RU"/>
              </w:rPr>
              <w:t>թ</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թիվ</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ՌՄ</w:t>
            </w:r>
            <w:r w:rsidRPr="003E29A9">
              <w:rPr>
                <w:rFonts w:ascii="GHEA Grapalat" w:eastAsia="Times New Roman" w:hAnsi="GHEA Grapalat" w:cs="Times New Roman"/>
                <w:sz w:val="24"/>
                <w:szCs w:val="24"/>
                <w:lang w:val="ru-RU"/>
              </w:rPr>
              <w:t>/</w:t>
            </w:r>
            <w:r w:rsidRPr="00610AAD">
              <w:rPr>
                <w:rFonts w:ascii="GHEA Grapalat" w:eastAsia="Times New Roman" w:hAnsi="GHEA Grapalat" w:cs="Times New Roman"/>
                <w:sz w:val="24"/>
                <w:szCs w:val="24"/>
                <w:lang w:val="ru-RU"/>
              </w:rPr>
              <w:t>ԿԱ</w:t>
            </w:r>
            <w:r w:rsidRPr="003E29A9">
              <w:rPr>
                <w:rFonts w:ascii="GHEA Grapalat" w:eastAsia="Times New Roman" w:hAnsi="GHEA Grapalat" w:cs="Times New Roman"/>
                <w:sz w:val="24"/>
                <w:szCs w:val="24"/>
                <w:lang w:val="ru-RU"/>
              </w:rPr>
              <w:t xml:space="preserve">-2/7492-16 </w:t>
            </w:r>
            <w:r w:rsidRPr="00610AAD">
              <w:rPr>
                <w:rFonts w:ascii="GHEA Grapalat" w:eastAsia="Times New Roman" w:hAnsi="GHEA Grapalat" w:cs="Times New Roman"/>
                <w:sz w:val="24"/>
                <w:szCs w:val="24"/>
                <w:lang w:val="ru-RU"/>
              </w:rPr>
              <w:t>գրություն</w:t>
            </w:r>
          </w:p>
        </w:tc>
        <w:tc>
          <w:tcPr>
            <w:tcW w:w="5794" w:type="dxa"/>
            <w:vAlign w:val="center"/>
          </w:tcPr>
          <w:p w:rsidR="00187C58" w:rsidRPr="003E29A9" w:rsidRDefault="00187C58" w:rsidP="002A2E5C">
            <w:pPr>
              <w:spacing w:after="0" w:line="23" w:lineRule="atLeast"/>
              <w:ind w:left="57"/>
              <w:rPr>
                <w:rFonts w:ascii="GHEA Grapalat" w:eastAsia="Times New Roman" w:hAnsi="GHEA Grapalat" w:cs="Times New Roman"/>
                <w:b/>
                <w:sz w:val="24"/>
                <w:szCs w:val="24"/>
                <w:lang w:val="ru-RU"/>
              </w:rPr>
            </w:pPr>
            <w:r w:rsidRPr="003E29A9">
              <w:rPr>
                <w:rFonts w:ascii="GHEA Grapalat" w:eastAsia="Times New Roman" w:hAnsi="GHEA Grapalat" w:cs="Times New Roman"/>
                <w:b/>
                <w:sz w:val="24"/>
                <w:szCs w:val="24"/>
                <w:lang w:val="ru-RU"/>
              </w:rPr>
              <w:t>1.</w:t>
            </w:r>
            <w:r w:rsidRPr="003E29A9">
              <w:rPr>
                <w:rFonts w:ascii="GHEA Grapalat" w:eastAsia="Times New Roman" w:hAnsi="GHEA Grapalat" w:cs="Times New Roman"/>
                <w:sz w:val="24"/>
                <w:szCs w:val="24"/>
                <w:lang w:val="ru-RU"/>
              </w:rPr>
              <w:t xml:space="preserve"> 2-</w:t>
            </w:r>
            <w:r w:rsidRPr="00610AAD">
              <w:rPr>
                <w:rFonts w:ascii="GHEA Grapalat" w:eastAsia="Times New Roman" w:hAnsi="GHEA Grapalat" w:cs="Times New Roman"/>
                <w:sz w:val="24"/>
                <w:szCs w:val="24"/>
                <w:lang w:val="ru-RU"/>
              </w:rPr>
              <w:t>րդ</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հոդվածի</w:t>
            </w:r>
            <w:r w:rsidRPr="003E29A9">
              <w:rPr>
                <w:rFonts w:ascii="GHEA Grapalat" w:eastAsia="Times New Roman" w:hAnsi="GHEA Grapalat" w:cs="Times New Roman"/>
                <w:sz w:val="24"/>
                <w:szCs w:val="24"/>
                <w:lang w:val="ru-RU"/>
              </w:rPr>
              <w:t xml:space="preserve"> 2-</w:t>
            </w:r>
            <w:r w:rsidRPr="00610AAD">
              <w:rPr>
                <w:rFonts w:ascii="GHEA Grapalat" w:eastAsia="Times New Roman" w:hAnsi="GHEA Grapalat" w:cs="Times New Roman"/>
                <w:sz w:val="24"/>
                <w:szCs w:val="24"/>
                <w:lang w:val="ru-RU"/>
              </w:rPr>
              <w:t>րդ</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մասում</w:t>
            </w:r>
            <w:r w:rsidRPr="003E29A9">
              <w:rPr>
                <w:rFonts w:ascii="GHEA Grapalat" w:eastAsia="Times New Roman" w:hAnsi="GHEA Grapalat" w:cs="Times New Roman"/>
                <w:sz w:val="24"/>
                <w:szCs w:val="24"/>
                <w:lang w:val="ru-RU"/>
              </w:rPr>
              <w:t xml:space="preserve"> &lt;&lt;</w:t>
            </w:r>
            <w:r w:rsidRPr="00610AAD">
              <w:rPr>
                <w:rFonts w:ascii="GHEA Grapalat" w:eastAsia="Times New Roman" w:hAnsi="GHEA Grapalat" w:cs="Times New Roman"/>
                <w:sz w:val="24"/>
                <w:szCs w:val="24"/>
                <w:lang w:val="ru-RU"/>
              </w:rPr>
              <w:t>Հայաստանի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Հանրապետության</w:t>
            </w:r>
            <w:r w:rsidRPr="003E29A9">
              <w:rPr>
                <w:rFonts w:ascii="GHEA Grapalat" w:eastAsia="Times New Roman" w:hAnsi="GHEA Grapalat" w:cs="Times New Roman"/>
                <w:sz w:val="24"/>
                <w:szCs w:val="24"/>
                <w:lang w:val="ru-RU"/>
              </w:rPr>
              <w:t xml:space="preserve">&gt;&gt; </w:t>
            </w:r>
            <w:r w:rsidRPr="00610AAD">
              <w:rPr>
                <w:rFonts w:ascii="GHEA Grapalat" w:eastAsia="Times New Roman" w:hAnsi="GHEA Grapalat" w:cs="Times New Roman"/>
                <w:sz w:val="24"/>
                <w:szCs w:val="24"/>
                <w:lang w:val="ru-RU"/>
              </w:rPr>
              <w:t>բառերից</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հետո</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լրացնել</w:t>
            </w:r>
            <w:r w:rsidRPr="003E29A9">
              <w:rPr>
                <w:rFonts w:ascii="GHEA Grapalat" w:eastAsia="Times New Roman" w:hAnsi="GHEA Grapalat" w:cs="Times New Roman"/>
                <w:sz w:val="24"/>
                <w:szCs w:val="24"/>
                <w:lang w:val="ru-RU"/>
              </w:rPr>
              <w:t xml:space="preserve"> &lt;&lt;</w:t>
            </w:r>
            <w:r w:rsidRPr="00610AAD">
              <w:rPr>
                <w:rFonts w:ascii="GHEA Grapalat" w:eastAsia="Times New Roman" w:hAnsi="GHEA Grapalat" w:cs="Times New Roman"/>
                <w:sz w:val="24"/>
                <w:szCs w:val="24"/>
                <w:lang w:val="ru-RU"/>
              </w:rPr>
              <w:t>վավերացրած</w:t>
            </w:r>
            <w:r w:rsidRPr="003E29A9">
              <w:rPr>
                <w:rFonts w:ascii="GHEA Grapalat" w:eastAsia="Times New Roman" w:hAnsi="GHEA Grapalat" w:cs="Times New Roman"/>
                <w:sz w:val="24"/>
                <w:szCs w:val="24"/>
                <w:lang w:val="ru-RU"/>
              </w:rPr>
              <w:t xml:space="preserve">&gt;&gt; </w:t>
            </w:r>
            <w:r w:rsidRPr="00610AAD">
              <w:rPr>
                <w:rFonts w:ascii="GHEA Grapalat" w:eastAsia="Times New Roman" w:hAnsi="GHEA Grapalat" w:cs="Times New Roman"/>
                <w:sz w:val="24"/>
                <w:szCs w:val="24"/>
                <w:lang w:val="ru-RU"/>
              </w:rPr>
              <w:t>բառը՝</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հաշվի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առնելով</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Հայաստանի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Հանրապետության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Սահմանադրության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այսուհետ՝</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Սահմանադրություն</w:t>
            </w:r>
            <w:r w:rsidRPr="003E29A9">
              <w:rPr>
                <w:rFonts w:ascii="GHEA Grapalat" w:eastAsia="Times New Roman" w:hAnsi="GHEA Grapalat" w:cs="Times New Roman"/>
                <w:sz w:val="24"/>
                <w:szCs w:val="24"/>
                <w:lang w:val="ru-RU"/>
              </w:rPr>
              <w:t>/ 5-</w:t>
            </w:r>
            <w:r w:rsidRPr="00610AAD">
              <w:rPr>
                <w:rFonts w:ascii="GHEA Grapalat" w:eastAsia="Times New Roman" w:hAnsi="GHEA Grapalat" w:cs="Times New Roman"/>
                <w:sz w:val="24"/>
                <w:szCs w:val="24"/>
                <w:lang w:val="ru-RU"/>
              </w:rPr>
              <w:t>րդ</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հոդվածի</w:t>
            </w:r>
            <w:r w:rsidRPr="003E29A9">
              <w:rPr>
                <w:rFonts w:ascii="GHEA Grapalat" w:eastAsia="Times New Roman" w:hAnsi="GHEA Grapalat" w:cs="Times New Roman"/>
                <w:sz w:val="24"/>
                <w:szCs w:val="24"/>
                <w:lang w:val="ru-RU"/>
              </w:rPr>
              <w:t xml:space="preserve"> 3-</w:t>
            </w:r>
            <w:r w:rsidRPr="00610AAD">
              <w:rPr>
                <w:rFonts w:ascii="GHEA Grapalat" w:eastAsia="Times New Roman" w:hAnsi="GHEA Grapalat" w:cs="Times New Roman"/>
                <w:sz w:val="24"/>
                <w:szCs w:val="24"/>
                <w:lang w:val="ru-RU"/>
              </w:rPr>
              <w:t>րդ</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lang w:val="ru-RU"/>
              </w:rPr>
              <w:t>մասը</w:t>
            </w:r>
            <w:r w:rsidRPr="003E29A9">
              <w:rPr>
                <w:rFonts w:ascii="GHEA Grapalat" w:eastAsia="Times New Roman" w:hAnsi="GHEA Grapalat" w:cs="Times New Roman"/>
                <w:sz w:val="24"/>
                <w:szCs w:val="24"/>
                <w:lang w:val="ru-RU"/>
              </w:rPr>
              <w:t>,</w:t>
            </w:r>
          </w:p>
        </w:tc>
        <w:tc>
          <w:tcPr>
            <w:tcW w:w="2552" w:type="dxa"/>
            <w:vAlign w:val="center"/>
          </w:tcPr>
          <w:p w:rsidR="00187C58" w:rsidRPr="00187C58" w:rsidRDefault="00187C58" w:rsidP="002A2E5C">
            <w:pPr>
              <w:spacing w:after="0" w:line="23" w:lineRule="atLeast"/>
              <w:jc w:val="center"/>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Ընդունվել է </w:t>
            </w:r>
          </w:p>
        </w:tc>
        <w:tc>
          <w:tcPr>
            <w:tcW w:w="3492" w:type="dxa"/>
            <w:vAlign w:val="center"/>
          </w:tcPr>
          <w:p w:rsidR="00187C58" w:rsidRPr="00187C58" w:rsidRDefault="00187C58" w:rsidP="002A2E5C">
            <w:pPr>
              <w:spacing w:after="0" w:line="23" w:lineRule="atLeast"/>
              <w:rPr>
                <w:rFonts w:ascii="GHEA Grapalat" w:eastAsia="Times New Roman" w:hAnsi="GHEA Grapalat" w:cs="Times New Roman"/>
                <w:sz w:val="24"/>
                <w:szCs w:val="24"/>
              </w:rPr>
            </w:pPr>
            <w:r>
              <w:rPr>
                <w:rFonts w:ascii="GHEA Grapalat" w:eastAsia="Times New Roman" w:hAnsi="GHEA Grapalat" w:cs="Times New Roman"/>
                <w:sz w:val="24"/>
                <w:szCs w:val="24"/>
              </w:rPr>
              <w:t>Առաջարկվող լրացումը կատարվել է</w:t>
            </w:r>
          </w:p>
        </w:tc>
      </w:tr>
      <w:tr w:rsidR="0055066A" w:rsidRPr="00DA1BA2" w:rsidTr="00C662E3">
        <w:trPr>
          <w:trHeight w:val="107"/>
          <w:jc w:val="center"/>
        </w:trPr>
        <w:tc>
          <w:tcPr>
            <w:tcW w:w="2803" w:type="dxa"/>
            <w:vMerge w:val="restart"/>
          </w:tcPr>
          <w:p w:rsidR="0055066A" w:rsidRPr="00187C58" w:rsidRDefault="0055066A" w:rsidP="002A2E5C">
            <w:pPr>
              <w:spacing w:after="0" w:line="23" w:lineRule="atLeast"/>
              <w:jc w:val="center"/>
              <w:rPr>
                <w:rFonts w:ascii="GHEA Grapalat" w:eastAsia="Times New Roman" w:hAnsi="GHEA Grapalat" w:cs="Times New Roman"/>
                <w:sz w:val="24"/>
                <w:szCs w:val="24"/>
              </w:rPr>
            </w:pPr>
          </w:p>
        </w:tc>
        <w:tc>
          <w:tcPr>
            <w:tcW w:w="5794" w:type="dxa"/>
            <w:vAlign w:val="center"/>
          </w:tcPr>
          <w:p w:rsidR="0055066A" w:rsidRPr="003E29A9" w:rsidRDefault="0055066A" w:rsidP="002A2E5C">
            <w:pPr>
              <w:spacing w:after="0" w:line="23" w:lineRule="atLeast"/>
              <w:rPr>
                <w:rFonts w:ascii="GHEA Grapalat" w:eastAsia="Times New Roman" w:hAnsi="GHEA Grapalat" w:cs="Times New Roman"/>
                <w:sz w:val="24"/>
                <w:szCs w:val="24"/>
              </w:rPr>
            </w:pPr>
            <w:r w:rsidRPr="003E29A9">
              <w:rPr>
                <w:rFonts w:ascii="GHEA Grapalat" w:eastAsia="Times New Roman" w:hAnsi="GHEA Grapalat" w:cs="Times New Roman"/>
                <w:b/>
                <w:sz w:val="24"/>
                <w:szCs w:val="24"/>
              </w:rPr>
              <w:t>2.</w:t>
            </w:r>
            <w:r w:rsidRPr="003E29A9">
              <w:rPr>
                <w:rFonts w:ascii="GHEA Grapalat" w:eastAsia="Times New Roman" w:hAnsi="GHEA Grapalat" w:cs="Times New Roman"/>
                <w:sz w:val="24"/>
                <w:szCs w:val="24"/>
              </w:rPr>
              <w:t xml:space="preserve"> 3-</w:t>
            </w:r>
            <w:r w:rsidRPr="00610AAD">
              <w:rPr>
                <w:rFonts w:ascii="GHEA Grapalat" w:eastAsia="Times New Roman" w:hAnsi="GHEA Grapalat" w:cs="Times New Roman"/>
                <w:sz w:val="24"/>
                <w:szCs w:val="24"/>
                <w:lang w:val="ru-RU"/>
              </w:rPr>
              <w:t>րդ</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հոդվածի</w:t>
            </w:r>
            <w:r w:rsidRPr="003E29A9">
              <w:rPr>
                <w:rFonts w:ascii="GHEA Grapalat" w:eastAsia="Times New Roman" w:hAnsi="GHEA Grapalat" w:cs="Times New Roman"/>
                <w:sz w:val="24"/>
                <w:szCs w:val="24"/>
              </w:rPr>
              <w:t xml:space="preserve"> 1-</w:t>
            </w:r>
            <w:r w:rsidRPr="00610AAD">
              <w:rPr>
                <w:rFonts w:ascii="GHEA Grapalat" w:eastAsia="Times New Roman" w:hAnsi="GHEA Grapalat" w:cs="Times New Roman"/>
                <w:sz w:val="24"/>
                <w:szCs w:val="24"/>
                <w:lang w:val="ru-RU"/>
              </w:rPr>
              <w:t>ին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մասի</w:t>
            </w:r>
            <w:r w:rsidRPr="003E29A9">
              <w:rPr>
                <w:rFonts w:ascii="GHEA Grapalat" w:eastAsia="Times New Roman" w:hAnsi="GHEA Grapalat" w:cs="Times New Roman"/>
                <w:sz w:val="24"/>
                <w:szCs w:val="24"/>
              </w:rPr>
              <w:t xml:space="preserve"> 2-</w:t>
            </w:r>
            <w:r w:rsidRPr="00610AAD">
              <w:rPr>
                <w:rFonts w:ascii="GHEA Grapalat" w:eastAsia="Times New Roman" w:hAnsi="GHEA Grapalat" w:cs="Times New Roman"/>
                <w:sz w:val="24"/>
                <w:szCs w:val="24"/>
                <w:lang w:val="ru-RU"/>
              </w:rPr>
              <w:t>րդ</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կետը</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հանել՝</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հաշվի</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առնելով</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որ</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նշված</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դրույթը</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Սահմանադրության</w:t>
            </w:r>
            <w:r w:rsidRPr="003E29A9">
              <w:rPr>
                <w:rFonts w:ascii="GHEA Grapalat" w:eastAsia="Times New Roman" w:hAnsi="GHEA Grapalat" w:cs="Times New Roman"/>
                <w:sz w:val="24"/>
                <w:szCs w:val="24"/>
              </w:rPr>
              <w:t xml:space="preserve"> 180-</w:t>
            </w:r>
            <w:r w:rsidRPr="00610AAD">
              <w:rPr>
                <w:rFonts w:ascii="GHEA Grapalat" w:eastAsia="Times New Roman" w:hAnsi="GHEA Grapalat" w:cs="Times New Roman"/>
                <w:sz w:val="24"/>
                <w:szCs w:val="24"/>
                <w:lang w:val="ru-RU"/>
              </w:rPr>
              <w:t>րդ</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հոդվածի</w:t>
            </w:r>
            <w:r w:rsidRPr="003E29A9">
              <w:rPr>
                <w:rFonts w:ascii="GHEA Grapalat" w:eastAsia="Times New Roman" w:hAnsi="GHEA Grapalat" w:cs="Times New Roman"/>
                <w:sz w:val="24"/>
                <w:szCs w:val="24"/>
              </w:rPr>
              <w:t xml:space="preserve"> 2-</w:t>
            </w:r>
            <w:r w:rsidRPr="00610AAD">
              <w:rPr>
                <w:rFonts w:ascii="GHEA Grapalat" w:eastAsia="Times New Roman" w:hAnsi="GHEA Grapalat" w:cs="Times New Roman"/>
                <w:sz w:val="24"/>
                <w:szCs w:val="24"/>
                <w:lang w:val="ru-RU"/>
              </w:rPr>
              <w:t>րդ</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մասով</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արդեն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իսկ</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սահմանված</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է</w:t>
            </w:r>
            <w:r w:rsidRPr="003E29A9">
              <w:rPr>
                <w:rFonts w:ascii="GHEA Grapalat" w:eastAsia="Times New Roman" w:hAnsi="GHEA Grapalat" w:cs="Times New Roman"/>
                <w:sz w:val="24"/>
                <w:szCs w:val="24"/>
              </w:rPr>
              <w:t>,</w:t>
            </w:r>
          </w:p>
        </w:tc>
        <w:tc>
          <w:tcPr>
            <w:tcW w:w="2552" w:type="dxa"/>
            <w:vAlign w:val="center"/>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Չի ընդունվել</w:t>
            </w:r>
          </w:p>
        </w:tc>
        <w:tc>
          <w:tcPr>
            <w:tcW w:w="3492"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«Իրավական ակտերի մասին» ՀՀ օրենքի 42-րդ հոդվածի 1-ին մաս՝ «1. Իրավական ակտում պետք է կիրառվեն նորմատիվ իրավական ակտերով սահմանված կամ հանրածանոթ հասկացություններ կամ տերմիններ»:</w:t>
            </w:r>
          </w:p>
        </w:tc>
      </w:tr>
      <w:tr w:rsidR="0055066A" w:rsidRPr="00CC2985" w:rsidTr="00C662E3">
        <w:trPr>
          <w:trHeight w:val="107"/>
          <w:jc w:val="center"/>
        </w:trPr>
        <w:tc>
          <w:tcPr>
            <w:tcW w:w="2803" w:type="dxa"/>
            <w:vMerge/>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3.</w:t>
            </w:r>
            <w:r w:rsidRPr="00610AAD">
              <w:rPr>
                <w:rFonts w:ascii="GHEA Grapalat" w:eastAsia="Times New Roman" w:hAnsi="GHEA Grapalat" w:cs="Times New Roman"/>
                <w:sz w:val="24"/>
                <w:szCs w:val="24"/>
                <w:lang w:val="ru-RU"/>
              </w:rPr>
              <w:t xml:space="preserve"> 3-րդ հոդվածի 1-ին մասի 4-րդ կետը խմբագրել՝ համապատասխանեցնելով  Սահմանադրության 185-րդ հոդվածի 4-րդ մասին, այն է՝ համայնքի ավագանին կարող է համայնքի մատուցած ծառայությունների համար սահմանել համայնքի բյուջե մուտքագրվող վճարներ, միաժամանակ </w:t>
            </w:r>
            <w:r w:rsidRPr="00610AAD">
              <w:rPr>
                <w:rFonts w:ascii="GHEA Grapalat" w:eastAsia="Times New Roman" w:hAnsi="GHEA Grapalat" w:cs="Times New Roman"/>
                <w:sz w:val="24"/>
                <w:szCs w:val="24"/>
                <w:lang w:val="ru-RU"/>
              </w:rPr>
              <w:lastRenderedPageBreak/>
              <w:t>վերանայելով 10-րդ հոդվածով սահմանվող վճարների տեսակը մասնավորապես՝ 17-րդ, 18-րդ և 20-րդ կետերը</w:t>
            </w:r>
          </w:p>
        </w:tc>
        <w:tc>
          <w:tcPr>
            <w:tcW w:w="2552" w:type="dxa"/>
            <w:vAlign w:val="center"/>
          </w:tcPr>
          <w:p w:rsidR="0055066A" w:rsidRPr="00D20B1A" w:rsidRDefault="00D20B1A" w:rsidP="002A2E5C">
            <w:pPr>
              <w:spacing w:after="0" w:line="23" w:lineRule="atLeast"/>
              <w:jc w:val="center"/>
              <w:rPr>
                <w:rFonts w:ascii="GHEA Grapalat" w:eastAsia="Times New Roman" w:hAnsi="GHEA Grapalat" w:cs="Times New Roman"/>
                <w:sz w:val="24"/>
                <w:szCs w:val="24"/>
              </w:rPr>
            </w:pPr>
            <w:r>
              <w:rPr>
                <w:rFonts w:ascii="GHEA Grapalat" w:eastAsia="Times New Roman" w:hAnsi="GHEA Grapalat" w:cs="Times New Roman"/>
                <w:sz w:val="24"/>
                <w:szCs w:val="24"/>
              </w:rPr>
              <w:lastRenderedPageBreak/>
              <w:t>Ընդունվել է մասամբ</w:t>
            </w:r>
          </w:p>
        </w:tc>
        <w:tc>
          <w:tcPr>
            <w:tcW w:w="3492" w:type="dxa"/>
            <w:vAlign w:val="center"/>
          </w:tcPr>
          <w:p w:rsidR="0055066A" w:rsidRPr="003E29A9" w:rsidRDefault="0055066A" w:rsidP="002A2E5C">
            <w:pPr>
              <w:spacing w:after="0" w:line="23" w:lineRule="atLeast"/>
              <w:rPr>
                <w:rFonts w:ascii="GHEA Grapalat" w:eastAsia="Times New Roman" w:hAnsi="GHEA Grapalat" w:cs="Times New Roman"/>
                <w:sz w:val="24"/>
                <w:szCs w:val="24"/>
              </w:rPr>
            </w:pPr>
            <w:r w:rsidRPr="003E29A9">
              <w:rPr>
                <w:rFonts w:ascii="GHEA Grapalat" w:eastAsia="Times New Roman" w:hAnsi="GHEA Grapalat" w:cs="Times New Roman"/>
                <w:sz w:val="24"/>
                <w:szCs w:val="24"/>
              </w:rPr>
              <w:t>“</w:t>
            </w:r>
            <w:r w:rsidRPr="00610AAD">
              <w:rPr>
                <w:rFonts w:ascii="GHEA Grapalat" w:eastAsia="Times New Roman" w:hAnsi="GHEA Grapalat" w:cs="Times New Roman"/>
                <w:sz w:val="24"/>
                <w:szCs w:val="24"/>
                <w:lang w:val="ru-RU"/>
              </w:rPr>
              <w:t>Իրավական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ակտերի</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մասին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ՀՀ</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օրենքի</w:t>
            </w:r>
            <w:r w:rsidRPr="003E29A9">
              <w:rPr>
                <w:rFonts w:ascii="GHEA Grapalat" w:eastAsia="Times New Roman" w:hAnsi="GHEA Grapalat" w:cs="Times New Roman"/>
                <w:sz w:val="24"/>
                <w:szCs w:val="24"/>
              </w:rPr>
              <w:t xml:space="preserve"> 42-</w:t>
            </w:r>
            <w:r w:rsidRPr="00610AAD">
              <w:rPr>
                <w:rFonts w:ascii="GHEA Grapalat" w:eastAsia="Times New Roman" w:hAnsi="GHEA Grapalat" w:cs="Times New Roman"/>
                <w:sz w:val="24"/>
                <w:szCs w:val="24"/>
                <w:lang w:val="ru-RU"/>
              </w:rPr>
              <w:t>րդ</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հոդվածի</w:t>
            </w:r>
            <w:r w:rsidRPr="003E29A9">
              <w:rPr>
                <w:rFonts w:ascii="GHEA Grapalat" w:eastAsia="Times New Roman" w:hAnsi="GHEA Grapalat" w:cs="Times New Roman"/>
                <w:sz w:val="24"/>
                <w:szCs w:val="24"/>
              </w:rPr>
              <w:t xml:space="preserve"> 1-</w:t>
            </w:r>
            <w:r w:rsidRPr="00610AAD">
              <w:rPr>
                <w:rFonts w:ascii="GHEA Grapalat" w:eastAsia="Times New Roman" w:hAnsi="GHEA Grapalat" w:cs="Times New Roman"/>
                <w:sz w:val="24"/>
                <w:szCs w:val="24"/>
                <w:lang w:val="ru-RU"/>
              </w:rPr>
              <w:t>ին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մաս՝</w:t>
            </w:r>
            <w:r w:rsidRPr="003E29A9">
              <w:rPr>
                <w:rFonts w:ascii="GHEA Grapalat" w:eastAsia="Times New Roman" w:hAnsi="GHEA Grapalat" w:cs="Times New Roman"/>
                <w:sz w:val="24"/>
                <w:szCs w:val="24"/>
              </w:rPr>
              <w:t xml:space="preserve"> «1. </w:t>
            </w:r>
            <w:r w:rsidRPr="00610AAD">
              <w:rPr>
                <w:rFonts w:ascii="GHEA Grapalat" w:eastAsia="Times New Roman" w:hAnsi="GHEA Grapalat" w:cs="Times New Roman"/>
                <w:sz w:val="24"/>
                <w:szCs w:val="24"/>
                <w:lang w:val="ru-RU"/>
              </w:rPr>
              <w:t>Իրավական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ակտում</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պետք</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է</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կիրառվեն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նորմատիվ</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իրավական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ակտերով</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lastRenderedPageBreak/>
              <w:t>սահմանված</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կամ</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հանրածանոթ</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հասկացություններ</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կամ</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տերմիններ</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Եթե</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նորմատիվ</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իրավական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ակտում</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կիրառվում</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են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նոր</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կամ</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բազմիմաստ</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կամ</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այնպիսի</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հասկացություններ</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կամ</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տերմիններ</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որոնք</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առանց</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պարզաբանման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միանշանակ</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չեն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ընկալվում</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ապա</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այդ</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իրավական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ակտով</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պետք</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է</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տրվեն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դրանց</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սահմանումները</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Տարբերությունը</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վճարվող</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և</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մուտքագրվող</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բառերի</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մեջ</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է</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սակայն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օրենքի</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նախագծի</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ողջ</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տեքստում</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կիրառվում</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է</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վճարվող</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հասկացությունը</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ավելին՝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առանց</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պարզաբանման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միանժանակ</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հասկանալի</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է</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վճարվող</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բառը</w:t>
            </w:r>
            <w:r w:rsidRPr="003E29A9">
              <w:rPr>
                <w:rFonts w:ascii="GHEA Grapalat" w:eastAsia="Times New Roman" w:hAnsi="GHEA Grapalat" w:cs="Times New Roman"/>
                <w:sz w:val="24"/>
                <w:szCs w:val="24"/>
              </w:rPr>
              <w:t>:</w:t>
            </w:r>
            <w:r w:rsidR="00D20B1A" w:rsidRPr="003E29A9">
              <w:rPr>
                <w:rFonts w:ascii="GHEA Grapalat" w:eastAsia="Times New Roman" w:hAnsi="GHEA Grapalat" w:cs="Times New Roman"/>
                <w:sz w:val="24"/>
                <w:szCs w:val="24"/>
              </w:rPr>
              <w:t xml:space="preserve"> </w:t>
            </w:r>
            <w:r w:rsidR="00D20B1A">
              <w:rPr>
                <w:rFonts w:ascii="GHEA Grapalat" w:eastAsia="Times New Roman" w:hAnsi="GHEA Grapalat" w:cs="Times New Roman"/>
                <w:sz w:val="24"/>
                <w:szCs w:val="24"/>
              </w:rPr>
              <w:t>Միաժաման</w:t>
            </w:r>
            <w:r w:rsidR="00D20B1A" w:rsidRPr="003E29A9">
              <w:rPr>
                <w:rFonts w:ascii="GHEA Grapalat" w:eastAsia="Times New Roman" w:hAnsi="GHEA Grapalat" w:cs="Times New Roman"/>
                <w:sz w:val="24"/>
                <w:szCs w:val="24"/>
              </w:rPr>
              <w:t xml:space="preserve"> </w:t>
            </w:r>
            <w:r w:rsidR="00D20B1A">
              <w:rPr>
                <w:rFonts w:ascii="GHEA Grapalat" w:eastAsia="Times New Roman" w:hAnsi="GHEA Grapalat" w:cs="Times New Roman"/>
                <w:sz w:val="24"/>
                <w:szCs w:val="24"/>
              </w:rPr>
              <w:t>նախագիծը</w:t>
            </w:r>
            <w:r w:rsidR="00D20B1A" w:rsidRPr="003E29A9">
              <w:rPr>
                <w:rFonts w:ascii="GHEA Grapalat" w:eastAsia="Times New Roman" w:hAnsi="GHEA Grapalat" w:cs="Times New Roman"/>
                <w:sz w:val="24"/>
                <w:szCs w:val="24"/>
              </w:rPr>
              <w:t xml:space="preserve"> </w:t>
            </w:r>
            <w:r w:rsidR="00D20B1A">
              <w:rPr>
                <w:rFonts w:ascii="GHEA Grapalat" w:eastAsia="Times New Roman" w:hAnsi="GHEA Grapalat" w:cs="Times New Roman"/>
                <w:sz w:val="24"/>
                <w:szCs w:val="24"/>
              </w:rPr>
              <w:t>նշված</w:t>
            </w:r>
            <w:r w:rsidR="00D20B1A" w:rsidRPr="003E29A9">
              <w:rPr>
                <w:rFonts w:ascii="GHEA Grapalat" w:eastAsia="Times New Roman" w:hAnsi="GHEA Grapalat" w:cs="Times New Roman"/>
                <w:sz w:val="24"/>
                <w:szCs w:val="24"/>
              </w:rPr>
              <w:t xml:space="preserve"> </w:t>
            </w:r>
            <w:r w:rsidR="00D20B1A">
              <w:rPr>
                <w:rFonts w:ascii="GHEA Grapalat" w:eastAsia="Times New Roman" w:hAnsi="GHEA Grapalat" w:cs="Times New Roman"/>
                <w:sz w:val="24"/>
                <w:szCs w:val="24"/>
              </w:rPr>
              <w:t>մասով</w:t>
            </w:r>
            <w:r w:rsidR="00D20B1A" w:rsidRPr="003E29A9">
              <w:rPr>
                <w:rFonts w:ascii="GHEA Grapalat" w:eastAsia="Times New Roman" w:hAnsi="GHEA Grapalat" w:cs="Times New Roman"/>
                <w:sz w:val="24"/>
                <w:szCs w:val="24"/>
              </w:rPr>
              <w:t xml:space="preserve"> </w:t>
            </w:r>
            <w:r w:rsidR="00D20B1A">
              <w:rPr>
                <w:rFonts w:ascii="GHEA Grapalat" w:eastAsia="Times New Roman" w:hAnsi="GHEA Grapalat" w:cs="Times New Roman"/>
                <w:sz w:val="24"/>
                <w:szCs w:val="24"/>
              </w:rPr>
              <w:t>խմբագրվել</w:t>
            </w:r>
            <w:r w:rsidR="00D20B1A" w:rsidRPr="003E29A9">
              <w:rPr>
                <w:rFonts w:ascii="GHEA Grapalat" w:eastAsia="Times New Roman" w:hAnsi="GHEA Grapalat" w:cs="Times New Roman"/>
                <w:sz w:val="24"/>
                <w:szCs w:val="24"/>
              </w:rPr>
              <w:t xml:space="preserve"> </w:t>
            </w:r>
            <w:r w:rsidR="00D20B1A">
              <w:rPr>
                <w:rFonts w:ascii="GHEA Grapalat" w:eastAsia="Times New Roman" w:hAnsi="GHEA Grapalat" w:cs="Times New Roman"/>
                <w:sz w:val="24"/>
                <w:szCs w:val="24"/>
              </w:rPr>
              <w:t>է</w:t>
            </w:r>
            <w:r w:rsidR="00D20B1A" w:rsidRPr="003E29A9">
              <w:rPr>
                <w:rFonts w:ascii="GHEA Grapalat" w:eastAsia="Times New Roman" w:hAnsi="GHEA Grapalat" w:cs="Times New Roman"/>
                <w:sz w:val="24"/>
                <w:szCs w:val="24"/>
              </w:rPr>
              <w:t xml:space="preserve">, </w:t>
            </w:r>
            <w:r w:rsidR="00D20B1A">
              <w:rPr>
                <w:rFonts w:ascii="GHEA Grapalat" w:eastAsia="Times New Roman" w:hAnsi="GHEA Grapalat" w:cs="Times New Roman"/>
                <w:sz w:val="24"/>
                <w:szCs w:val="24"/>
              </w:rPr>
              <w:t>մասնավորապես</w:t>
            </w:r>
            <w:r w:rsidR="00D20B1A" w:rsidRPr="003E29A9">
              <w:rPr>
                <w:rFonts w:ascii="GHEA Grapalat" w:eastAsia="Times New Roman" w:hAnsi="GHEA Grapalat" w:cs="Times New Roman"/>
                <w:sz w:val="24"/>
                <w:szCs w:val="24"/>
              </w:rPr>
              <w:t xml:space="preserve"> </w:t>
            </w:r>
            <w:r w:rsidR="00D20B1A">
              <w:rPr>
                <w:rFonts w:ascii="GHEA Grapalat" w:eastAsia="Times New Roman" w:hAnsi="GHEA Grapalat" w:cs="Times New Roman"/>
                <w:sz w:val="24"/>
                <w:szCs w:val="24"/>
              </w:rPr>
              <w:t>նախագծից</w:t>
            </w:r>
            <w:r w:rsidR="00D20B1A" w:rsidRPr="003E29A9">
              <w:rPr>
                <w:rFonts w:ascii="GHEA Grapalat" w:eastAsia="Times New Roman" w:hAnsi="GHEA Grapalat" w:cs="Times New Roman"/>
                <w:sz w:val="24"/>
                <w:szCs w:val="24"/>
              </w:rPr>
              <w:t xml:space="preserve"> </w:t>
            </w:r>
            <w:r w:rsidR="00D20B1A">
              <w:rPr>
                <w:rFonts w:ascii="GHEA Grapalat" w:eastAsia="Times New Roman" w:hAnsi="GHEA Grapalat" w:cs="Times New Roman"/>
                <w:sz w:val="24"/>
                <w:szCs w:val="24"/>
              </w:rPr>
              <w:t>հանվել</w:t>
            </w:r>
            <w:r w:rsidR="00D20B1A" w:rsidRPr="003E29A9">
              <w:rPr>
                <w:rFonts w:ascii="GHEA Grapalat" w:eastAsia="Times New Roman" w:hAnsi="GHEA Grapalat" w:cs="Times New Roman"/>
                <w:sz w:val="24"/>
                <w:szCs w:val="24"/>
              </w:rPr>
              <w:t xml:space="preserve"> </w:t>
            </w:r>
            <w:r w:rsidR="00D20B1A">
              <w:rPr>
                <w:rFonts w:ascii="GHEA Grapalat" w:eastAsia="Times New Roman" w:hAnsi="GHEA Grapalat" w:cs="Times New Roman"/>
                <w:sz w:val="24"/>
                <w:szCs w:val="24"/>
              </w:rPr>
              <w:t>է</w:t>
            </w:r>
            <w:r w:rsidR="00D20B1A" w:rsidRPr="003E29A9">
              <w:rPr>
                <w:rFonts w:ascii="GHEA Grapalat" w:eastAsia="Times New Roman" w:hAnsi="GHEA Grapalat" w:cs="Times New Roman"/>
                <w:sz w:val="24"/>
                <w:szCs w:val="24"/>
              </w:rPr>
              <w:t xml:space="preserve"> 10-</w:t>
            </w:r>
            <w:r w:rsidR="00D20B1A">
              <w:rPr>
                <w:rFonts w:ascii="GHEA Grapalat" w:eastAsia="Times New Roman" w:hAnsi="GHEA Grapalat" w:cs="Times New Roman"/>
                <w:sz w:val="24"/>
                <w:szCs w:val="24"/>
              </w:rPr>
              <w:t>րդ</w:t>
            </w:r>
            <w:r w:rsidR="00D20B1A" w:rsidRPr="003E29A9">
              <w:rPr>
                <w:rFonts w:ascii="GHEA Grapalat" w:eastAsia="Times New Roman" w:hAnsi="GHEA Grapalat" w:cs="Times New Roman"/>
                <w:sz w:val="24"/>
                <w:szCs w:val="24"/>
              </w:rPr>
              <w:t xml:space="preserve"> </w:t>
            </w:r>
            <w:r w:rsidR="00D20B1A">
              <w:rPr>
                <w:rFonts w:ascii="GHEA Grapalat" w:eastAsia="Times New Roman" w:hAnsi="GHEA Grapalat" w:cs="Times New Roman"/>
                <w:sz w:val="24"/>
                <w:szCs w:val="24"/>
              </w:rPr>
              <w:t>հոդվածի</w:t>
            </w:r>
            <w:r w:rsidR="00D20B1A" w:rsidRPr="003E29A9">
              <w:rPr>
                <w:rFonts w:ascii="GHEA Grapalat" w:eastAsia="Times New Roman" w:hAnsi="GHEA Grapalat" w:cs="Times New Roman"/>
                <w:sz w:val="24"/>
                <w:szCs w:val="24"/>
              </w:rPr>
              <w:t xml:space="preserve"> 18-</w:t>
            </w:r>
            <w:r w:rsidR="00D20B1A">
              <w:rPr>
                <w:rFonts w:ascii="GHEA Grapalat" w:eastAsia="Times New Roman" w:hAnsi="GHEA Grapalat" w:cs="Times New Roman"/>
                <w:sz w:val="24"/>
                <w:szCs w:val="24"/>
              </w:rPr>
              <w:lastRenderedPageBreak/>
              <w:t>րդ</w:t>
            </w:r>
            <w:r w:rsidR="00D20B1A" w:rsidRPr="003E29A9">
              <w:rPr>
                <w:rFonts w:ascii="GHEA Grapalat" w:eastAsia="Times New Roman" w:hAnsi="GHEA Grapalat" w:cs="Times New Roman"/>
                <w:sz w:val="24"/>
                <w:szCs w:val="24"/>
              </w:rPr>
              <w:t xml:space="preserve"> </w:t>
            </w:r>
            <w:r w:rsidR="00D20B1A">
              <w:rPr>
                <w:rFonts w:ascii="GHEA Grapalat" w:eastAsia="Times New Roman" w:hAnsi="GHEA Grapalat" w:cs="Times New Roman"/>
                <w:sz w:val="24"/>
                <w:szCs w:val="24"/>
              </w:rPr>
              <w:t>կետը</w:t>
            </w:r>
            <w:r w:rsidR="00D20B1A" w:rsidRPr="003E29A9">
              <w:rPr>
                <w:rFonts w:ascii="GHEA Grapalat" w:eastAsia="Times New Roman" w:hAnsi="GHEA Grapalat" w:cs="Times New Roman"/>
                <w:sz w:val="24"/>
                <w:szCs w:val="24"/>
              </w:rPr>
              <w:t>:</w:t>
            </w:r>
          </w:p>
        </w:tc>
      </w:tr>
      <w:tr w:rsidR="00E947A9" w:rsidRPr="00610AAD" w:rsidTr="00C662E3">
        <w:trPr>
          <w:trHeight w:val="107"/>
          <w:jc w:val="center"/>
        </w:trPr>
        <w:tc>
          <w:tcPr>
            <w:tcW w:w="2803" w:type="dxa"/>
            <w:vMerge w:val="restart"/>
          </w:tcPr>
          <w:p w:rsidR="00E947A9" w:rsidRPr="003E29A9" w:rsidRDefault="00E947A9" w:rsidP="002A2E5C">
            <w:pPr>
              <w:spacing w:after="0" w:line="23" w:lineRule="atLeast"/>
              <w:jc w:val="center"/>
              <w:rPr>
                <w:rFonts w:ascii="GHEA Grapalat" w:eastAsia="Times New Roman" w:hAnsi="GHEA Grapalat" w:cs="Times New Roman"/>
                <w:sz w:val="24"/>
                <w:szCs w:val="24"/>
              </w:rPr>
            </w:pPr>
          </w:p>
        </w:tc>
        <w:tc>
          <w:tcPr>
            <w:tcW w:w="5794" w:type="dxa"/>
            <w:vAlign w:val="center"/>
          </w:tcPr>
          <w:p w:rsidR="00E947A9" w:rsidRPr="003E29A9" w:rsidRDefault="00E947A9" w:rsidP="002A2E5C">
            <w:pPr>
              <w:spacing w:after="0" w:line="23" w:lineRule="atLeast"/>
              <w:rPr>
                <w:rFonts w:ascii="GHEA Grapalat" w:eastAsia="Times New Roman" w:hAnsi="GHEA Grapalat" w:cs="Times New Roman"/>
                <w:sz w:val="24"/>
                <w:szCs w:val="24"/>
              </w:rPr>
            </w:pPr>
            <w:r w:rsidRPr="003E29A9">
              <w:rPr>
                <w:rFonts w:ascii="GHEA Grapalat" w:eastAsia="Times New Roman" w:hAnsi="GHEA Grapalat" w:cs="Times New Roman"/>
                <w:b/>
                <w:sz w:val="24"/>
                <w:szCs w:val="24"/>
              </w:rPr>
              <w:t>4.</w:t>
            </w:r>
            <w:r w:rsidRPr="003E29A9">
              <w:rPr>
                <w:rFonts w:ascii="GHEA Grapalat" w:eastAsia="Times New Roman" w:hAnsi="GHEA Grapalat" w:cs="Times New Roman"/>
                <w:sz w:val="24"/>
                <w:szCs w:val="24"/>
              </w:rPr>
              <w:t xml:space="preserve"> 5-</w:t>
            </w:r>
            <w:r w:rsidRPr="00610AAD">
              <w:rPr>
                <w:rFonts w:ascii="GHEA Grapalat" w:eastAsia="Times New Roman" w:hAnsi="GHEA Grapalat" w:cs="Times New Roman"/>
                <w:sz w:val="24"/>
                <w:szCs w:val="24"/>
                <w:lang w:val="ru-RU"/>
              </w:rPr>
              <w:t>րդ</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հոդվածի</w:t>
            </w:r>
            <w:r w:rsidRPr="003E29A9">
              <w:rPr>
                <w:rFonts w:ascii="GHEA Grapalat" w:eastAsia="Times New Roman" w:hAnsi="GHEA Grapalat" w:cs="Times New Roman"/>
                <w:sz w:val="24"/>
                <w:szCs w:val="24"/>
              </w:rPr>
              <w:t xml:space="preserve"> 1-</w:t>
            </w:r>
            <w:r w:rsidRPr="00610AAD">
              <w:rPr>
                <w:rFonts w:ascii="GHEA Grapalat" w:eastAsia="Times New Roman" w:hAnsi="GHEA Grapalat" w:cs="Times New Roman"/>
                <w:sz w:val="24"/>
                <w:szCs w:val="24"/>
                <w:lang w:val="ru-RU"/>
              </w:rPr>
              <w:t>ին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մասի</w:t>
            </w:r>
            <w:r w:rsidRPr="003E29A9">
              <w:rPr>
                <w:rFonts w:ascii="GHEA Grapalat" w:eastAsia="Times New Roman" w:hAnsi="GHEA Grapalat" w:cs="Times New Roman"/>
                <w:sz w:val="24"/>
                <w:szCs w:val="24"/>
              </w:rPr>
              <w:t xml:space="preserve"> 5-</w:t>
            </w:r>
            <w:r w:rsidRPr="00610AAD">
              <w:rPr>
                <w:rFonts w:ascii="GHEA Grapalat" w:eastAsia="Times New Roman" w:hAnsi="GHEA Grapalat" w:cs="Times New Roman"/>
                <w:sz w:val="24"/>
                <w:szCs w:val="24"/>
                <w:lang w:val="ru-RU"/>
              </w:rPr>
              <w:t>րդ</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կետը</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շարադրել</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նույն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հոդվածի</w:t>
            </w:r>
            <w:r w:rsidRPr="003E29A9">
              <w:rPr>
                <w:rFonts w:ascii="GHEA Grapalat" w:eastAsia="Times New Roman" w:hAnsi="GHEA Grapalat" w:cs="Times New Roman"/>
                <w:sz w:val="24"/>
                <w:szCs w:val="24"/>
              </w:rPr>
              <w:t xml:space="preserve"> 1-</w:t>
            </w:r>
            <w:r w:rsidRPr="00610AAD">
              <w:rPr>
                <w:rFonts w:ascii="GHEA Grapalat" w:eastAsia="Times New Roman" w:hAnsi="GHEA Grapalat" w:cs="Times New Roman"/>
                <w:sz w:val="24"/>
                <w:szCs w:val="24"/>
                <w:lang w:val="ru-RU"/>
              </w:rPr>
              <w:t>ին</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մասի</w:t>
            </w:r>
            <w:r w:rsidRPr="003E29A9">
              <w:rPr>
                <w:rFonts w:ascii="GHEA Grapalat" w:eastAsia="Times New Roman" w:hAnsi="GHEA Grapalat" w:cs="Times New Roman"/>
                <w:sz w:val="24"/>
                <w:szCs w:val="24"/>
              </w:rPr>
              <w:t xml:space="preserve"> 4-</w:t>
            </w:r>
            <w:r w:rsidRPr="00610AAD">
              <w:rPr>
                <w:rFonts w:ascii="GHEA Grapalat" w:eastAsia="Times New Roman" w:hAnsi="GHEA Grapalat" w:cs="Times New Roman"/>
                <w:sz w:val="24"/>
                <w:szCs w:val="24"/>
                <w:lang w:val="ru-RU"/>
              </w:rPr>
              <w:t>րդ</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կետի</w:t>
            </w:r>
            <w:r w:rsidRPr="003E29A9">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նման</w:t>
            </w:r>
            <w:r w:rsidRPr="003E29A9">
              <w:rPr>
                <w:rFonts w:ascii="GHEA Grapalat" w:eastAsia="Times New Roman" w:hAnsi="GHEA Grapalat" w:cs="Times New Roman"/>
                <w:sz w:val="24"/>
                <w:szCs w:val="24"/>
              </w:rPr>
              <w:t>,</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Ընդունվել է </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Առաջարկվող փոփոխությունը կատարվել է</w:t>
            </w:r>
          </w:p>
        </w:tc>
      </w:tr>
      <w:tr w:rsidR="00E947A9" w:rsidRPr="00610AAD"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5.</w:t>
            </w:r>
            <w:r w:rsidRPr="00610AAD">
              <w:rPr>
                <w:rFonts w:ascii="GHEA Grapalat" w:eastAsia="Times New Roman" w:hAnsi="GHEA Grapalat" w:cs="Times New Roman"/>
                <w:sz w:val="24"/>
                <w:szCs w:val="24"/>
                <w:lang w:val="ru-RU"/>
              </w:rPr>
              <w:t xml:space="preserve"> 6-րդ հոդվածի 1-ին մասի 2-րդ և 3-րդ կետերում &lt;&lt;փաստաթղթերը&gt;&gt; բառից հետո լրացնել &lt;&lt;կամ դրանց պատճենները&gt;&gt; բառերը,</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Ընդունվել է </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Առաջարկվող լրացումը կատարվել է</w:t>
            </w:r>
          </w:p>
        </w:tc>
      </w:tr>
      <w:tr w:rsidR="00E947A9" w:rsidRPr="00DA1BA2"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6.</w:t>
            </w:r>
            <w:r w:rsidRPr="00610AAD">
              <w:rPr>
                <w:rFonts w:ascii="GHEA Grapalat" w:eastAsia="Times New Roman" w:hAnsi="GHEA Grapalat" w:cs="Times New Roman"/>
                <w:sz w:val="24"/>
                <w:szCs w:val="24"/>
                <w:lang w:val="ru-RU"/>
              </w:rPr>
              <w:t xml:space="preserve"> 7-րդ հոդվածի 1-ին մասը խմբագրել՝ հաշվի առնելով ՀՀ քաղաքացիական օրենսգրքի 435-րդ հոդվածը, քանի որ նշված խմբագրությամբ ստացվում է, որ տեղական տուրքերից և վճարներից կարող են ազատվել միայն ֆիզիկական անձինք,</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Չի ընդունվել </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Նախագծի 7-րդ հոդվածի 1-ին մասում սահմանված “օրենքով սահմանված այլ հիմքերով”  վերաբերում է նաև ՀՀ քաղաքացիական օրենսգրքի 435-րդ հոդվածով սահմանված դեպքին:</w:t>
            </w:r>
          </w:p>
        </w:tc>
      </w:tr>
      <w:tr w:rsidR="00E947A9" w:rsidRPr="00DA1BA2"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7.</w:t>
            </w:r>
            <w:r w:rsidRPr="00610AAD">
              <w:rPr>
                <w:rFonts w:ascii="GHEA Grapalat" w:eastAsia="Times New Roman" w:hAnsi="GHEA Grapalat" w:cs="Times New Roman"/>
                <w:sz w:val="24"/>
                <w:szCs w:val="24"/>
                <w:lang w:val="ru-RU"/>
              </w:rPr>
              <w:t xml:space="preserve"> 10-րդ հոդվածի 1-ին մասի 4-րդ կետը լրացուցիչ հիմնավորման կարիք ունի՝ հաշվի առնելով &lt;&lt;Գույքի նկատմամբ իրավունքների պետական գրանցման մասին&gt;&gt; ՀՀ օրենքի 16-րդ հոդվածի 1-ին մասը՝ այն է՝ Հայաստանի Հանրապետությունում քարտեզագրության, գեոդեզիայի, չափագրման (հաշվառման) և հողաշինարարության գործունեությամբ կարող են զբաղվել պետական լիազոր մարմնից որակավորման վկայական ստացած անձինք, համապատասխանաբար խմբագրելով նաև 14-րդ հոդվածի 1-ին մասի 4-րդ կետը,</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Չի ընդունվել</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«Գույքի նկատմամբ իրավունքների պետական գրանցման մասին» ՀՀ օրենքի 1-ին հոդվածի 1-ին մասի համաձայն՝  «1. Սույն օրենքով սահմանվում են գույքի նկատմամբ իրավունքներ, իրավունքների սահմանափակումների (այսուհետ` սահմանափակումներ) պետական գրանցման, գույքի, դրա նկատմամբ իրավունքների, </w:t>
            </w:r>
            <w:r w:rsidRPr="00610AAD">
              <w:rPr>
                <w:rFonts w:ascii="GHEA Grapalat" w:eastAsia="Times New Roman" w:hAnsi="GHEA Grapalat" w:cs="Times New Roman"/>
                <w:sz w:val="24"/>
                <w:szCs w:val="24"/>
                <w:lang w:val="ru-RU"/>
              </w:rPr>
              <w:lastRenderedPageBreak/>
              <w:t>սահմանափակումների վերաբերյալ տեղեկատվության տրամադրման, գրանցում իրականացնող մարմնի իրավունքների և պարտականությունների իրավական հիմքերը,գույքի նկատմամբ իրավունքների և սահմանափակումների պետական գրանցման վարույթի առանձնահատկությունները»: Նախագծի 10-րդ հոդվածի 1-ին մասի 4-րդ կետը վերաբերում է «Գեոդեզիայի և քարտեզագրության մասին» ՀՀ օրենքի 7-րդ հոդվածով սահմանված ՏԻՄ-երի իրավասությանը:</w:t>
            </w:r>
          </w:p>
        </w:tc>
      </w:tr>
      <w:tr w:rsidR="00E947A9" w:rsidRPr="00610AAD"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8.</w:t>
            </w:r>
            <w:r w:rsidRPr="00610AAD">
              <w:rPr>
                <w:rFonts w:ascii="GHEA Grapalat" w:eastAsia="Times New Roman" w:hAnsi="GHEA Grapalat" w:cs="Times New Roman"/>
                <w:sz w:val="24"/>
                <w:szCs w:val="24"/>
                <w:lang w:val="ru-RU"/>
              </w:rPr>
              <w:t xml:space="preserve"> 10-րդ հոդվածի 1-ին մասի 12-րդ կետում հանել &lt;&lt;ղեկավարի&gt;&gt; բառը՝ հիմք ընդունելով &lt;&lt;Տեղական ինքնակառավարման մասին&gt;&gt; ՀՀ օրենքի 37-րդ հոդվածի 1-ին մասի 16-րդ կետը, համապատասխանաբար խմբագրելով նաև 14-րդ հոդվածի 1-ին մասի 12-րդ կետը,</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Ընդունվել է:</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Առաջարկվող փոփոխությունները կատարվել են</w:t>
            </w:r>
          </w:p>
        </w:tc>
      </w:tr>
      <w:tr w:rsidR="00E947A9" w:rsidRPr="00DA1BA2"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9.</w:t>
            </w:r>
            <w:r w:rsidRPr="00610AAD">
              <w:rPr>
                <w:rFonts w:ascii="GHEA Grapalat" w:eastAsia="Times New Roman" w:hAnsi="GHEA Grapalat" w:cs="Times New Roman"/>
                <w:sz w:val="24"/>
                <w:szCs w:val="24"/>
                <w:lang w:val="ru-RU"/>
              </w:rPr>
              <w:t xml:space="preserve"> 12-րդ հոդվածի 2-րդ մասում &lt;&lt;կարող են </w:t>
            </w:r>
            <w:r w:rsidRPr="00610AAD">
              <w:rPr>
                <w:rFonts w:ascii="GHEA Grapalat" w:eastAsia="Times New Roman" w:hAnsi="GHEA Grapalat" w:cs="Times New Roman"/>
                <w:sz w:val="24"/>
                <w:szCs w:val="24"/>
                <w:lang w:val="ru-RU"/>
              </w:rPr>
              <w:lastRenderedPageBreak/>
              <w:t>հաշվարկվել 0.5 և 0.75 գործակիցների կիրառմամբ&gt;&gt; դրույթը խմբագրել՝ տարընթերցումից խուսափելու նպատակով,</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lastRenderedPageBreak/>
              <w:t>Ընդունվել է:</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Հոդվածը խմբագրվել է:          </w:t>
            </w:r>
            <w:r w:rsidRPr="00610AAD">
              <w:rPr>
                <w:rFonts w:ascii="GHEA Grapalat" w:eastAsia="Times New Roman" w:hAnsi="GHEA Grapalat" w:cs="Times New Roman"/>
                <w:sz w:val="24"/>
                <w:szCs w:val="24"/>
                <w:lang w:val="ru-RU"/>
              </w:rPr>
              <w:lastRenderedPageBreak/>
              <w:t>«2. Սույն հոդվածով սահմանված դրույքաչափերը գյուղական բնակավայրերում՝ համայնքի ավագանու որոշմամբ, կարող են հաշվարկվել 0.5 կամ 0.75 գործակիցների կիրառմամբ, բացառությամբ սույն հոդվածի 4-րդ մասով սահմանված դեպքերի»:</w:t>
            </w:r>
          </w:p>
        </w:tc>
      </w:tr>
      <w:tr w:rsidR="00E947A9" w:rsidRPr="00DA1BA2"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10.</w:t>
            </w:r>
            <w:r w:rsidRPr="00610AAD">
              <w:rPr>
                <w:rFonts w:ascii="GHEA Grapalat" w:eastAsia="Times New Roman" w:hAnsi="GHEA Grapalat" w:cs="Times New Roman"/>
                <w:sz w:val="24"/>
                <w:szCs w:val="24"/>
                <w:lang w:val="ru-RU"/>
              </w:rPr>
              <w:t xml:space="preserve"> 14-րդ հոդվածի 1-ին մասում հստակեցնել &lt;&lt;փոխհատուցման վճարներ&gt;&gt; հասկացությունը՝ տալով դրա սահմանումը, կամ նշել, թե տեղական վճարներից որոնք են փոխհատուցման վճարներ,</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Ընդունվել է</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Հոդվածը խմբագրվել է:           «1. Հայաստանի Հանրապետության համայնքներում սահմանվում են տեղական վճարների հետևյալ դրույքաչափերը`»</w:t>
            </w:r>
          </w:p>
        </w:tc>
      </w:tr>
      <w:tr w:rsidR="00E947A9" w:rsidRPr="00DA1BA2"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11.</w:t>
            </w:r>
            <w:r w:rsidRPr="00610AAD">
              <w:rPr>
                <w:rFonts w:ascii="GHEA Grapalat" w:eastAsia="Times New Roman" w:hAnsi="GHEA Grapalat" w:cs="Times New Roman"/>
                <w:sz w:val="24"/>
                <w:szCs w:val="24"/>
                <w:lang w:val="ru-RU"/>
              </w:rPr>
              <w:t xml:space="preserve"> 14-րդ հոդվածում լրացուցիչ հիմնավորման կարիք ունի սահմանված դրույքաչափերի առավելագույն շեմը չսահմանելու հանգամանքը, հաշվի առնելով &lt;&lt;Իրավական ակտերի մասին&gt;&gt; ՀՀ օրենքի /այսուհետ՝ օրենք/ 37-րդ հոդվածի 7-րդ մասը, այն է՝ իրավական ակտը պետք է լինի լիակատար, ավարտված և լիովին կարգավորի ակտով նախատեսված հարաբերությունների բոլոր առանձնահատկությունները,</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Չի ընդունվել</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ՀՀ Սահմանադրության 185-րդ հոդվածի 1-ին մաս՝ «Համայնքի ավագանին կարող է համայնքի մատուցած ծառայությունների համար սահմանել համայնքի բյուջե մուտքագրվող վճարներ»։</w:t>
            </w:r>
          </w:p>
        </w:tc>
      </w:tr>
      <w:tr w:rsidR="00E947A9" w:rsidRPr="00DA1BA2"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12.</w:t>
            </w:r>
            <w:r w:rsidRPr="00610AAD">
              <w:rPr>
                <w:rFonts w:ascii="GHEA Grapalat" w:eastAsia="Times New Roman" w:hAnsi="GHEA Grapalat" w:cs="Times New Roman"/>
                <w:sz w:val="24"/>
                <w:szCs w:val="24"/>
                <w:lang w:val="ru-RU"/>
              </w:rPr>
              <w:t xml:space="preserve"> 17-րդ հոդվածի վերնագրում և 1-ին մասում &lt;&lt;վճարի&gt;&gt; բառից հետո լրացնել &lt;&lt;և/կամ&gt;&gt; </w:t>
            </w:r>
            <w:r w:rsidRPr="00610AAD">
              <w:rPr>
                <w:rFonts w:ascii="GHEA Grapalat" w:eastAsia="Times New Roman" w:hAnsi="GHEA Grapalat" w:cs="Times New Roman"/>
                <w:sz w:val="24"/>
                <w:szCs w:val="24"/>
                <w:lang w:val="ru-RU"/>
              </w:rPr>
              <w:lastRenderedPageBreak/>
              <w:t>բառերը, հաշվի առնելով նույն հոդվածի 2-րդ մասը, ինչպես նաև այն հանգամանքը, որ նշված խմբագրությամբ ստացվում է, որ վերադարձման ենթակա է միայն ավել մուծված գումարը, նույն հոդվածի 1-ին մասում լրացուցիչ հիմնավորման կարիք ունի դիմումին պատասխան տալու համար սահմանված ժամկետը,</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lastRenderedPageBreak/>
              <w:t>Ընդունվել է:</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Հոդվածը խմբագրվել է: «Հոդված 17. Տեղական </w:t>
            </w:r>
            <w:r w:rsidRPr="00610AAD">
              <w:rPr>
                <w:rFonts w:ascii="GHEA Grapalat" w:eastAsia="Times New Roman" w:hAnsi="GHEA Grapalat" w:cs="Times New Roman"/>
                <w:sz w:val="24"/>
                <w:szCs w:val="24"/>
                <w:lang w:val="ru-RU"/>
              </w:rPr>
              <w:lastRenderedPageBreak/>
              <w:t>տուրքի և (կամ) տեղական վճարի և (կամ) ավել վճարված գումարները վերադարձնելը</w:t>
            </w:r>
          </w:p>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1.</w:t>
            </w:r>
            <w:r w:rsidRPr="00610AAD">
              <w:rPr>
                <w:rFonts w:ascii="GHEA Grapalat" w:eastAsia="Times New Roman" w:hAnsi="GHEA Grapalat" w:cs="Times New Roman"/>
                <w:sz w:val="24"/>
                <w:szCs w:val="24"/>
                <w:lang w:val="ru-RU"/>
              </w:rPr>
              <w:tab/>
              <w:t>Տեղական տուրքի և (կամ) տեղական վճարի և (կամ) ավել վճարված գումարները ենթակա են վերադարձման` տեղական տուրք և (կամ) վճար վճարողի կողմից համայնքի ղեկավարին ներկայացված դիմումի հիման վրա` դիմումը ներկայացնելուն հաջորդող 30 աշխատանքային օրվա ընթացքում»:</w:t>
            </w:r>
          </w:p>
        </w:tc>
      </w:tr>
      <w:tr w:rsidR="00E947A9" w:rsidRPr="00DA1BA2"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13.</w:t>
            </w:r>
            <w:r w:rsidRPr="00610AAD">
              <w:rPr>
                <w:rFonts w:ascii="GHEA Grapalat" w:eastAsia="Times New Roman" w:hAnsi="GHEA Grapalat" w:cs="Times New Roman"/>
                <w:sz w:val="24"/>
                <w:szCs w:val="24"/>
                <w:lang w:val="ru-RU"/>
              </w:rPr>
              <w:t xml:space="preserve"> 17-րդ հոդվածի 2-րդ մասի 2-րդ կետը խմբագրել՝ սահմանելով դրույթներ թույլտվությունների կամ գործողությունների կատարման համար նախատեսված տեղական տուրքի կամ վճարի վճարումը համապատասխան որոշումն ընդունելուց հետո կատարելու մասին, օրինակ այնպես ինչպես այն կարգավորված է &lt;&lt;Լիցենզավորման մասին&gt;&gt; ՀՀ օրենքով,</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Չի ընդունվել:</w:t>
            </w:r>
          </w:p>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Առաջարկությունը հստակ ձևակերպված չէ և տարընկալումների առիթ է ստեղծում:</w:t>
            </w:r>
          </w:p>
        </w:tc>
      </w:tr>
      <w:tr w:rsidR="00E947A9" w:rsidRPr="00DA1BA2"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14.</w:t>
            </w:r>
            <w:r w:rsidRPr="00610AAD">
              <w:rPr>
                <w:rFonts w:ascii="GHEA Grapalat" w:eastAsia="Times New Roman" w:hAnsi="GHEA Grapalat" w:cs="Times New Roman"/>
                <w:sz w:val="24"/>
                <w:szCs w:val="24"/>
                <w:lang w:val="ru-RU"/>
              </w:rPr>
              <w:t xml:space="preserve"> 17-րդ հոդվածի 3-րդ մասը խմբագրել՝ համապատասխանեցնելով օրենքի 36-րդ հոդվածի 2-րդ մասին, այն է՝ իրավական ակտերի </w:t>
            </w:r>
            <w:r w:rsidRPr="00610AAD">
              <w:rPr>
                <w:rFonts w:ascii="GHEA Grapalat" w:eastAsia="Times New Roman" w:hAnsi="GHEA Grapalat" w:cs="Times New Roman"/>
                <w:sz w:val="24"/>
                <w:szCs w:val="24"/>
                <w:lang w:val="ru-RU"/>
              </w:rPr>
              <w:lastRenderedPageBreak/>
              <w:t>լեզուն պետք է լինի պարզ, հստակ և մատչելի, քանի որ նշված խմբագրությամբ հստակ չէ, թե ինչ դիմումի մասին է խոսքը,</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lastRenderedPageBreak/>
              <w:t>Չի ընդունվել</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Դիմումը սահմանված է նախագծի 17-րդ հոդվածի 1-ին մասում:</w:t>
            </w:r>
          </w:p>
        </w:tc>
      </w:tr>
      <w:tr w:rsidR="00E947A9" w:rsidRPr="00DA1BA2"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15.</w:t>
            </w:r>
            <w:r w:rsidRPr="00610AAD">
              <w:rPr>
                <w:rFonts w:ascii="GHEA Grapalat" w:eastAsia="Times New Roman" w:hAnsi="GHEA Grapalat" w:cs="Times New Roman"/>
                <w:sz w:val="24"/>
                <w:szCs w:val="24"/>
                <w:lang w:val="ru-RU"/>
              </w:rPr>
              <w:t xml:space="preserve"> նախագծի 2-րդ հոդվածի 2-րդ մասը հանել՝ հաշվի առնելով, որ նախագծի 1-ին հոդվածով նախատեսվում է փոփոխություն կատարել &lt;&lt; Տեղական տուրքերի և վճարների մասին&gt;&gt; Հայաստանի Հանրապետության 1997 թվականի դեկտեմբերի 26-ի ՀՕ-185 օրենքում,</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Չի ընդունվել</w:t>
            </w:r>
          </w:p>
        </w:tc>
        <w:tc>
          <w:tcPr>
            <w:tcW w:w="3492" w:type="dxa"/>
            <w:vAlign w:val="center"/>
          </w:tcPr>
          <w:p w:rsidR="00E947A9" w:rsidRPr="0085400C" w:rsidRDefault="0085400C" w:rsidP="002A2E5C">
            <w:pPr>
              <w:spacing w:after="0" w:line="23" w:lineRule="atLeast"/>
              <w:rPr>
                <w:rFonts w:ascii="GHEA Grapalat" w:eastAsia="Times New Roman" w:hAnsi="GHEA Grapalat" w:cs="Times New Roman"/>
                <w:sz w:val="24"/>
                <w:szCs w:val="24"/>
                <w:lang w:val="ru-RU"/>
              </w:rPr>
            </w:pPr>
            <w:r>
              <w:rPr>
                <w:rFonts w:ascii="GHEA Grapalat" w:eastAsia="Times New Roman" w:hAnsi="GHEA Grapalat" w:cs="Times New Roman"/>
                <w:sz w:val="24"/>
                <w:szCs w:val="24"/>
              </w:rPr>
              <w:t>Հաշվի</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առնելով</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որ</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քննարկվող</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նախագծով</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օրենքը</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շարադրվում</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է</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նոր</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խմբագրությամբ</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ուստի</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դրա</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ուժի</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մեջ</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մտնելուց</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հետո</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անտրամաբանական</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է</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նախկին</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օրենքի</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գործողության</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մեջ</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մնալու</w:t>
            </w:r>
            <w:r w:rsidRPr="0085400C">
              <w:rPr>
                <w:rFonts w:ascii="GHEA Grapalat" w:eastAsia="Times New Roman" w:hAnsi="GHEA Grapalat" w:cs="Times New Roman"/>
                <w:sz w:val="24"/>
                <w:szCs w:val="24"/>
                <w:lang w:val="ru-RU"/>
              </w:rPr>
              <w:t xml:space="preserve"> </w:t>
            </w:r>
            <w:r>
              <w:rPr>
                <w:rFonts w:ascii="GHEA Grapalat" w:eastAsia="Times New Roman" w:hAnsi="GHEA Grapalat" w:cs="Times New Roman"/>
                <w:sz w:val="24"/>
                <w:szCs w:val="24"/>
              </w:rPr>
              <w:t>հանգամանքը</w:t>
            </w:r>
            <w:r w:rsidRPr="0085400C">
              <w:rPr>
                <w:rFonts w:ascii="GHEA Grapalat" w:eastAsia="Times New Roman" w:hAnsi="GHEA Grapalat" w:cs="Times New Roman"/>
                <w:sz w:val="24"/>
                <w:szCs w:val="24"/>
                <w:lang w:val="ru-RU"/>
              </w:rPr>
              <w:t>:</w:t>
            </w:r>
          </w:p>
        </w:tc>
      </w:tr>
      <w:tr w:rsidR="00E947A9" w:rsidRPr="00DA1BA2"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16.</w:t>
            </w:r>
            <w:r w:rsidRPr="00610AAD">
              <w:rPr>
                <w:rFonts w:ascii="GHEA Grapalat" w:eastAsia="Times New Roman" w:hAnsi="GHEA Grapalat" w:cs="Times New Roman"/>
                <w:sz w:val="24"/>
                <w:szCs w:val="24"/>
                <w:lang w:val="ru-RU"/>
              </w:rPr>
              <w:t xml:space="preserve"> նախագծի մասերի համարակալումը համապատասխանեցնել օրենքի 41-րդ հոդվածի 3-րդ մասին:</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Ընդունվել է</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Նախագծում կատարվել են համարակալման համապատասխան փոփոխությունները:</w:t>
            </w:r>
          </w:p>
        </w:tc>
      </w:tr>
      <w:tr w:rsidR="00E947A9" w:rsidRPr="00DA1BA2"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17.</w:t>
            </w:r>
            <w:r w:rsidRPr="00610AAD">
              <w:rPr>
                <w:rFonts w:ascii="GHEA Grapalat" w:eastAsia="Times New Roman" w:hAnsi="GHEA Grapalat" w:cs="Times New Roman"/>
                <w:sz w:val="24"/>
                <w:szCs w:val="24"/>
                <w:lang w:val="ru-RU"/>
              </w:rPr>
              <w:t xml:space="preserve"> «Աղբահանության և սանիտարական մաքրման մասին» Հայաստանի Հանրապետության օրենքում փոփոխություն կատարելու մասին» ՀՀ օրենքի նախագծի 1-ին հոդվածում &lt;&lt;կետի&gt;&gt; բառն առաջարկվում է փոխարինել &lt;&lt;մասի&gt;&gt; բառով:</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Ընդունվել է</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«Աղբահանության և սանիտարական մաքրման մասին» Հայաստանի Հանրապետության օրենքում փոփոխություն կատարելու մասին» ՀՀ օրենքի նախագծի 1-ին հոդվածում &lt;&lt;կետի&gt;&gt; բառն փոխարինվել է «մասի» բառով</w:t>
            </w:r>
          </w:p>
        </w:tc>
      </w:tr>
      <w:tr w:rsidR="00E947A9" w:rsidRPr="00610AAD"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18.</w:t>
            </w:r>
            <w:r w:rsidRPr="00610AAD">
              <w:rPr>
                <w:rFonts w:ascii="GHEA Grapalat" w:eastAsia="Times New Roman" w:hAnsi="GHEA Grapalat" w:cs="Times New Roman"/>
                <w:sz w:val="24"/>
                <w:szCs w:val="24"/>
                <w:lang w:val="ru-RU"/>
              </w:rPr>
              <w:t xml:space="preserve"> Միաժամանակ հայտնում եմ, որ «Հայաստանի </w:t>
            </w:r>
            <w:r w:rsidRPr="00610AAD">
              <w:rPr>
                <w:rFonts w:ascii="GHEA Grapalat" w:eastAsia="Times New Roman" w:hAnsi="GHEA Grapalat" w:cs="Times New Roman"/>
                <w:sz w:val="24"/>
                <w:szCs w:val="24"/>
                <w:lang w:val="ru-RU"/>
              </w:rPr>
              <w:lastRenderedPageBreak/>
              <w:t>Հանրապետության բյուջետային համակարգի մասին» Հայաստանի Հանրապետության օրենքում լրացում և փոփոխություն կատարելու մասին», «Ավտոտրանսպորտային միջոցների կայանատեղերի տեղական տուրքի մասին» Հայաստանի Հանրապետության օրենքում փոփոխություն կատարելու մասին», «Շահութահարկի մասին» Հայաստանի Հանրապետության  օրենքում լրացում կատարելու մասին» Հայաստանի Հանրապետության  օրենքների նախագծերի վերաբերյալ իրավական առումով առաջարկություններ և առարկություններ չկան:</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lastRenderedPageBreak/>
              <w:t xml:space="preserve">Ընդունվել է ի </w:t>
            </w:r>
            <w:r w:rsidRPr="00610AAD">
              <w:rPr>
                <w:rFonts w:ascii="GHEA Grapalat" w:eastAsia="Times New Roman" w:hAnsi="GHEA Grapalat" w:cs="Times New Roman"/>
                <w:sz w:val="24"/>
                <w:szCs w:val="24"/>
                <w:lang w:val="ru-RU"/>
              </w:rPr>
              <w:lastRenderedPageBreak/>
              <w:t>գիտություն</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p>
        </w:tc>
      </w:tr>
      <w:tr w:rsidR="0055066A" w:rsidRPr="00DA1BA2" w:rsidTr="0055066A">
        <w:trPr>
          <w:trHeight w:val="107"/>
          <w:jc w:val="center"/>
        </w:trPr>
        <w:tc>
          <w:tcPr>
            <w:tcW w:w="2803" w:type="dxa"/>
            <w:vMerge w:val="restart"/>
            <w:vAlign w:val="center"/>
          </w:tcPr>
          <w:p w:rsidR="0055066A" w:rsidRPr="00610AAD" w:rsidRDefault="0055066A" w:rsidP="002A2E5C">
            <w:pPr>
              <w:spacing w:after="0" w:line="23" w:lineRule="atLeast"/>
              <w:jc w:val="center"/>
              <w:rPr>
                <w:rFonts w:ascii="GHEA Grapalat" w:eastAsia="Times New Roman" w:hAnsi="GHEA Grapalat" w:cs="Times New Roman"/>
                <w:sz w:val="24"/>
                <w:szCs w:val="24"/>
              </w:rPr>
            </w:pPr>
          </w:p>
          <w:p w:rsidR="0055066A" w:rsidRPr="00610AAD" w:rsidRDefault="0055066A" w:rsidP="002A2E5C">
            <w:pPr>
              <w:spacing w:after="0" w:line="23" w:lineRule="atLeast"/>
              <w:jc w:val="center"/>
              <w:rPr>
                <w:rFonts w:ascii="GHEA Grapalat" w:eastAsia="Times New Roman" w:hAnsi="GHEA Grapalat" w:cs="Times New Roman"/>
                <w:sz w:val="24"/>
                <w:szCs w:val="24"/>
              </w:rPr>
            </w:pPr>
          </w:p>
          <w:p w:rsidR="0055066A" w:rsidRPr="00610AAD" w:rsidRDefault="0055066A" w:rsidP="002A2E5C">
            <w:pPr>
              <w:spacing w:after="0" w:line="23" w:lineRule="atLeast"/>
              <w:jc w:val="center"/>
              <w:rPr>
                <w:rFonts w:ascii="GHEA Grapalat" w:eastAsia="Times New Roman" w:hAnsi="GHEA Grapalat" w:cs="Times New Roman"/>
                <w:sz w:val="24"/>
                <w:szCs w:val="24"/>
              </w:rPr>
            </w:pPr>
          </w:p>
          <w:p w:rsidR="0055066A" w:rsidRPr="00610AAD" w:rsidRDefault="0055066A" w:rsidP="002A2E5C">
            <w:pPr>
              <w:spacing w:after="0" w:line="23" w:lineRule="atLeast"/>
              <w:jc w:val="center"/>
              <w:rPr>
                <w:rFonts w:ascii="GHEA Grapalat" w:eastAsia="Times New Roman" w:hAnsi="GHEA Grapalat" w:cs="Times New Roman"/>
                <w:sz w:val="24"/>
                <w:szCs w:val="24"/>
              </w:rPr>
            </w:pPr>
          </w:p>
          <w:p w:rsidR="0055066A" w:rsidRPr="00610AAD" w:rsidRDefault="0055066A" w:rsidP="002A2E5C">
            <w:pPr>
              <w:spacing w:after="0" w:line="23" w:lineRule="atLeast"/>
              <w:jc w:val="center"/>
              <w:rPr>
                <w:rFonts w:ascii="GHEA Grapalat" w:eastAsia="Times New Roman" w:hAnsi="GHEA Grapalat" w:cs="Times New Roman"/>
                <w:sz w:val="24"/>
                <w:szCs w:val="24"/>
              </w:rPr>
            </w:pPr>
          </w:p>
          <w:p w:rsidR="0055066A" w:rsidRPr="00610AAD" w:rsidRDefault="0055066A" w:rsidP="002A2E5C">
            <w:pPr>
              <w:spacing w:after="0" w:line="23" w:lineRule="atLeast"/>
              <w:jc w:val="center"/>
              <w:rPr>
                <w:rFonts w:ascii="GHEA Grapalat" w:eastAsia="Times New Roman" w:hAnsi="GHEA Grapalat" w:cs="Times New Roman"/>
                <w:sz w:val="24"/>
                <w:szCs w:val="24"/>
              </w:rPr>
            </w:pPr>
          </w:p>
          <w:p w:rsidR="0055066A" w:rsidRPr="00610AAD" w:rsidRDefault="0055066A" w:rsidP="002A2E5C">
            <w:pPr>
              <w:spacing w:after="0" w:line="23" w:lineRule="atLeast"/>
              <w:jc w:val="center"/>
              <w:rPr>
                <w:rFonts w:ascii="GHEA Grapalat" w:eastAsia="Times New Roman" w:hAnsi="GHEA Grapalat" w:cs="Times New Roman"/>
                <w:sz w:val="24"/>
                <w:szCs w:val="24"/>
              </w:rPr>
            </w:pPr>
          </w:p>
          <w:p w:rsidR="0055066A" w:rsidRPr="00610AAD" w:rsidRDefault="0055066A" w:rsidP="002A2E5C">
            <w:pPr>
              <w:spacing w:after="0" w:line="23" w:lineRule="atLeast"/>
              <w:jc w:val="center"/>
              <w:rPr>
                <w:rFonts w:ascii="GHEA Grapalat" w:eastAsia="Times New Roman" w:hAnsi="GHEA Grapalat" w:cs="Times New Roman"/>
                <w:sz w:val="24"/>
                <w:szCs w:val="24"/>
              </w:rPr>
            </w:pPr>
          </w:p>
          <w:p w:rsidR="0055066A" w:rsidRPr="00610AAD" w:rsidRDefault="0055066A" w:rsidP="002A2E5C">
            <w:pPr>
              <w:spacing w:after="0" w:line="23" w:lineRule="atLeast"/>
              <w:jc w:val="center"/>
              <w:rPr>
                <w:rFonts w:ascii="GHEA Grapalat" w:eastAsia="Times New Roman" w:hAnsi="GHEA Grapalat" w:cs="Times New Roman"/>
                <w:sz w:val="24"/>
                <w:szCs w:val="24"/>
              </w:rPr>
            </w:pPr>
          </w:p>
          <w:p w:rsidR="0055066A" w:rsidRPr="00610AAD" w:rsidRDefault="0055066A" w:rsidP="002A2E5C">
            <w:pPr>
              <w:spacing w:after="0" w:line="23" w:lineRule="atLeast"/>
              <w:jc w:val="center"/>
              <w:rPr>
                <w:rFonts w:ascii="GHEA Grapalat" w:eastAsia="Times New Roman" w:hAnsi="GHEA Grapalat" w:cs="Times New Roman"/>
                <w:sz w:val="24"/>
                <w:szCs w:val="24"/>
              </w:rPr>
            </w:pPr>
          </w:p>
          <w:p w:rsidR="0055066A" w:rsidRPr="00610AAD" w:rsidRDefault="0055066A" w:rsidP="002A2E5C">
            <w:pPr>
              <w:spacing w:after="0" w:line="23" w:lineRule="atLeast"/>
              <w:jc w:val="center"/>
              <w:rPr>
                <w:rFonts w:ascii="GHEA Grapalat" w:eastAsia="Times New Roman" w:hAnsi="GHEA Grapalat" w:cs="Times New Roman"/>
                <w:sz w:val="24"/>
                <w:szCs w:val="24"/>
              </w:rPr>
            </w:pPr>
          </w:p>
          <w:p w:rsidR="0055066A" w:rsidRPr="00610AAD" w:rsidRDefault="0055066A" w:rsidP="002A2E5C">
            <w:pPr>
              <w:spacing w:after="0" w:line="23" w:lineRule="atLeast"/>
              <w:jc w:val="center"/>
              <w:rPr>
                <w:rFonts w:ascii="GHEA Grapalat" w:eastAsia="Times New Roman" w:hAnsi="GHEA Grapalat" w:cs="Times New Roman"/>
                <w:sz w:val="24"/>
                <w:szCs w:val="24"/>
              </w:rPr>
            </w:pPr>
          </w:p>
          <w:p w:rsidR="0055066A" w:rsidRPr="00610AAD" w:rsidRDefault="0055066A" w:rsidP="002A2E5C">
            <w:pPr>
              <w:spacing w:after="0" w:line="23" w:lineRule="atLeast"/>
              <w:jc w:val="center"/>
              <w:rPr>
                <w:rFonts w:ascii="GHEA Grapalat" w:eastAsia="Times New Roman" w:hAnsi="GHEA Grapalat" w:cs="Times New Roman"/>
                <w:sz w:val="24"/>
                <w:szCs w:val="24"/>
              </w:rPr>
            </w:pPr>
          </w:p>
          <w:p w:rsidR="0055066A" w:rsidRPr="00610AAD" w:rsidRDefault="00FE0484"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lang w:val="ru-RU"/>
              </w:rPr>
              <w:t>ՀՀ</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lastRenderedPageBreak/>
              <w:t>առողջապահության</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նախարարությա</w:t>
            </w:r>
            <w:r w:rsidR="0055066A" w:rsidRPr="00610AAD">
              <w:rPr>
                <w:rFonts w:ascii="GHEA Grapalat" w:eastAsia="Times New Roman" w:hAnsi="GHEA Grapalat" w:cs="Times New Roman"/>
                <w:sz w:val="24"/>
                <w:szCs w:val="24"/>
                <w:lang w:val="ru-RU"/>
              </w:rPr>
              <w:t>ն</w:t>
            </w:r>
          </w:p>
          <w:p w:rsidR="00FE0484" w:rsidRPr="00610AAD" w:rsidRDefault="00FE0484"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03.10.2016</w:t>
            </w:r>
            <w:r w:rsidRPr="00610AAD">
              <w:rPr>
                <w:rFonts w:ascii="GHEA Grapalat" w:eastAsia="Times New Roman" w:hAnsi="GHEA Grapalat" w:cs="Times New Roman"/>
                <w:sz w:val="24"/>
                <w:szCs w:val="24"/>
                <w:lang w:val="ru-RU"/>
              </w:rPr>
              <w:t>թ</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թիվ</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ՎՊ</w:t>
            </w:r>
            <w:r w:rsidRPr="00610AAD">
              <w:rPr>
                <w:rFonts w:ascii="GHEA Grapalat" w:eastAsia="Times New Roman" w:hAnsi="GHEA Grapalat" w:cs="Times New Roman"/>
                <w:sz w:val="24"/>
                <w:szCs w:val="24"/>
              </w:rPr>
              <w:t xml:space="preserve">/11.2/10702-16 </w:t>
            </w:r>
            <w:r w:rsidRPr="00610AAD">
              <w:rPr>
                <w:rFonts w:ascii="GHEA Grapalat" w:eastAsia="Times New Roman" w:hAnsi="GHEA Grapalat" w:cs="Times New Roman"/>
                <w:sz w:val="24"/>
                <w:szCs w:val="24"/>
                <w:lang w:val="ru-RU"/>
              </w:rPr>
              <w:t>գրություն</w:t>
            </w:r>
          </w:p>
        </w:tc>
        <w:tc>
          <w:tcPr>
            <w:tcW w:w="5794" w:type="dxa"/>
            <w:vAlign w:val="center"/>
          </w:tcPr>
          <w:p w:rsidR="0055066A" w:rsidRPr="00610AAD" w:rsidRDefault="0055066A" w:rsidP="002A2E5C">
            <w:pPr>
              <w:spacing w:after="0" w:line="23" w:lineRule="atLeast"/>
              <w:rPr>
                <w:rFonts w:ascii="GHEA Grapalat" w:eastAsia="Times New Roman" w:hAnsi="GHEA Grapalat" w:cs="Times New Roman"/>
                <w:sz w:val="24"/>
                <w:szCs w:val="24"/>
              </w:rPr>
            </w:pPr>
            <w:r w:rsidRPr="00610AAD">
              <w:rPr>
                <w:rFonts w:ascii="GHEA Grapalat" w:eastAsia="Times New Roman" w:hAnsi="GHEA Grapalat" w:cs="Times New Roman"/>
                <w:b/>
                <w:sz w:val="24"/>
                <w:szCs w:val="24"/>
              </w:rPr>
              <w:lastRenderedPageBreak/>
              <w:t>1.</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Նախագծի</w:t>
            </w:r>
            <w:r w:rsidRPr="00610AAD">
              <w:rPr>
                <w:rFonts w:ascii="GHEA Grapalat" w:eastAsia="Times New Roman" w:hAnsi="GHEA Grapalat" w:cs="Times New Roman"/>
                <w:sz w:val="24"/>
                <w:szCs w:val="24"/>
              </w:rPr>
              <w:t xml:space="preserve"> 3-</w:t>
            </w:r>
            <w:r w:rsidRPr="00610AAD">
              <w:rPr>
                <w:rFonts w:ascii="GHEA Grapalat" w:eastAsia="Times New Roman" w:hAnsi="GHEA Grapalat" w:cs="Times New Roman"/>
                <w:sz w:val="24"/>
                <w:szCs w:val="24"/>
                <w:lang w:val="ru-RU"/>
              </w:rPr>
              <w:t>րդ</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հոդվածի</w:t>
            </w:r>
            <w:r w:rsidRPr="00610AAD">
              <w:rPr>
                <w:rFonts w:ascii="GHEA Grapalat" w:eastAsia="Times New Roman" w:hAnsi="GHEA Grapalat" w:cs="Times New Roman"/>
                <w:sz w:val="24"/>
                <w:szCs w:val="24"/>
              </w:rPr>
              <w:t xml:space="preserve"> 1-</w:t>
            </w:r>
            <w:r w:rsidRPr="00610AAD">
              <w:rPr>
                <w:rFonts w:ascii="GHEA Grapalat" w:eastAsia="Times New Roman" w:hAnsi="GHEA Grapalat" w:cs="Times New Roman"/>
                <w:sz w:val="24"/>
                <w:szCs w:val="24"/>
                <w:lang w:val="ru-RU"/>
              </w:rPr>
              <w:t>ին</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մասի</w:t>
            </w:r>
            <w:r w:rsidRPr="00610AAD">
              <w:rPr>
                <w:rFonts w:ascii="GHEA Grapalat" w:eastAsia="Times New Roman" w:hAnsi="GHEA Grapalat" w:cs="Times New Roman"/>
                <w:sz w:val="24"/>
                <w:szCs w:val="24"/>
              </w:rPr>
              <w:t xml:space="preserve"> 3-</w:t>
            </w:r>
            <w:r w:rsidRPr="00610AAD">
              <w:rPr>
                <w:rFonts w:ascii="GHEA Grapalat" w:eastAsia="Times New Roman" w:hAnsi="GHEA Grapalat" w:cs="Times New Roman"/>
                <w:sz w:val="24"/>
                <w:szCs w:val="24"/>
                <w:lang w:val="ru-RU"/>
              </w:rPr>
              <w:t>րդ</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և</w:t>
            </w:r>
            <w:r w:rsidRPr="00610AAD">
              <w:rPr>
                <w:rFonts w:ascii="GHEA Grapalat" w:eastAsia="Times New Roman" w:hAnsi="GHEA Grapalat" w:cs="Times New Roman"/>
                <w:sz w:val="24"/>
                <w:szCs w:val="24"/>
              </w:rPr>
              <w:t xml:space="preserve"> 4-</w:t>
            </w:r>
            <w:r w:rsidRPr="00610AAD">
              <w:rPr>
                <w:rFonts w:ascii="GHEA Grapalat" w:eastAsia="Times New Roman" w:hAnsi="GHEA Grapalat" w:cs="Times New Roman"/>
                <w:sz w:val="24"/>
                <w:szCs w:val="24"/>
                <w:lang w:val="ru-RU"/>
              </w:rPr>
              <w:t>րդ</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կետերից</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առաջարկում</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եմ</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հանել</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սեփական</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բառը</w:t>
            </w:r>
            <w:r w:rsidRPr="00610AAD">
              <w:rPr>
                <w:rFonts w:ascii="GHEA Grapalat" w:eastAsia="Times New Roman" w:hAnsi="GHEA Grapalat" w:cs="Times New Roman"/>
                <w:sz w:val="24"/>
                <w:szCs w:val="24"/>
              </w:rPr>
              <w:t>:</w:t>
            </w:r>
          </w:p>
        </w:tc>
        <w:tc>
          <w:tcPr>
            <w:tcW w:w="2552" w:type="dxa"/>
            <w:vAlign w:val="center"/>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Չի ընդունվել</w:t>
            </w:r>
          </w:p>
        </w:tc>
        <w:tc>
          <w:tcPr>
            <w:tcW w:w="3492"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ՀՀ Սահմանադրության 182-րդ հոդվածի 1-ին մաս՝ «Տեղական ինքնակառավարման մարմինների լիազորությունները լինում են սեփական՝ համայնքի պարտադիր և կամավոր խնդիրների լուծման նպատակով, ինչպես նաև պետության կողմից պատվիրակված։ Համայնքի պարտադիր խնդիրները սահմանվում են օրենքով, </w:t>
            </w:r>
            <w:r w:rsidRPr="00610AAD">
              <w:rPr>
                <w:rFonts w:ascii="GHEA Grapalat" w:eastAsia="Times New Roman" w:hAnsi="GHEA Grapalat" w:cs="Times New Roman"/>
                <w:sz w:val="24"/>
                <w:szCs w:val="24"/>
                <w:lang w:val="ru-RU"/>
              </w:rPr>
              <w:lastRenderedPageBreak/>
              <w:t>իսկ կամավոր խնդիրները՝ համայնքի ավագանու որոշումներով»։</w:t>
            </w:r>
          </w:p>
        </w:tc>
      </w:tr>
      <w:tr w:rsidR="0055066A" w:rsidRPr="00610AAD" w:rsidTr="00C662E3">
        <w:trPr>
          <w:trHeight w:val="107"/>
          <w:jc w:val="center"/>
        </w:trPr>
        <w:tc>
          <w:tcPr>
            <w:tcW w:w="2803" w:type="dxa"/>
            <w:vMerge/>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2.</w:t>
            </w:r>
            <w:r w:rsidRPr="00610AAD">
              <w:rPr>
                <w:rFonts w:ascii="GHEA Grapalat" w:eastAsia="Times New Roman" w:hAnsi="GHEA Grapalat" w:cs="Times New Roman"/>
                <w:sz w:val="24"/>
                <w:szCs w:val="24"/>
                <w:lang w:val="ru-RU"/>
              </w:rPr>
              <w:t xml:space="preserve"> Իրավական ակտի տարընթեցումից խուսափելու անհրաժեշտությունից պայմանավորված` առաջարկում եմ Նախագծի 9-րդ հոդված 1-ին մասի 9-րդ կետում օգտագործված «ոգելից խմիչքներ» հասկացությունը և 12-րդ հոդվածի 1-ին մասի 9-րդ կետում` «ոգելից և ալկոհոլային խմիչքներ» հասկացությունը համապատասխանեցնել:</w:t>
            </w:r>
          </w:p>
        </w:tc>
        <w:tc>
          <w:tcPr>
            <w:tcW w:w="2552" w:type="dxa"/>
            <w:vAlign w:val="center"/>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Ընդունվել է</w:t>
            </w:r>
          </w:p>
        </w:tc>
        <w:tc>
          <w:tcPr>
            <w:tcW w:w="3492"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Հոդվածը խմբագրվել է:</w:t>
            </w:r>
          </w:p>
        </w:tc>
      </w:tr>
      <w:tr w:rsidR="0055066A" w:rsidRPr="00DA1BA2" w:rsidTr="00C662E3">
        <w:trPr>
          <w:trHeight w:val="107"/>
          <w:jc w:val="center"/>
        </w:trPr>
        <w:tc>
          <w:tcPr>
            <w:tcW w:w="2803" w:type="dxa"/>
            <w:vMerge/>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3.</w:t>
            </w:r>
            <w:r w:rsidRPr="00610AAD">
              <w:rPr>
                <w:rFonts w:ascii="GHEA Grapalat" w:eastAsia="Times New Roman" w:hAnsi="GHEA Grapalat" w:cs="Times New Roman"/>
                <w:sz w:val="24"/>
                <w:szCs w:val="24"/>
                <w:lang w:val="ru-RU"/>
              </w:rPr>
              <w:t xml:space="preserve"> Առաջարկում եմ քննարկել  նախագծի 10-րդ հոդվածի 1-ին մասի 6-րդ կետի հանման հարցը, քանի որ նման տոնավաճառները (վերնիսաժները) նպաստում են փոքր և միջին ձեռնարկատիրությանը, իսկ ավելորդ ֆինանսական բեռը կարող է խոչընդոտ հանդիսանալ:</w:t>
            </w:r>
          </w:p>
        </w:tc>
        <w:tc>
          <w:tcPr>
            <w:tcW w:w="2552" w:type="dxa"/>
            <w:vAlign w:val="center"/>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Չի ընդունվել</w:t>
            </w:r>
          </w:p>
        </w:tc>
        <w:tc>
          <w:tcPr>
            <w:tcW w:w="3492"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Տոնավաճառների (վերնիսաժների) մասնակիցները հիմնականում ֆիզիկական անձինք են, մշտապես չեն զբաղվում այդ գործունեությամբ, չունեն սահմանված կարգով գրանցված իրավաբանական անձի կարգավիճակ ունեցող կազմակերպություն կամ անհատ ձեռներեց չեն, մասնակցությունը հիմնականում կրում է սեզոնային բնույթ:</w:t>
            </w:r>
          </w:p>
        </w:tc>
      </w:tr>
      <w:tr w:rsidR="0055066A" w:rsidRPr="00DA1BA2" w:rsidTr="00C662E3">
        <w:trPr>
          <w:trHeight w:val="107"/>
          <w:jc w:val="center"/>
        </w:trPr>
        <w:tc>
          <w:tcPr>
            <w:tcW w:w="2803" w:type="dxa"/>
            <w:vMerge/>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4.</w:t>
            </w:r>
            <w:r w:rsidRPr="00610AAD">
              <w:rPr>
                <w:rFonts w:ascii="GHEA Grapalat" w:eastAsia="Times New Roman" w:hAnsi="GHEA Grapalat" w:cs="Times New Roman"/>
                <w:sz w:val="24"/>
                <w:szCs w:val="24"/>
                <w:lang w:val="ru-RU"/>
              </w:rPr>
              <w:t xml:space="preserve"> Առաջարկում եմ քննարկել նախագծի 10-րդ </w:t>
            </w:r>
            <w:r w:rsidRPr="00610AAD">
              <w:rPr>
                <w:rFonts w:ascii="GHEA Grapalat" w:eastAsia="Times New Roman" w:hAnsi="GHEA Grapalat" w:cs="Times New Roman"/>
                <w:sz w:val="24"/>
                <w:szCs w:val="24"/>
                <w:lang w:val="ru-RU"/>
              </w:rPr>
              <w:lastRenderedPageBreak/>
              <w:t>հոդվածի 1-ին մասի 13-րդ կետի ներառման նպատակահարմարության հարցը:</w:t>
            </w:r>
          </w:p>
        </w:tc>
        <w:tc>
          <w:tcPr>
            <w:tcW w:w="2552" w:type="dxa"/>
            <w:vAlign w:val="center"/>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lastRenderedPageBreak/>
              <w:t>Չի ընդունվել</w:t>
            </w:r>
          </w:p>
        </w:tc>
        <w:tc>
          <w:tcPr>
            <w:tcW w:w="3492"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Քննարկման </w:t>
            </w:r>
            <w:r w:rsidRPr="00610AAD">
              <w:rPr>
                <w:rFonts w:ascii="GHEA Grapalat" w:eastAsia="Times New Roman" w:hAnsi="GHEA Grapalat" w:cs="Times New Roman"/>
                <w:sz w:val="24"/>
                <w:szCs w:val="24"/>
                <w:lang w:val="ru-RU"/>
              </w:rPr>
              <w:lastRenderedPageBreak/>
              <w:t>անհրաժեշտություն չկա, քանի որ խոսքը վերաբերում է համայնքի մանկապարտեզների գործունեության ապահովման համար ստացվող եկամտի աղբյուրին, որն որպես կանոն համարվում է ծնողավճար, առանց որի համայնքային մանկապարտեզների գործունեության ապահովումը հնարավոր չի լինի իրականացնել: Այսօր պրակտիկայում բազմաթիվ համայնքներ ծնողավճար անվանման ներքո համայքնների ավագանիների համապատասխան որոշումներով գանձվում են կատարում:</w:t>
            </w:r>
          </w:p>
        </w:tc>
      </w:tr>
      <w:tr w:rsidR="0055066A" w:rsidRPr="00DA1BA2" w:rsidTr="00C662E3">
        <w:trPr>
          <w:trHeight w:val="107"/>
          <w:jc w:val="center"/>
        </w:trPr>
        <w:tc>
          <w:tcPr>
            <w:tcW w:w="2803" w:type="dxa"/>
            <w:vMerge/>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5.</w:t>
            </w:r>
            <w:r w:rsidRPr="00610AAD">
              <w:rPr>
                <w:rFonts w:ascii="GHEA Grapalat" w:eastAsia="Times New Roman" w:hAnsi="GHEA Grapalat" w:cs="Times New Roman"/>
                <w:sz w:val="24"/>
                <w:szCs w:val="24"/>
                <w:lang w:val="ru-RU"/>
              </w:rPr>
              <w:t xml:space="preserve"> Նախագծի 10-րդ հոդվածի 1-ին մասի 19-րդ կետն անհրաժեշտ է համապատասխանեցնել «Տեղեկատվության ազատության մասին» ՀՀ օրենքի 10-րդ հոդվածով սահմանված պահանջներին:</w:t>
            </w:r>
          </w:p>
        </w:tc>
        <w:tc>
          <w:tcPr>
            <w:tcW w:w="2552" w:type="dxa"/>
            <w:vAlign w:val="center"/>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Չի ընդունվել</w:t>
            </w:r>
          </w:p>
        </w:tc>
        <w:tc>
          <w:tcPr>
            <w:tcW w:w="3492"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«Տեղեկատվության ազատության մասին» ՀՀ օրենքի 10-րդ հոդվածով սահմանված է տեղեկությունների </w:t>
            </w:r>
            <w:r w:rsidRPr="00610AAD">
              <w:rPr>
                <w:rFonts w:ascii="GHEA Grapalat" w:eastAsia="Times New Roman" w:hAnsi="GHEA Grapalat" w:cs="Times New Roman"/>
                <w:sz w:val="24"/>
                <w:szCs w:val="24"/>
                <w:lang w:val="ru-RU"/>
              </w:rPr>
              <w:lastRenderedPageBreak/>
              <w:t>տրամադրումը, իսկ օրենքի նախագծի 10-րդ հոդվածի 1-ին մասի 19-րդ կետը վերաբերում է համայնքի արխիվից փաստաթղթերի պատճեններ տրամադրելուն:</w:t>
            </w:r>
          </w:p>
        </w:tc>
      </w:tr>
      <w:tr w:rsidR="0055066A" w:rsidRPr="00610AAD" w:rsidTr="00C662E3">
        <w:trPr>
          <w:trHeight w:val="107"/>
          <w:jc w:val="center"/>
        </w:trPr>
        <w:tc>
          <w:tcPr>
            <w:tcW w:w="2803" w:type="dxa"/>
            <w:vMerge/>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6.</w:t>
            </w:r>
            <w:r w:rsidRPr="00610AAD">
              <w:rPr>
                <w:rFonts w:ascii="GHEA Grapalat" w:eastAsia="Times New Roman" w:hAnsi="GHEA Grapalat" w:cs="Times New Roman"/>
                <w:sz w:val="24"/>
                <w:szCs w:val="24"/>
                <w:lang w:val="ru-RU"/>
              </w:rPr>
              <w:t xml:space="preserve"> Նախագծի 15-րդ հոդվածի 1-ին մասում կա անհամապատասխանություն. սկզբում նշվում է «տեղական տուրք և (կամ) վճարի հաշվարկն իրականացվում է», այնուհետև առանձին նշվում է «տեղական վճարի հաշվարկն իրականացվում է»: Նույն անհամապատասխանությունը կա նաև Նախագծի 15-րդ հոդվածի 2-րդ մասում: Այսինքն, նախադասության սկզբում արդեն իսկ սահմանվում է տեղական վճարի հաշվարկման կարգը, սակայն նախադասության 2-րդ մասում նորից առանձնացված սահմանվում է տեղական վճարի հաշվարկման այլ կարգ:</w:t>
            </w:r>
          </w:p>
        </w:tc>
        <w:tc>
          <w:tcPr>
            <w:tcW w:w="2552" w:type="dxa"/>
            <w:vAlign w:val="center"/>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Ընդունվել է:</w:t>
            </w:r>
          </w:p>
        </w:tc>
        <w:tc>
          <w:tcPr>
            <w:tcW w:w="3492"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Կատարվել է համապատասխան խմբագրում</w:t>
            </w:r>
          </w:p>
        </w:tc>
      </w:tr>
      <w:tr w:rsidR="0055066A" w:rsidRPr="00610AAD" w:rsidTr="00C662E3">
        <w:trPr>
          <w:trHeight w:val="107"/>
          <w:jc w:val="center"/>
        </w:trPr>
        <w:tc>
          <w:tcPr>
            <w:tcW w:w="2803" w:type="dxa"/>
            <w:vMerge/>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7.</w:t>
            </w:r>
            <w:r w:rsidRPr="00610AAD">
              <w:rPr>
                <w:rFonts w:ascii="GHEA Grapalat" w:eastAsia="Times New Roman" w:hAnsi="GHEA Grapalat" w:cs="Times New Roman"/>
                <w:sz w:val="24"/>
                <w:szCs w:val="24"/>
                <w:lang w:val="ru-RU"/>
              </w:rPr>
              <w:t xml:space="preserve"> Նախագծի 16-րդ հոդվածի 5-րդ մասում նշված են արտոնությունների տեսակները, սակայն նույն հոդվածի 1-ին մասում չի նշված, թե որ դեպքում է համայնքի ավագանին տեղական տուրք կամ վճար վճարողի փոխարեն կամ անունից համայնքի բյուջեից կատարում համապատասխան վճար: Անհրաժեշտ է հստակեցնել:</w:t>
            </w:r>
          </w:p>
        </w:tc>
        <w:tc>
          <w:tcPr>
            <w:tcW w:w="2552" w:type="dxa"/>
            <w:vAlign w:val="center"/>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Ընդունվել է </w:t>
            </w:r>
          </w:p>
        </w:tc>
        <w:tc>
          <w:tcPr>
            <w:tcW w:w="3492"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Կատարվել է համապատասխան խմբագրում</w:t>
            </w:r>
          </w:p>
        </w:tc>
      </w:tr>
      <w:tr w:rsidR="0055066A" w:rsidRPr="00610AAD" w:rsidTr="00C662E3">
        <w:trPr>
          <w:trHeight w:val="107"/>
          <w:jc w:val="center"/>
        </w:trPr>
        <w:tc>
          <w:tcPr>
            <w:tcW w:w="2803" w:type="dxa"/>
            <w:vMerge/>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Հաշվի առնելով, որ «Տեղական տուրքերի և վճարների մասին» Հայաստանի </w:t>
            </w:r>
            <w:r w:rsidRPr="00610AAD">
              <w:rPr>
                <w:rFonts w:ascii="GHEA Grapalat" w:eastAsia="Times New Roman" w:hAnsi="GHEA Grapalat" w:cs="Times New Roman"/>
                <w:sz w:val="24"/>
                <w:szCs w:val="24"/>
                <w:lang w:val="ru-RU"/>
              </w:rPr>
              <w:lastRenderedPageBreak/>
              <w:t>Հանրապետության օրենքում փոփոխություն և լրացումներ կատարելու մասին» Հայաստանի Հանրապետության 2016 թվականի հունիսի 7-ի թիվ 96-Ն օրենքն ուժի մեջ է մտել 2016 թվականի սեպտեմբերի 29-ին` առաջարկում եմ համապատասխան փոփոխությունները ներառել նախագծի մեջ:</w:t>
            </w:r>
          </w:p>
        </w:tc>
        <w:tc>
          <w:tcPr>
            <w:tcW w:w="2552" w:type="dxa"/>
            <w:vAlign w:val="center"/>
          </w:tcPr>
          <w:p w:rsidR="0055066A" w:rsidRPr="00610AAD" w:rsidRDefault="0055066A"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lastRenderedPageBreak/>
              <w:t>Ընդունվել է</w:t>
            </w:r>
          </w:p>
        </w:tc>
        <w:tc>
          <w:tcPr>
            <w:tcW w:w="3492" w:type="dxa"/>
            <w:vAlign w:val="center"/>
          </w:tcPr>
          <w:p w:rsidR="0055066A" w:rsidRPr="00610AAD" w:rsidRDefault="0055066A"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Կատարվել է համապատասխան </w:t>
            </w:r>
            <w:r w:rsidRPr="00610AAD">
              <w:rPr>
                <w:rFonts w:ascii="GHEA Grapalat" w:eastAsia="Times New Roman" w:hAnsi="GHEA Grapalat" w:cs="Times New Roman"/>
                <w:sz w:val="24"/>
                <w:szCs w:val="24"/>
                <w:lang w:val="ru-RU"/>
              </w:rPr>
              <w:lastRenderedPageBreak/>
              <w:t>խմբագրում</w:t>
            </w:r>
          </w:p>
        </w:tc>
      </w:tr>
      <w:tr w:rsidR="00E947A9" w:rsidRPr="00DA1BA2" w:rsidTr="00C662E3">
        <w:trPr>
          <w:trHeight w:val="107"/>
          <w:jc w:val="center"/>
        </w:trPr>
        <w:tc>
          <w:tcPr>
            <w:tcW w:w="2803" w:type="dxa"/>
            <w:vMerge w:val="restart"/>
          </w:tcPr>
          <w:p w:rsidR="00E947A9" w:rsidRPr="00C4579C" w:rsidRDefault="00E947A9"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rPr>
              <w:lastRenderedPageBreak/>
              <w:t>Երևանի</w:t>
            </w:r>
            <w:r w:rsidRPr="00C4579C">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քաղաքապետ</w:t>
            </w:r>
            <w:r w:rsidRPr="00610AAD">
              <w:rPr>
                <w:rFonts w:ascii="GHEA Grapalat" w:eastAsia="Times New Roman" w:hAnsi="GHEA Grapalat" w:cs="Times New Roman"/>
                <w:sz w:val="24"/>
                <w:szCs w:val="24"/>
                <w:lang w:val="ru-RU"/>
              </w:rPr>
              <w:t>արան</w:t>
            </w:r>
            <w:r w:rsidR="00FE0484" w:rsidRPr="00610AAD">
              <w:rPr>
                <w:rFonts w:ascii="GHEA Grapalat" w:eastAsia="Times New Roman" w:hAnsi="GHEA Grapalat" w:cs="Times New Roman"/>
                <w:sz w:val="24"/>
                <w:szCs w:val="24"/>
                <w:lang w:val="ru-RU"/>
              </w:rPr>
              <w:t>ի</w:t>
            </w:r>
            <w:r w:rsidR="00FE0484" w:rsidRPr="00C4579C">
              <w:rPr>
                <w:rFonts w:ascii="GHEA Grapalat" w:eastAsia="Times New Roman" w:hAnsi="GHEA Grapalat" w:cs="Times New Roman"/>
                <w:sz w:val="24"/>
                <w:szCs w:val="24"/>
              </w:rPr>
              <w:t xml:space="preserve"> </w:t>
            </w:r>
          </w:p>
          <w:p w:rsidR="00FE0484" w:rsidRPr="00C4579C" w:rsidRDefault="00FE0484" w:rsidP="002A2E5C">
            <w:pPr>
              <w:spacing w:after="0" w:line="23" w:lineRule="atLeast"/>
              <w:jc w:val="center"/>
              <w:rPr>
                <w:rFonts w:ascii="GHEA Grapalat" w:eastAsia="Times New Roman" w:hAnsi="GHEA Grapalat" w:cs="Times New Roman"/>
                <w:sz w:val="24"/>
                <w:szCs w:val="24"/>
              </w:rPr>
            </w:pPr>
            <w:r w:rsidRPr="00C4579C">
              <w:rPr>
                <w:rFonts w:ascii="GHEA Grapalat" w:eastAsia="Times New Roman" w:hAnsi="GHEA Grapalat" w:cs="Times New Roman"/>
                <w:sz w:val="24"/>
                <w:szCs w:val="24"/>
              </w:rPr>
              <w:t>28.09.2016</w:t>
            </w:r>
            <w:r w:rsidRPr="00610AAD">
              <w:rPr>
                <w:rFonts w:ascii="GHEA Grapalat" w:eastAsia="Times New Roman" w:hAnsi="GHEA Grapalat" w:cs="Times New Roman"/>
                <w:sz w:val="24"/>
                <w:szCs w:val="24"/>
                <w:lang w:val="ru-RU"/>
              </w:rPr>
              <w:t>թ</w:t>
            </w:r>
            <w:r w:rsidRPr="00C4579C">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01/7-66908</w:t>
            </w:r>
            <w:r w:rsidRPr="00610AAD">
              <w:rPr>
                <w:rFonts w:ascii="GHEA Grapalat" w:eastAsia="Times New Roman" w:hAnsi="GHEA Grapalat" w:cs="Times New Roman"/>
                <w:sz w:val="24"/>
                <w:szCs w:val="24"/>
                <w:lang w:val="ru-RU"/>
              </w:rPr>
              <w:t>Հ</w:t>
            </w:r>
            <w:r w:rsidRPr="00C4579C">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գրություն</w:t>
            </w:r>
          </w:p>
        </w:tc>
        <w:tc>
          <w:tcPr>
            <w:tcW w:w="5794" w:type="dxa"/>
            <w:vAlign w:val="center"/>
          </w:tcPr>
          <w:p w:rsidR="00E947A9" w:rsidRPr="00C4579C" w:rsidRDefault="00E947A9" w:rsidP="002A2E5C">
            <w:pPr>
              <w:spacing w:after="0" w:line="23" w:lineRule="atLeast"/>
              <w:rPr>
                <w:rFonts w:ascii="GHEA Grapalat" w:eastAsia="Times New Roman" w:hAnsi="GHEA Grapalat" w:cs="Times New Roman"/>
                <w:sz w:val="24"/>
                <w:szCs w:val="24"/>
              </w:rPr>
            </w:pPr>
            <w:r w:rsidRPr="00C4579C">
              <w:rPr>
                <w:rFonts w:ascii="GHEA Grapalat" w:eastAsia="Times New Roman" w:hAnsi="GHEA Grapalat" w:cs="Times New Roman"/>
                <w:b/>
                <w:sz w:val="24"/>
                <w:szCs w:val="24"/>
              </w:rPr>
              <w:t>1.</w:t>
            </w:r>
            <w:r w:rsidRPr="00C4579C">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Նախագիծն</w:t>
            </w:r>
            <w:r w:rsidRPr="00C4579C">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անհրաժեշտ</w:t>
            </w:r>
            <w:r w:rsidRPr="00C4579C">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է</w:t>
            </w:r>
            <w:r w:rsidRPr="00C4579C">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համապատասխանեցնել</w:t>
            </w:r>
            <w:r w:rsidRPr="00C4579C">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Իրավական</w:t>
            </w:r>
            <w:r w:rsidRPr="00C4579C">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ակտերի</w:t>
            </w:r>
            <w:r w:rsidRPr="00C4579C">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մասին</w:t>
            </w:r>
            <w:r w:rsidRPr="00C4579C">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ՀՀ</w:t>
            </w:r>
            <w:r w:rsidRPr="00C4579C">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օրենքի</w:t>
            </w:r>
            <w:r w:rsidRPr="00C4579C">
              <w:rPr>
                <w:rFonts w:ascii="GHEA Grapalat" w:eastAsia="Times New Roman" w:hAnsi="GHEA Grapalat" w:cs="Times New Roman"/>
                <w:sz w:val="24"/>
                <w:szCs w:val="24"/>
              </w:rPr>
              <w:t xml:space="preserve"> 41-</w:t>
            </w:r>
            <w:r w:rsidRPr="00610AAD">
              <w:rPr>
                <w:rFonts w:ascii="GHEA Grapalat" w:eastAsia="Times New Roman" w:hAnsi="GHEA Grapalat" w:cs="Times New Roman"/>
                <w:sz w:val="24"/>
                <w:szCs w:val="24"/>
              </w:rPr>
              <w:t>րդ</w:t>
            </w:r>
            <w:r w:rsidRPr="00C4579C">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հոդվածի</w:t>
            </w:r>
            <w:r w:rsidRPr="00C4579C">
              <w:rPr>
                <w:rFonts w:ascii="GHEA Grapalat" w:eastAsia="Times New Roman" w:hAnsi="GHEA Grapalat" w:cs="Times New Roman"/>
                <w:sz w:val="24"/>
                <w:szCs w:val="24"/>
              </w:rPr>
              <w:t xml:space="preserve"> 3-</w:t>
            </w:r>
            <w:r w:rsidRPr="00610AAD">
              <w:rPr>
                <w:rFonts w:ascii="GHEA Grapalat" w:eastAsia="Times New Roman" w:hAnsi="GHEA Grapalat" w:cs="Times New Roman"/>
                <w:sz w:val="24"/>
                <w:szCs w:val="24"/>
              </w:rPr>
              <w:t>րդ</w:t>
            </w:r>
            <w:r w:rsidRPr="00C4579C">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մասի</w:t>
            </w:r>
            <w:r w:rsidRPr="00C4579C">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rPr>
              <w:t>պահանջներին</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rPr>
              <w:t>Ընդունվել</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է</w:t>
            </w:r>
            <w:r w:rsidRPr="00610AAD">
              <w:rPr>
                <w:rFonts w:ascii="GHEA Grapalat" w:eastAsia="Times New Roman" w:hAnsi="GHEA Grapalat" w:cs="Times New Roman"/>
                <w:sz w:val="24"/>
                <w:szCs w:val="24"/>
                <w:lang w:val="ru-RU"/>
              </w:rPr>
              <w:t>:</w:t>
            </w:r>
          </w:p>
        </w:tc>
        <w:tc>
          <w:tcPr>
            <w:tcW w:w="3492" w:type="dxa"/>
            <w:vAlign w:val="center"/>
          </w:tcPr>
          <w:p w:rsidR="00E947A9" w:rsidRPr="00C4579C"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rPr>
              <w:t>Նախագծում</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կատարվել</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են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համարակալման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համապատասխան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փոփոխություններ</w:t>
            </w:r>
          </w:p>
        </w:tc>
      </w:tr>
      <w:tr w:rsidR="00E947A9" w:rsidRPr="00DA1BA2" w:rsidTr="00C662E3">
        <w:trPr>
          <w:trHeight w:val="107"/>
          <w:jc w:val="center"/>
        </w:trPr>
        <w:tc>
          <w:tcPr>
            <w:tcW w:w="2803" w:type="dxa"/>
            <w:vMerge/>
          </w:tcPr>
          <w:p w:rsidR="00E947A9" w:rsidRPr="00C4579C"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C4579C" w:rsidRDefault="00E947A9" w:rsidP="002A2E5C">
            <w:pPr>
              <w:spacing w:after="0" w:line="23" w:lineRule="atLeast"/>
              <w:rPr>
                <w:rFonts w:ascii="GHEA Grapalat" w:eastAsia="Times New Roman" w:hAnsi="GHEA Grapalat" w:cs="Times New Roman"/>
                <w:sz w:val="24"/>
                <w:szCs w:val="24"/>
                <w:lang w:val="ru-RU"/>
              </w:rPr>
            </w:pPr>
            <w:r w:rsidRPr="00C4579C">
              <w:rPr>
                <w:rFonts w:ascii="GHEA Grapalat" w:eastAsia="Times New Roman" w:hAnsi="GHEA Grapalat" w:cs="Times New Roman"/>
                <w:b/>
                <w:sz w:val="24"/>
                <w:szCs w:val="24"/>
                <w:lang w:val="ru-RU"/>
              </w:rPr>
              <w:t>2.</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Օրենքի</w:t>
            </w:r>
            <w:r w:rsidRPr="00C4579C">
              <w:rPr>
                <w:rFonts w:ascii="GHEA Grapalat" w:eastAsia="Times New Roman" w:hAnsi="GHEA Grapalat" w:cs="Times New Roman"/>
                <w:sz w:val="24"/>
                <w:szCs w:val="24"/>
                <w:lang w:val="ru-RU"/>
              </w:rPr>
              <w:t xml:space="preserve"> 9-</w:t>
            </w:r>
            <w:r w:rsidRPr="00610AAD">
              <w:rPr>
                <w:rFonts w:ascii="GHEA Grapalat" w:eastAsia="Times New Roman" w:hAnsi="GHEA Grapalat" w:cs="Times New Roman"/>
                <w:sz w:val="24"/>
                <w:szCs w:val="24"/>
              </w:rPr>
              <w:t>րդ</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և</w:t>
            </w:r>
            <w:r w:rsidRPr="00C4579C">
              <w:rPr>
                <w:rFonts w:ascii="GHEA Grapalat" w:eastAsia="Times New Roman" w:hAnsi="GHEA Grapalat" w:cs="Times New Roman"/>
                <w:sz w:val="24"/>
                <w:szCs w:val="24"/>
                <w:lang w:val="ru-RU"/>
              </w:rPr>
              <w:t xml:space="preserve"> 12-</w:t>
            </w:r>
            <w:r w:rsidRPr="00610AAD">
              <w:rPr>
                <w:rFonts w:ascii="GHEA Grapalat" w:eastAsia="Times New Roman" w:hAnsi="GHEA Grapalat" w:cs="Times New Roman"/>
                <w:sz w:val="24"/>
                <w:szCs w:val="24"/>
              </w:rPr>
              <w:t>րդ</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հոդվածների</w:t>
            </w:r>
            <w:r w:rsidRPr="00C4579C">
              <w:rPr>
                <w:rFonts w:ascii="GHEA Grapalat" w:eastAsia="Times New Roman" w:hAnsi="GHEA Grapalat" w:cs="Times New Roman"/>
                <w:sz w:val="24"/>
                <w:szCs w:val="24"/>
                <w:lang w:val="ru-RU"/>
              </w:rPr>
              <w:t>.</w:t>
            </w:r>
          </w:p>
          <w:p w:rsidR="00E947A9" w:rsidRPr="00C4579C"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rPr>
              <w:t>ա</w:t>
            </w:r>
            <w:r w:rsidRPr="00C4579C">
              <w:rPr>
                <w:rFonts w:ascii="GHEA Grapalat" w:eastAsia="Times New Roman" w:hAnsi="GHEA Grapalat" w:cs="Times New Roman"/>
                <w:sz w:val="24"/>
                <w:szCs w:val="24"/>
                <w:lang w:val="ru-RU"/>
              </w:rPr>
              <w:t>. 1-</w:t>
            </w:r>
            <w:r w:rsidRPr="00610AAD">
              <w:rPr>
                <w:rFonts w:ascii="GHEA Grapalat" w:eastAsia="Times New Roman" w:hAnsi="GHEA Grapalat" w:cs="Times New Roman"/>
                <w:sz w:val="24"/>
                <w:szCs w:val="24"/>
              </w:rPr>
              <w:t>ին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մասերի</w:t>
            </w:r>
            <w:r w:rsidRPr="00C4579C">
              <w:rPr>
                <w:rFonts w:ascii="GHEA Grapalat" w:eastAsia="Times New Roman" w:hAnsi="GHEA Grapalat" w:cs="Times New Roman"/>
                <w:sz w:val="24"/>
                <w:szCs w:val="24"/>
                <w:lang w:val="ru-RU"/>
              </w:rPr>
              <w:t xml:space="preserve"> 4-</w:t>
            </w:r>
            <w:r w:rsidRPr="00610AAD">
              <w:rPr>
                <w:rFonts w:ascii="GHEA Grapalat" w:eastAsia="Times New Roman" w:hAnsi="GHEA Grapalat" w:cs="Times New Roman"/>
                <w:sz w:val="24"/>
                <w:szCs w:val="24"/>
              </w:rPr>
              <w:t>րդ</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կետերից</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հանել</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և</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տեխնիկական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հեղուկների</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բառերը՝</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նույն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հոդվածների</w:t>
            </w:r>
            <w:r w:rsidRPr="00C4579C">
              <w:rPr>
                <w:rFonts w:ascii="GHEA Grapalat" w:eastAsia="Times New Roman" w:hAnsi="GHEA Grapalat" w:cs="Times New Roman"/>
                <w:sz w:val="24"/>
                <w:szCs w:val="24"/>
                <w:lang w:val="ru-RU"/>
              </w:rPr>
              <w:t xml:space="preserve"> 1-</w:t>
            </w:r>
            <w:r w:rsidRPr="00610AAD">
              <w:rPr>
                <w:rFonts w:ascii="GHEA Grapalat" w:eastAsia="Times New Roman" w:hAnsi="GHEA Grapalat" w:cs="Times New Roman"/>
                <w:sz w:val="24"/>
                <w:szCs w:val="24"/>
              </w:rPr>
              <w:t>ին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մասերի</w:t>
            </w:r>
            <w:r w:rsidRPr="00C4579C">
              <w:rPr>
                <w:rFonts w:ascii="GHEA Grapalat" w:eastAsia="Times New Roman" w:hAnsi="GHEA Grapalat" w:cs="Times New Roman"/>
                <w:sz w:val="24"/>
                <w:szCs w:val="24"/>
                <w:lang w:val="ru-RU"/>
              </w:rPr>
              <w:t xml:space="preserve"> 6-</w:t>
            </w:r>
            <w:r w:rsidRPr="00610AAD">
              <w:rPr>
                <w:rFonts w:ascii="GHEA Grapalat" w:eastAsia="Times New Roman" w:hAnsi="GHEA Grapalat" w:cs="Times New Roman"/>
                <w:sz w:val="24"/>
                <w:szCs w:val="24"/>
              </w:rPr>
              <w:t>րդ</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կետերի</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դրույթների</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հետ</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հակասություն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կրկնություն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չառաջանալու</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համար</w:t>
            </w:r>
            <w:r w:rsidRPr="00C4579C">
              <w:rPr>
                <w:rFonts w:ascii="GHEA Grapalat" w:eastAsia="Times New Roman" w:hAnsi="GHEA Grapalat" w:cs="Times New Roman"/>
                <w:sz w:val="24"/>
                <w:szCs w:val="24"/>
                <w:lang w:val="ru-RU"/>
              </w:rPr>
              <w:t>.</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Ընդունվել է </w:t>
            </w:r>
          </w:p>
        </w:tc>
        <w:tc>
          <w:tcPr>
            <w:tcW w:w="3492" w:type="dxa"/>
            <w:vAlign w:val="center"/>
          </w:tcPr>
          <w:p w:rsidR="00E947A9" w:rsidRPr="00C4579C"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rPr>
              <w:t>Ձևակերպվել</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է</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հետևյալ</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կերպ</w:t>
            </w:r>
            <w:r w:rsidRPr="00C4579C">
              <w:rPr>
                <w:rFonts w:ascii="GHEA Grapalat" w:eastAsia="Times New Roman" w:hAnsi="GHEA Grapalat" w:cs="Times New Roman"/>
                <w:sz w:val="24"/>
                <w:szCs w:val="24"/>
                <w:lang w:val="ru-RU"/>
              </w:rPr>
              <w:t xml:space="preserve">. «4) </w:t>
            </w:r>
            <w:r w:rsidRPr="00610AAD">
              <w:rPr>
                <w:rFonts w:ascii="GHEA Grapalat" w:eastAsia="Times New Roman" w:hAnsi="GHEA Grapalat" w:cs="Times New Roman"/>
                <w:sz w:val="24"/>
                <w:szCs w:val="24"/>
              </w:rPr>
              <w:t>համայնքի</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վարչական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տարածքում</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հեղուկ</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վառելիքի</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սեղմված</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բնական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կամ</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հեղուկացված</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նավթային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գազերի</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վաճառքի</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թույլտվության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համար</w:t>
            </w:r>
            <w:r w:rsidRPr="00C4579C">
              <w:rPr>
                <w:rFonts w:ascii="GHEA Grapalat" w:eastAsia="Times New Roman" w:hAnsi="GHEA Grapalat" w:cs="Times New Roman"/>
                <w:sz w:val="24"/>
                <w:szCs w:val="24"/>
                <w:lang w:val="ru-RU"/>
              </w:rPr>
              <w:t>»:</w:t>
            </w:r>
          </w:p>
        </w:tc>
      </w:tr>
      <w:tr w:rsidR="00E947A9" w:rsidRPr="00DA1BA2" w:rsidTr="00C662E3">
        <w:trPr>
          <w:trHeight w:val="107"/>
          <w:jc w:val="center"/>
        </w:trPr>
        <w:tc>
          <w:tcPr>
            <w:tcW w:w="2803" w:type="dxa"/>
            <w:vMerge/>
          </w:tcPr>
          <w:p w:rsidR="00E947A9" w:rsidRPr="00C4579C"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C4579C" w:rsidRDefault="00E947A9" w:rsidP="002A2E5C">
            <w:pPr>
              <w:spacing w:after="0" w:line="23" w:lineRule="atLeast"/>
              <w:rPr>
                <w:rFonts w:ascii="GHEA Grapalat" w:eastAsia="Times New Roman" w:hAnsi="GHEA Grapalat" w:cs="Times New Roman"/>
                <w:sz w:val="24"/>
                <w:szCs w:val="24"/>
                <w:lang w:val="ru-RU"/>
              </w:rPr>
            </w:pPr>
            <w:r w:rsidRPr="00C4579C">
              <w:rPr>
                <w:rFonts w:ascii="GHEA Grapalat" w:eastAsia="Times New Roman" w:hAnsi="GHEA Grapalat" w:cs="Times New Roman"/>
                <w:b/>
                <w:sz w:val="24"/>
                <w:szCs w:val="24"/>
                <w:lang w:val="ru-RU"/>
              </w:rPr>
              <w:t>3.</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բ</w:t>
            </w:r>
            <w:r w:rsidRPr="00C4579C">
              <w:rPr>
                <w:rFonts w:ascii="GHEA Grapalat" w:eastAsia="Times New Roman" w:hAnsi="GHEA Grapalat" w:cs="Times New Roman"/>
                <w:sz w:val="24"/>
                <w:szCs w:val="24"/>
                <w:lang w:val="ru-RU"/>
              </w:rPr>
              <w:t>. 1-</w:t>
            </w:r>
            <w:r w:rsidRPr="00610AAD">
              <w:rPr>
                <w:rFonts w:ascii="GHEA Grapalat" w:eastAsia="Times New Roman" w:hAnsi="GHEA Grapalat" w:cs="Times New Roman"/>
                <w:sz w:val="24"/>
                <w:szCs w:val="24"/>
              </w:rPr>
              <w:t>ին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մասերի</w:t>
            </w:r>
            <w:r w:rsidRPr="00C4579C">
              <w:rPr>
                <w:rFonts w:ascii="GHEA Grapalat" w:eastAsia="Times New Roman" w:hAnsi="GHEA Grapalat" w:cs="Times New Roman"/>
                <w:sz w:val="24"/>
                <w:szCs w:val="24"/>
                <w:lang w:val="ru-RU"/>
              </w:rPr>
              <w:t xml:space="preserve"> 6-</w:t>
            </w:r>
            <w:r w:rsidRPr="00610AAD">
              <w:rPr>
                <w:rFonts w:ascii="GHEA Grapalat" w:eastAsia="Times New Roman" w:hAnsi="GHEA Grapalat" w:cs="Times New Roman"/>
                <w:sz w:val="24"/>
                <w:szCs w:val="24"/>
              </w:rPr>
              <w:t>րդ</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և</w:t>
            </w:r>
            <w:r w:rsidRPr="00C4579C">
              <w:rPr>
                <w:rFonts w:ascii="GHEA Grapalat" w:eastAsia="Times New Roman" w:hAnsi="GHEA Grapalat" w:cs="Times New Roman"/>
                <w:sz w:val="24"/>
                <w:szCs w:val="24"/>
                <w:lang w:val="ru-RU"/>
              </w:rPr>
              <w:t xml:space="preserve"> 7-</w:t>
            </w:r>
            <w:r w:rsidRPr="00610AAD">
              <w:rPr>
                <w:rFonts w:ascii="GHEA Grapalat" w:eastAsia="Times New Roman" w:hAnsi="GHEA Grapalat" w:cs="Times New Roman"/>
                <w:sz w:val="24"/>
                <w:szCs w:val="24"/>
              </w:rPr>
              <w:t>րդ</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կետերի</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դրույթները</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համապատասխանեցնել</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ՀՀ</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Ազգային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ժողովում</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քննարկմանը</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ներկայացված</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Տեղական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տուրքերի</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և</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վճարների</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մասին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Հայաստանի</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Հանրապետության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օրենքում</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փոփոխություններ</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և</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լրացում</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կատարելու</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մասին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ՀՀ</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օրենքի</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նախագծի</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դրույթներին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w:t>
            </w:r>
            <w:r w:rsidRPr="00C4579C">
              <w:rPr>
                <w:rFonts w:ascii="GHEA Grapalat" w:eastAsia="Times New Roman" w:hAnsi="GHEA Grapalat" w:cs="Times New Roman"/>
                <w:sz w:val="24"/>
                <w:szCs w:val="24"/>
                <w:lang w:val="ru-RU"/>
              </w:rPr>
              <w:t>-1065-20.09.2016-</w:t>
            </w:r>
            <w:r w:rsidRPr="00610AAD">
              <w:rPr>
                <w:rFonts w:ascii="GHEA Grapalat" w:eastAsia="Times New Roman" w:hAnsi="GHEA Grapalat" w:cs="Times New Roman"/>
                <w:sz w:val="24"/>
                <w:szCs w:val="24"/>
              </w:rPr>
              <w:t>ՏՏ</w:t>
            </w:r>
            <w:r w:rsidRPr="00C4579C">
              <w:rPr>
                <w:rFonts w:ascii="GHEA Grapalat" w:eastAsia="Times New Roman" w:hAnsi="GHEA Grapalat" w:cs="Times New Roman"/>
                <w:sz w:val="24"/>
                <w:szCs w:val="24"/>
                <w:lang w:val="ru-RU"/>
              </w:rPr>
              <w:t>-010/0):</w:t>
            </w:r>
          </w:p>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գ.  անհրաժեշտ է կատարել համապատասխան </w:t>
            </w:r>
            <w:r w:rsidRPr="00610AAD">
              <w:rPr>
                <w:rFonts w:ascii="GHEA Grapalat" w:eastAsia="Times New Roman" w:hAnsi="GHEA Grapalat" w:cs="Times New Roman"/>
                <w:sz w:val="24"/>
                <w:szCs w:val="24"/>
                <w:lang w:val="ru-RU"/>
              </w:rPr>
              <w:lastRenderedPageBreak/>
              <w:t>լրացումներ, հաշվի առնելով «Տեղական տուրքերի և վճարների մասին» Հայաստանի Հանրապետության օրենքում փոփոխություն և լրացումներ կատարելու մասին» 07.06.2016թ. N ՀՕ-96-Ն օրենքը, որն ուժի մեջ է մտնելու 29.09.2016թ.:</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lastRenderedPageBreak/>
              <w:t xml:space="preserve">Ընդունվել է </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«6) </w:t>
            </w:r>
            <w:r w:rsidRPr="00610AAD">
              <w:rPr>
                <w:rFonts w:ascii="GHEA Grapalat" w:eastAsia="Times New Roman" w:hAnsi="GHEA Grapalat" w:cs="Times New Roman"/>
                <w:sz w:val="24"/>
                <w:szCs w:val="24"/>
              </w:rPr>
              <w:t>համայնքի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վարչական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տարածքում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գտնվող</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խանութներում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կրպակներում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հեղուկ</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վառելիքի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սեղմված</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բնական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կամ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հեղուկացված</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նավթային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գազերի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մանրածախ</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առեւտրի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կետերում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կամ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lastRenderedPageBreak/>
              <w:t>ավտոմեքենաների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տեխնիկական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սպասարկման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և</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նորոգման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ծառայության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օբյեկտներում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տեխնիկական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հեղուկների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վաճառքի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թույլտվության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համար</w:t>
            </w:r>
            <w:r w:rsidRPr="00610AAD">
              <w:rPr>
                <w:rFonts w:ascii="GHEA Grapalat" w:eastAsia="Times New Roman" w:hAnsi="GHEA Grapalat" w:cs="Times New Roman"/>
                <w:sz w:val="24"/>
                <w:szCs w:val="24"/>
                <w:lang w:val="ru-RU"/>
              </w:rPr>
              <w:t>.</w:t>
            </w:r>
          </w:p>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 xml:space="preserve">7) </w:t>
            </w:r>
            <w:r w:rsidRPr="00610AAD">
              <w:rPr>
                <w:rFonts w:ascii="GHEA Grapalat" w:eastAsia="Times New Roman" w:hAnsi="GHEA Grapalat" w:cs="Times New Roman"/>
                <w:sz w:val="24"/>
                <w:szCs w:val="24"/>
              </w:rPr>
              <w:t>Հայաստանի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Հանրապետության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կառավարության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սահմանած</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ցանկում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ընդգրկված</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սահմանամերձ</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և</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բարձրլեռնային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համայնքների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վարչական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տարածքում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գտնվող</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խանութներում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կրպակներում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հեղուկ</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վառելիքի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սեղմված</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բնական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կամ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հեղուկացված</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նավթային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գազերի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մանրածախ</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առեւտրի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կետերում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կամ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ավտոմեքենաների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տեխնիկական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սպասարկման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և</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նորոգման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ծառայության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օբյեկտներում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տեխնիկական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հեղուկների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վաճառքի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թույլտվության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համար</w:t>
            </w:r>
            <w:r w:rsidRPr="00610AAD">
              <w:rPr>
                <w:rFonts w:ascii="GHEA Grapalat" w:eastAsia="Times New Roman" w:hAnsi="GHEA Grapalat" w:cs="Times New Roman"/>
                <w:sz w:val="24"/>
                <w:szCs w:val="24"/>
                <w:lang w:val="ru-RU"/>
              </w:rPr>
              <w:t>»:</w:t>
            </w:r>
          </w:p>
          <w:p w:rsidR="00E947A9" w:rsidRPr="00610AAD" w:rsidRDefault="00E947A9" w:rsidP="002A2E5C">
            <w:pPr>
              <w:spacing w:after="0" w:line="23" w:lineRule="atLeast"/>
              <w:rPr>
                <w:rFonts w:ascii="GHEA Grapalat" w:eastAsia="Times New Roman" w:hAnsi="GHEA Grapalat" w:cs="Times New Roman"/>
                <w:sz w:val="24"/>
                <w:szCs w:val="24"/>
                <w:lang w:val="ru-RU"/>
              </w:rPr>
            </w:pPr>
          </w:p>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rPr>
              <w:t>Նախագծի</w:t>
            </w:r>
            <w:r w:rsidRPr="00610AAD">
              <w:rPr>
                <w:rFonts w:ascii="GHEA Grapalat" w:eastAsia="Times New Roman" w:hAnsi="GHEA Grapalat" w:cs="Times New Roman"/>
                <w:sz w:val="24"/>
                <w:szCs w:val="24"/>
                <w:lang w:val="ru-RU"/>
              </w:rPr>
              <w:t xml:space="preserve"> 12-</w:t>
            </w:r>
            <w:r w:rsidRPr="00610AAD">
              <w:rPr>
                <w:rFonts w:ascii="GHEA Grapalat" w:eastAsia="Times New Roman" w:hAnsi="GHEA Grapalat" w:cs="Times New Roman"/>
                <w:sz w:val="24"/>
                <w:szCs w:val="24"/>
              </w:rPr>
              <w:t>րդ</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հոդվածի</w:t>
            </w:r>
            <w:r w:rsidRPr="00610AAD">
              <w:rPr>
                <w:rFonts w:ascii="GHEA Grapalat" w:eastAsia="Times New Roman" w:hAnsi="GHEA Grapalat" w:cs="Times New Roman"/>
                <w:sz w:val="24"/>
                <w:szCs w:val="24"/>
                <w:lang w:val="ru-RU"/>
              </w:rPr>
              <w:t xml:space="preserve"> 1-</w:t>
            </w:r>
            <w:r w:rsidRPr="00610AAD">
              <w:rPr>
                <w:rFonts w:ascii="GHEA Grapalat" w:eastAsia="Times New Roman" w:hAnsi="GHEA Grapalat" w:cs="Times New Roman"/>
                <w:sz w:val="24"/>
                <w:szCs w:val="24"/>
              </w:rPr>
              <w:t>ին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մասի</w:t>
            </w:r>
            <w:r w:rsidRPr="00610AAD">
              <w:rPr>
                <w:rFonts w:ascii="GHEA Grapalat" w:eastAsia="Times New Roman" w:hAnsi="GHEA Grapalat" w:cs="Times New Roman"/>
                <w:sz w:val="24"/>
                <w:szCs w:val="24"/>
                <w:lang w:val="ru-RU"/>
              </w:rPr>
              <w:t>, 14-</w:t>
            </w:r>
            <w:r w:rsidRPr="00610AAD">
              <w:rPr>
                <w:rFonts w:ascii="GHEA Grapalat" w:eastAsia="Times New Roman" w:hAnsi="GHEA Grapalat" w:cs="Times New Roman"/>
                <w:sz w:val="24"/>
                <w:szCs w:val="24"/>
              </w:rPr>
              <w:t>րդ</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կետի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d</w:t>
            </w:r>
            <w:r w:rsidRPr="00610AAD">
              <w:rPr>
                <w:rFonts w:ascii="GHEA Grapalat" w:eastAsia="Times New Roman" w:hAnsi="GHEA Grapalat" w:cs="Times New Roman"/>
                <w:sz w:val="24"/>
                <w:szCs w:val="24"/>
                <w:lang w:val="ru-RU"/>
              </w:rPr>
              <w:t xml:space="preserve">” </w:t>
            </w:r>
            <w:proofErr w:type="gramStart"/>
            <w:r w:rsidRPr="00610AAD">
              <w:rPr>
                <w:rFonts w:ascii="GHEA Grapalat" w:eastAsia="Times New Roman" w:hAnsi="GHEA Grapalat" w:cs="Times New Roman"/>
                <w:sz w:val="24"/>
                <w:szCs w:val="24"/>
              </w:rPr>
              <w:t>և</w:t>
            </w:r>
            <w:r w:rsidRPr="00610AAD">
              <w:rPr>
                <w:rFonts w:ascii="GHEA Grapalat" w:eastAsia="Times New Roman" w:hAnsi="GHEA Grapalat" w:cs="Times New Roman"/>
                <w:sz w:val="24"/>
                <w:szCs w:val="24"/>
                <w:lang w:val="ru-RU"/>
              </w:rPr>
              <w:t xml:space="preserve"> ”</w:t>
            </w:r>
            <w:proofErr w:type="gramEnd"/>
            <w:r w:rsidRPr="00610AAD">
              <w:rPr>
                <w:rFonts w:ascii="GHEA Grapalat" w:eastAsia="Times New Roman" w:hAnsi="GHEA Grapalat" w:cs="Times New Roman"/>
                <w:sz w:val="24"/>
                <w:szCs w:val="24"/>
              </w:rPr>
              <w:t>ե</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ենթակատերը</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խմբագրվել</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են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հետևյալ</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կերպ</w:t>
            </w:r>
            <w:r w:rsidRPr="00610AAD">
              <w:rPr>
                <w:rFonts w:ascii="GHEA Grapalat" w:eastAsia="Times New Roman" w:hAnsi="GHEA Grapalat" w:cs="Times New Roman"/>
                <w:sz w:val="24"/>
                <w:szCs w:val="24"/>
                <w:lang w:val="ru-RU"/>
              </w:rPr>
              <w:t>.</w:t>
            </w:r>
          </w:p>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w:t>
            </w:r>
            <w:r w:rsidRPr="00610AAD">
              <w:rPr>
                <w:rFonts w:ascii="GHEA Grapalat" w:eastAsia="Times New Roman" w:hAnsi="GHEA Grapalat" w:cs="Times New Roman"/>
                <w:sz w:val="24"/>
                <w:szCs w:val="24"/>
              </w:rPr>
              <w:t>դ</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դատարկ</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գովազդային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վահանակների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համար՝</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համայնքի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վարչական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տարածքում</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այլ</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արտաքին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գովազդ</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տեղադրելու</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թույլտվության</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համար</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սահմանված</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տուրքի</w:t>
            </w:r>
            <w:r w:rsidRPr="00610AAD">
              <w:rPr>
                <w:rFonts w:ascii="GHEA Grapalat" w:eastAsia="Times New Roman" w:hAnsi="GHEA Grapalat" w:cs="Times New Roman"/>
                <w:sz w:val="24"/>
                <w:szCs w:val="24"/>
                <w:lang w:val="ru-RU"/>
              </w:rPr>
              <w:t xml:space="preserve"> 25 %-</w:t>
            </w:r>
            <w:r w:rsidRPr="00610AAD">
              <w:rPr>
                <w:rFonts w:ascii="GHEA Grapalat" w:eastAsia="Times New Roman" w:hAnsi="GHEA Grapalat" w:cs="Times New Roman"/>
                <w:sz w:val="24"/>
                <w:szCs w:val="24"/>
              </w:rPr>
              <w:t>ի</w:t>
            </w:r>
            <w:r w:rsidRPr="00610AAD">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չափով</w:t>
            </w:r>
            <w:r w:rsidRPr="00610AAD">
              <w:rPr>
                <w:rFonts w:ascii="GHEA Grapalat" w:eastAsia="Times New Roman" w:hAnsi="GHEA Grapalat" w:cs="Times New Roman"/>
                <w:sz w:val="24"/>
                <w:szCs w:val="24"/>
                <w:lang w:val="ru-RU"/>
              </w:rPr>
              <w:t>.</w:t>
            </w:r>
          </w:p>
          <w:p w:rsidR="00E947A9" w:rsidRPr="00C4579C"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rPr>
              <w:t>ե</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եթե</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արտաքին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գովազդ</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տարածող</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գովազդակիրը</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տեղաբաշխել</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և</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տարածել</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է</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իր</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կազմակերպության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գովազդը՝</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համայնքի</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վարչական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տարածքում</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այլ</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արտաքին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գովազդ</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տեղադրելու</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թույլտվության</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համար</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սահմանված</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տուրքի</w:t>
            </w:r>
            <w:r w:rsidRPr="00C4579C">
              <w:rPr>
                <w:rFonts w:ascii="GHEA Grapalat" w:eastAsia="Times New Roman" w:hAnsi="GHEA Grapalat" w:cs="Times New Roman"/>
                <w:sz w:val="24"/>
                <w:szCs w:val="24"/>
                <w:lang w:val="ru-RU"/>
              </w:rPr>
              <w:t xml:space="preserve"> 10 %-</w:t>
            </w:r>
            <w:r w:rsidRPr="00610AAD">
              <w:rPr>
                <w:rFonts w:ascii="GHEA Grapalat" w:eastAsia="Times New Roman" w:hAnsi="GHEA Grapalat" w:cs="Times New Roman"/>
                <w:sz w:val="24"/>
                <w:szCs w:val="24"/>
              </w:rPr>
              <w:t>ի</w:t>
            </w:r>
            <w:r w:rsidRPr="00C4579C">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չափով</w:t>
            </w:r>
            <w:r w:rsidRPr="00C4579C">
              <w:rPr>
                <w:rFonts w:ascii="GHEA Grapalat" w:eastAsia="Times New Roman" w:hAnsi="GHEA Grapalat" w:cs="Times New Roman"/>
                <w:sz w:val="24"/>
                <w:szCs w:val="24"/>
                <w:lang w:val="ru-RU"/>
              </w:rPr>
              <w:t>»:</w:t>
            </w:r>
          </w:p>
        </w:tc>
      </w:tr>
      <w:tr w:rsidR="00E947A9" w:rsidRPr="00610AAD" w:rsidTr="00C662E3">
        <w:trPr>
          <w:trHeight w:val="107"/>
          <w:jc w:val="center"/>
        </w:trPr>
        <w:tc>
          <w:tcPr>
            <w:tcW w:w="2803" w:type="dxa"/>
            <w:vMerge w:val="restart"/>
          </w:tcPr>
          <w:p w:rsidR="00E947A9" w:rsidRPr="00C4579C"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3E29A9" w:rsidRDefault="00E947A9" w:rsidP="002A2E5C">
            <w:pPr>
              <w:spacing w:after="0" w:line="23" w:lineRule="atLeast"/>
              <w:rPr>
                <w:rFonts w:ascii="GHEA Grapalat" w:eastAsia="Times New Roman" w:hAnsi="GHEA Grapalat" w:cs="Times New Roman"/>
                <w:sz w:val="24"/>
                <w:szCs w:val="24"/>
                <w:lang w:val="ru-RU"/>
              </w:rPr>
            </w:pPr>
            <w:r w:rsidRPr="003E29A9">
              <w:rPr>
                <w:rFonts w:ascii="GHEA Grapalat" w:eastAsia="Times New Roman" w:hAnsi="GHEA Grapalat" w:cs="Times New Roman"/>
                <w:b/>
                <w:sz w:val="24"/>
                <w:szCs w:val="24"/>
                <w:lang w:val="ru-RU"/>
              </w:rPr>
              <w:t>4.</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Օրենքի</w:t>
            </w:r>
            <w:r w:rsidRPr="003E29A9">
              <w:rPr>
                <w:rFonts w:ascii="GHEA Grapalat" w:eastAsia="Times New Roman" w:hAnsi="GHEA Grapalat" w:cs="Times New Roman"/>
                <w:sz w:val="24"/>
                <w:szCs w:val="24"/>
                <w:lang w:val="ru-RU"/>
              </w:rPr>
              <w:t xml:space="preserve"> 12-</w:t>
            </w:r>
            <w:r w:rsidRPr="00610AAD">
              <w:rPr>
                <w:rFonts w:ascii="GHEA Grapalat" w:eastAsia="Times New Roman" w:hAnsi="GHEA Grapalat" w:cs="Times New Roman"/>
                <w:sz w:val="24"/>
                <w:szCs w:val="24"/>
              </w:rPr>
              <w:t>րդ</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հոդվածի</w:t>
            </w:r>
            <w:r w:rsidRPr="003E29A9">
              <w:rPr>
                <w:rFonts w:ascii="GHEA Grapalat" w:eastAsia="Times New Roman" w:hAnsi="GHEA Grapalat" w:cs="Times New Roman"/>
                <w:sz w:val="24"/>
                <w:szCs w:val="24"/>
                <w:lang w:val="ru-RU"/>
              </w:rPr>
              <w:t>.</w:t>
            </w:r>
          </w:p>
          <w:p w:rsidR="00E947A9" w:rsidRPr="003E29A9"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rPr>
              <w:t>ա</w:t>
            </w:r>
            <w:r w:rsidRPr="003E29A9">
              <w:rPr>
                <w:rFonts w:ascii="GHEA Grapalat" w:eastAsia="Times New Roman" w:hAnsi="GHEA Grapalat" w:cs="Times New Roman"/>
                <w:sz w:val="24"/>
                <w:szCs w:val="24"/>
                <w:lang w:val="ru-RU"/>
              </w:rPr>
              <w:t>. 1-</w:t>
            </w:r>
            <w:r w:rsidRPr="00610AAD">
              <w:rPr>
                <w:rFonts w:ascii="GHEA Grapalat" w:eastAsia="Times New Roman" w:hAnsi="GHEA Grapalat" w:cs="Times New Roman"/>
                <w:sz w:val="24"/>
                <w:szCs w:val="24"/>
              </w:rPr>
              <w:t>ին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մասի</w:t>
            </w:r>
            <w:r w:rsidRPr="003E29A9">
              <w:rPr>
                <w:rFonts w:ascii="GHEA Grapalat" w:eastAsia="Times New Roman" w:hAnsi="GHEA Grapalat" w:cs="Times New Roman"/>
                <w:sz w:val="24"/>
                <w:szCs w:val="24"/>
                <w:lang w:val="ru-RU"/>
              </w:rPr>
              <w:t xml:space="preserve"> 2-</w:t>
            </w:r>
            <w:r w:rsidRPr="00610AAD">
              <w:rPr>
                <w:rFonts w:ascii="GHEA Grapalat" w:eastAsia="Times New Roman" w:hAnsi="GHEA Grapalat" w:cs="Times New Roman"/>
                <w:sz w:val="24"/>
                <w:szCs w:val="24"/>
              </w:rPr>
              <w:t>րդ</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կետի</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բ</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և</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գ</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պարբերություններում</w:t>
            </w:r>
            <w:r w:rsidRPr="003E29A9">
              <w:rPr>
                <w:rFonts w:ascii="GHEA Grapalat" w:eastAsia="Times New Roman" w:hAnsi="GHEA Grapalat" w:cs="Times New Roman"/>
                <w:sz w:val="24"/>
                <w:szCs w:val="24"/>
                <w:lang w:val="ru-RU"/>
              </w:rPr>
              <w:t xml:space="preserve"> «1-</w:t>
            </w:r>
            <w:r w:rsidRPr="00610AAD">
              <w:rPr>
                <w:rFonts w:ascii="GHEA Grapalat" w:eastAsia="Times New Roman" w:hAnsi="GHEA Grapalat" w:cs="Times New Roman"/>
                <w:sz w:val="24"/>
                <w:szCs w:val="24"/>
              </w:rPr>
              <w:t>ին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կետով</w:t>
            </w:r>
            <w:proofErr w:type="gramStart"/>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բառերը</w:t>
            </w:r>
            <w:proofErr w:type="gramEnd"/>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lastRenderedPageBreak/>
              <w:t>փոխարինել</w:t>
            </w:r>
            <w:r w:rsidRPr="003E29A9">
              <w:rPr>
                <w:rFonts w:ascii="GHEA Grapalat" w:eastAsia="Times New Roman" w:hAnsi="GHEA Grapalat" w:cs="Times New Roman"/>
                <w:sz w:val="24"/>
                <w:szCs w:val="24"/>
                <w:lang w:val="ru-RU"/>
              </w:rPr>
              <w:t xml:space="preserve"> «1-</w:t>
            </w:r>
            <w:r w:rsidRPr="00610AAD">
              <w:rPr>
                <w:rFonts w:ascii="GHEA Grapalat" w:eastAsia="Times New Roman" w:hAnsi="GHEA Grapalat" w:cs="Times New Roman"/>
                <w:sz w:val="24"/>
                <w:szCs w:val="24"/>
              </w:rPr>
              <w:t>ին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մասի</w:t>
            </w:r>
            <w:r w:rsidRPr="003E29A9">
              <w:rPr>
                <w:rFonts w:ascii="GHEA Grapalat" w:eastAsia="Times New Roman" w:hAnsi="GHEA Grapalat" w:cs="Times New Roman"/>
                <w:sz w:val="24"/>
                <w:szCs w:val="24"/>
                <w:lang w:val="ru-RU"/>
              </w:rPr>
              <w:t xml:space="preserve"> 1-</w:t>
            </w:r>
            <w:r w:rsidRPr="00610AAD">
              <w:rPr>
                <w:rFonts w:ascii="GHEA Grapalat" w:eastAsia="Times New Roman" w:hAnsi="GHEA Grapalat" w:cs="Times New Roman"/>
                <w:sz w:val="24"/>
                <w:szCs w:val="24"/>
              </w:rPr>
              <w:t>ին</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կետով</w:t>
            </w:r>
            <w:r w:rsidRPr="003E29A9">
              <w:rPr>
                <w:rFonts w:ascii="GHEA Grapalat" w:eastAsia="Times New Roman" w:hAnsi="GHEA Grapalat" w:cs="Times New Roman"/>
                <w:sz w:val="24"/>
                <w:szCs w:val="24"/>
                <w:lang w:val="ru-RU"/>
              </w:rPr>
              <w:t xml:space="preserve">»  </w:t>
            </w:r>
            <w:r w:rsidRPr="00610AAD">
              <w:rPr>
                <w:rFonts w:ascii="GHEA Grapalat" w:eastAsia="Times New Roman" w:hAnsi="GHEA Grapalat" w:cs="Times New Roman"/>
                <w:sz w:val="24"/>
                <w:szCs w:val="24"/>
              </w:rPr>
              <w:t>բառերով</w:t>
            </w:r>
            <w:r w:rsidRPr="003E29A9">
              <w:rPr>
                <w:rFonts w:ascii="GHEA Grapalat" w:eastAsia="Times New Roman" w:hAnsi="GHEA Grapalat" w:cs="Times New Roman"/>
                <w:sz w:val="24"/>
                <w:szCs w:val="24"/>
                <w:lang w:val="ru-RU"/>
              </w:rPr>
              <w:t>.</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rPr>
              <w:lastRenderedPageBreak/>
              <w:t>Ընդունվել է:</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 xml:space="preserve">Օրենքի 12-րդ հոդվածի 1-ին մասի 2-րդ կետի “բ” և “գ” պարբերություններում «1-ին </w:t>
            </w:r>
            <w:r w:rsidRPr="00610AAD">
              <w:rPr>
                <w:rFonts w:ascii="GHEA Grapalat" w:eastAsia="Times New Roman" w:hAnsi="GHEA Grapalat" w:cs="Times New Roman"/>
                <w:sz w:val="24"/>
                <w:szCs w:val="24"/>
              </w:rPr>
              <w:lastRenderedPageBreak/>
              <w:t>կետով»  բառերը փոխարինվել է «1-ին մասի 1-ին կետով»  բառերով:</w:t>
            </w:r>
          </w:p>
        </w:tc>
      </w:tr>
      <w:tr w:rsidR="00E947A9" w:rsidRPr="00610AAD"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rPr>
            </w:pPr>
            <w:r w:rsidRPr="00610AAD">
              <w:rPr>
                <w:rFonts w:ascii="GHEA Grapalat" w:eastAsia="Times New Roman" w:hAnsi="GHEA Grapalat" w:cs="Times New Roman"/>
                <w:b/>
                <w:sz w:val="24"/>
                <w:szCs w:val="24"/>
              </w:rPr>
              <w:t>5.</w:t>
            </w:r>
            <w:r w:rsidRPr="00610AAD">
              <w:rPr>
                <w:rFonts w:ascii="GHEA Grapalat" w:eastAsia="Times New Roman" w:hAnsi="GHEA Grapalat" w:cs="Times New Roman"/>
                <w:sz w:val="24"/>
                <w:szCs w:val="24"/>
              </w:rPr>
              <w:t xml:space="preserve"> բ. 1-ին մասի 4-րդ, 6-րդ, 7-րդ, 8-րդ, 10-րդ, 12-րդ և 17-րդ կետերից հանել «օրացուցային տարվա համար» բառերը, նկատի ունենալով Նախագծի 11-րդ հոդվածի 5-րդ մասի դրույթը.</w:t>
            </w:r>
          </w:p>
        </w:tc>
        <w:tc>
          <w:tcPr>
            <w:tcW w:w="2552" w:type="dxa"/>
            <w:vAlign w:val="center"/>
          </w:tcPr>
          <w:p w:rsidR="00E947A9" w:rsidRPr="00610AAD" w:rsidRDefault="00E947A9" w:rsidP="002A2E5C">
            <w:pPr>
              <w:spacing w:after="0" w:line="23" w:lineRule="atLeast"/>
              <w:jc w:val="center"/>
              <w:rPr>
                <w:rFonts w:ascii="GHEA Grapalat" w:eastAsia="Times New Roman" w:hAnsi="GHEA Grapalat" w:cs="Times New Roman"/>
                <w:sz w:val="24"/>
                <w:szCs w:val="24"/>
              </w:rPr>
            </w:pPr>
            <w:r w:rsidRPr="00610AAD">
              <w:rPr>
                <w:rFonts w:ascii="GHEA Grapalat" w:eastAsia="Times New Roman" w:hAnsi="GHEA Grapalat" w:cs="Times New Roman"/>
                <w:sz w:val="24"/>
                <w:szCs w:val="24"/>
                <w:lang w:val="ru-RU"/>
              </w:rPr>
              <w:t>Չի</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ընդունվել</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rPr>
            </w:pPr>
            <w:r w:rsidRPr="00610AAD">
              <w:rPr>
                <w:rFonts w:ascii="GHEA Grapalat" w:eastAsia="Times New Roman" w:hAnsi="GHEA Grapalat" w:cs="Times New Roman"/>
                <w:sz w:val="24"/>
                <w:szCs w:val="24"/>
              </w:rPr>
              <w:t>«Օրացուցային» բառը կիրառվում է որպես հաշվարկային չափորոշիչ:</w:t>
            </w:r>
          </w:p>
        </w:tc>
      </w:tr>
      <w:tr w:rsidR="00E947A9" w:rsidRPr="00DA1BA2"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rPr>
            </w:pPr>
            <w:r w:rsidRPr="00610AAD">
              <w:rPr>
                <w:rFonts w:ascii="GHEA Grapalat" w:eastAsia="Times New Roman" w:hAnsi="GHEA Grapalat" w:cs="Times New Roman"/>
                <w:b/>
                <w:sz w:val="24"/>
                <w:szCs w:val="24"/>
              </w:rPr>
              <w:t>6.</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գ</w:t>
            </w:r>
            <w:r w:rsidRPr="00610AAD">
              <w:rPr>
                <w:rFonts w:ascii="GHEA Grapalat" w:eastAsia="Times New Roman" w:hAnsi="GHEA Grapalat" w:cs="Times New Roman"/>
                <w:sz w:val="24"/>
                <w:szCs w:val="24"/>
              </w:rPr>
              <w:t>. 3-</w:t>
            </w:r>
            <w:r w:rsidRPr="00610AAD">
              <w:rPr>
                <w:rFonts w:ascii="GHEA Grapalat" w:eastAsia="Times New Roman" w:hAnsi="GHEA Grapalat" w:cs="Times New Roman"/>
                <w:sz w:val="24"/>
                <w:szCs w:val="24"/>
                <w:lang w:val="ru-RU"/>
              </w:rPr>
              <w:t>րդ</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և</w:t>
            </w:r>
            <w:r w:rsidRPr="00610AAD">
              <w:rPr>
                <w:rFonts w:ascii="GHEA Grapalat" w:eastAsia="Times New Roman" w:hAnsi="GHEA Grapalat" w:cs="Times New Roman"/>
                <w:sz w:val="24"/>
                <w:szCs w:val="24"/>
              </w:rPr>
              <w:t xml:space="preserve"> 5-</w:t>
            </w:r>
            <w:r w:rsidRPr="00610AAD">
              <w:rPr>
                <w:rFonts w:ascii="GHEA Grapalat" w:eastAsia="Times New Roman" w:hAnsi="GHEA Grapalat" w:cs="Times New Roman"/>
                <w:sz w:val="24"/>
                <w:szCs w:val="24"/>
                <w:lang w:val="ru-RU"/>
              </w:rPr>
              <w:t>րդ</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մասերում</w:t>
            </w:r>
            <w:r w:rsidRPr="00610AAD">
              <w:rPr>
                <w:rFonts w:ascii="GHEA Grapalat" w:eastAsia="Times New Roman" w:hAnsi="GHEA Grapalat" w:cs="Times New Roman"/>
                <w:sz w:val="24"/>
                <w:szCs w:val="24"/>
              </w:rPr>
              <w:t xml:space="preserve"> «20 </w:t>
            </w:r>
            <w:r w:rsidRPr="00610AAD">
              <w:rPr>
                <w:rFonts w:ascii="GHEA Grapalat" w:eastAsia="Times New Roman" w:hAnsi="GHEA Grapalat" w:cs="Times New Roman"/>
                <w:sz w:val="24"/>
                <w:szCs w:val="24"/>
                <w:lang w:val="ru-RU"/>
              </w:rPr>
              <w:t>քմ</w:t>
            </w:r>
            <w:proofErr w:type="gramStart"/>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բառերը</w:t>
            </w:r>
            <w:proofErr w:type="gramEnd"/>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փոխարինել</w:t>
            </w:r>
            <w:r w:rsidRPr="00610AAD">
              <w:rPr>
                <w:rFonts w:ascii="GHEA Grapalat" w:eastAsia="Times New Roman" w:hAnsi="GHEA Grapalat" w:cs="Times New Roman"/>
                <w:sz w:val="24"/>
                <w:szCs w:val="24"/>
              </w:rPr>
              <w:t xml:space="preserve"> «26 </w:t>
            </w:r>
            <w:r w:rsidRPr="00610AAD">
              <w:rPr>
                <w:rFonts w:ascii="GHEA Grapalat" w:eastAsia="Times New Roman" w:hAnsi="GHEA Grapalat" w:cs="Times New Roman"/>
                <w:sz w:val="24"/>
                <w:szCs w:val="24"/>
                <w:lang w:val="ru-RU"/>
              </w:rPr>
              <w:t>քմ</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բառերով</w:t>
            </w:r>
            <w:r w:rsidRPr="00610AAD">
              <w:rPr>
                <w:rFonts w:ascii="GHEA Grapalat" w:eastAsia="Times New Roman" w:hAnsi="GHEA Grapalat" w:cs="Times New Roman"/>
                <w:sz w:val="24"/>
                <w:szCs w:val="24"/>
              </w:rPr>
              <w:t>.</w:t>
            </w:r>
          </w:p>
          <w:p w:rsidR="00E947A9" w:rsidRPr="00610AAD" w:rsidRDefault="00E947A9" w:rsidP="002A2E5C">
            <w:pPr>
              <w:spacing w:after="0" w:line="23" w:lineRule="atLeast"/>
              <w:rPr>
                <w:rFonts w:ascii="GHEA Grapalat" w:eastAsia="Times New Roman" w:hAnsi="GHEA Grapalat" w:cs="Times New Roman"/>
                <w:sz w:val="24"/>
                <w:szCs w:val="24"/>
              </w:rPr>
            </w:pPr>
            <w:r w:rsidRPr="00610AAD">
              <w:rPr>
                <w:rFonts w:ascii="GHEA Grapalat" w:eastAsia="Times New Roman" w:hAnsi="GHEA Grapalat" w:cs="Times New Roman"/>
                <w:sz w:val="24"/>
                <w:szCs w:val="24"/>
                <w:lang w:val="ru-RU"/>
              </w:rPr>
              <w:t>դ</w:t>
            </w:r>
            <w:r w:rsidRPr="00610AAD">
              <w:rPr>
                <w:rFonts w:ascii="GHEA Grapalat" w:eastAsia="Times New Roman" w:hAnsi="GHEA Grapalat" w:cs="Times New Roman"/>
                <w:sz w:val="24"/>
                <w:szCs w:val="24"/>
              </w:rPr>
              <w:t>. 6-</w:t>
            </w:r>
            <w:r w:rsidRPr="00610AAD">
              <w:rPr>
                <w:rFonts w:ascii="GHEA Grapalat" w:eastAsia="Times New Roman" w:hAnsi="GHEA Grapalat" w:cs="Times New Roman"/>
                <w:sz w:val="24"/>
                <w:szCs w:val="24"/>
                <w:lang w:val="ru-RU"/>
              </w:rPr>
              <w:t>րդ</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մասում</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Սույն</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հոդվածի</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բառերից</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հետո</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լրացնել</w:t>
            </w:r>
            <w:r w:rsidRPr="00610AAD">
              <w:rPr>
                <w:rFonts w:ascii="GHEA Grapalat" w:eastAsia="Times New Roman" w:hAnsi="GHEA Grapalat" w:cs="Times New Roman"/>
                <w:sz w:val="24"/>
                <w:szCs w:val="24"/>
              </w:rPr>
              <w:t xml:space="preserve"> «1-</w:t>
            </w:r>
            <w:r w:rsidRPr="00610AAD">
              <w:rPr>
                <w:rFonts w:ascii="GHEA Grapalat" w:eastAsia="Times New Roman" w:hAnsi="GHEA Grapalat" w:cs="Times New Roman"/>
                <w:sz w:val="24"/>
                <w:szCs w:val="24"/>
                <w:lang w:val="ru-RU"/>
              </w:rPr>
              <w:t>ին</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մասի</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բառերով</w:t>
            </w:r>
            <w:r w:rsidRPr="00610AAD">
              <w:rPr>
                <w:rFonts w:ascii="GHEA Grapalat" w:eastAsia="Times New Roman" w:hAnsi="GHEA Grapalat" w:cs="Times New Roman"/>
                <w:sz w:val="24"/>
                <w:szCs w:val="24"/>
              </w:rPr>
              <w:t>.</w:t>
            </w:r>
          </w:p>
          <w:p w:rsidR="00E947A9" w:rsidRPr="00610AAD" w:rsidRDefault="00E947A9" w:rsidP="002A2E5C">
            <w:pPr>
              <w:spacing w:after="0" w:line="23" w:lineRule="atLeast"/>
              <w:rPr>
                <w:rFonts w:ascii="GHEA Grapalat" w:eastAsia="Times New Roman" w:hAnsi="GHEA Grapalat" w:cs="Times New Roman"/>
                <w:sz w:val="24"/>
                <w:szCs w:val="24"/>
              </w:rPr>
            </w:pPr>
            <w:r w:rsidRPr="00610AAD">
              <w:rPr>
                <w:rFonts w:ascii="GHEA Grapalat" w:eastAsia="Times New Roman" w:hAnsi="GHEA Grapalat" w:cs="Times New Roman"/>
                <w:sz w:val="24"/>
                <w:szCs w:val="24"/>
                <w:lang w:val="ru-RU"/>
              </w:rPr>
              <w:t>ե</w:t>
            </w:r>
            <w:r w:rsidRPr="00610AAD">
              <w:rPr>
                <w:rFonts w:ascii="GHEA Grapalat" w:eastAsia="Times New Roman" w:hAnsi="GHEA Grapalat" w:cs="Times New Roman"/>
                <w:sz w:val="24"/>
                <w:szCs w:val="24"/>
              </w:rPr>
              <w:t>. 12-</w:t>
            </w:r>
            <w:r w:rsidRPr="00610AAD">
              <w:rPr>
                <w:rFonts w:ascii="GHEA Grapalat" w:eastAsia="Times New Roman" w:hAnsi="GHEA Grapalat" w:cs="Times New Roman"/>
                <w:sz w:val="24"/>
                <w:szCs w:val="24"/>
                <w:lang w:val="ru-RU"/>
              </w:rPr>
              <w:t>րդ</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հոդվածն</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ունի</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երկու</w:t>
            </w:r>
            <w:r w:rsidRPr="00610AAD">
              <w:rPr>
                <w:rFonts w:ascii="GHEA Grapalat" w:eastAsia="Times New Roman" w:hAnsi="GHEA Grapalat" w:cs="Times New Roman"/>
                <w:sz w:val="24"/>
                <w:szCs w:val="24"/>
              </w:rPr>
              <w:t xml:space="preserve"> 10-</w:t>
            </w:r>
            <w:r w:rsidRPr="00610AAD">
              <w:rPr>
                <w:rFonts w:ascii="GHEA Grapalat" w:eastAsia="Times New Roman" w:hAnsi="GHEA Grapalat" w:cs="Times New Roman"/>
                <w:sz w:val="24"/>
                <w:szCs w:val="24"/>
                <w:lang w:val="ru-RU"/>
              </w:rPr>
              <w:t>րդ</w:t>
            </w:r>
            <w:r w:rsidRPr="00610AAD">
              <w:rPr>
                <w:rFonts w:ascii="GHEA Grapalat" w:eastAsia="Times New Roman" w:hAnsi="GHEA Grapalat" w:cs="Times New Roman"/>
                <w:sz w:val="24"/>
                <w:szCs w:val="24"/>
              </w:rPr>
              <w:t xml:space="preserve"> </w:t>
            </w:r>
            <w:r w:rsidRPr="00610AAD">
              <w:rPr>
                <w:rFonts w:ascii="GHEA Grapalat" w:eastAsia="Times New Roman" w:hAnsi="GHEA Grapalat" w:cs="Times New Roman"/>
                <w:sz w:val="24"/>
                <w:szCs w:val="24"/>
                <w:lang w:val="ru-RU"/>
              </w:rPr>
              <w:t>մաս</w:t>
            </w:r>
            <w:r w:rsidRPr="00610AAD">
              <w:rPr>
                <w:rFonts w:ascii="GHEA Grapalat" w:eastAsia="Times New Roman" w:hAnsi="GHEA Grapalat" w:cs="Times New Roman"/>
                <w:sz w:val="24"/>
                <w:szCs w:val="24"/>
              </w:rPr>
              <w:t>:</w:t>
            </w:r>
          </w:p>
        </w:tc>
        <w:tc>
          <w:tcPr>
            <w:tcW w:w="2552" w:type="dxa"/>
            <w:vAlign w:val="center"/>
          </w:tcPr>
          <w:p w:rsidR="00E947A9" w:rsidRPr="00610AAD" w:rsidRDefault="00DA1BA2"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Ընդունվել է</w:t>
            </w:r>
          </w:p>
        </w:tc>
        <w:tc>
          <w:tcPr>
            <w:tcW w:w="3492"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Օրենքի 12-րդ հոդվածի 3-րդ և 5-րդ մասերում «20 քմ»  բառերը փոխարինվել է «26 քմ»  բառերով:</w:t>
            </w:r>
          </w:p>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Օրենքի 12-րդ հոդվածի 6-րդ մասում «Սույն հոդվածի»  բառերից հետո լրացվել է «1-ին մասի» բառերը.</w:t>
            </w:r>
          </w:p>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sz w:val="24"/>
                <w:szCs w:val="24"/>
                <w:lang w:val="ru-RU"/>
              </w:rPr>
              <w:t>Օրենքի 12-րդ հոդվածի 10-րդ մասը ոււղվել է:</w:t>
            </w:r>
          </w:p>
        </w:tc>
      </w:tr>
      <w:tr w:rsidR="00E947A9" w:rsidRPr="00DA1BA2" w:rsidTr="00C662E3">
        <w:trPr>
          <w:trHeight w:val="107"/>
          <w:jc w:val="center"/>
        </w:trPr>
        <w:tc>
          <w:tcPr>
            <w:tcW w:w="2803" w:type="dxa"/>
            <w:vMerge/>
          </w:tcPr>
          <w:p w:rsidR="00E947A9" w:rsidRPr="00610AAD" w:rsidRDefault="00E947A9" w:rsidP="002A2E5C">
            <w:pPr>
              <w:spacing w:after="0" w:line="23" w:lineRule="atLeast"/>
              <w:jc w:val="center"/>
              <w:rPr>
                <w:rFonts w:ascii="GHEA Grapalat" w:eastAsia="Times New Roman" w:hAnsi="GHEA Grapalat" w:cs="Times New Roman"/>
                <w:sz w:val="24"/>
                <w:szCs w:val="24"/>
                <w:lang w:val="ru-RU"/>
              </w:rPr>
            </w:pPr>
          </w:p>
        </w:tc>
        <w:tc>
          <w:tcPr>
            <w:tcW w:w="5794" w:type="dxa"/>
            <w:vAlign w:val="center"/>
          </w:tcPr>
          <w:p w:rsidR="00E947A9" w:rsidRPr="00610AAD" w:rsidRDefault="00E947A9" w:rsidP="002A2E5C">
            <w:pPr>
              <w:spacing w:after="0" w:line="23" w:lineRule="atLeast"/>
              <w:rPr>
                <w:rFonts w:ascii="GHEA Grapalat" w:eastAsia="Times New Roman" w:hAnsi="GHEA Grapalat" w:cs="Times New Roman"/>
                <w:sz w:val="24"/>
                <w:szCs w:val="24"/>
                <w:lang w:val="ru-RU"/>
              </w:rPr>
            </w:pPr>
            <w:r w:rsidRPr="00610AAD">
              <w:rPr>
                <w:rFonts w:ascii="GHEA Grapalat" w:eastAsia="Times New Roman" w:hAnsi="GHEA Grapalat" w:cs="Times New Roman"/>
                <w:b/>
                <w:sz w:val="24"/>
                <w:szCs w:val="24"/>
                <w:lang w:val="ru-RU"/>
              </w:rPr>
              <w:t>7.</w:t>
            </w:r>
            <w:r w:rsidRPr="00610AAD">
              <w:rPr>
                <w:rFonts w:ascii="GHEA Grapalat" w:eastAsia="Times New Roman" w:hAnsi="GHEA Grapalat" w:cs="Times New Roman"/>
                <w:sz w:val="24"/>
                <w:szCs w:val="24"/>
                <w:lang w:val="ru-RU"/>
              </w:rPr>
              <w:t xml:space="preserve"> Նախագծի 2-րդ հոդվածից հանել 2-րդ մասը, քանի որ «Տեղական տուրքերի և վճարների մասին» ՀՀ օրենքը շարադրվում է նոր խմբագրությամբ:</w:t>
            </w:r>
          </w:p>
        </w:tc>
        <w:tc>
          <w:tcPr>
            <w:tcW w:w="2552" w:type="dxa"/>
            <w:vAlign w:val="center"/>
          </w:tcPr>
          <w:p w:rsidR="00E947A9" w:rsidRPr="00610AAD" w:rsidRDefault="00DA1BA2" w:rsidP="002A2E5C">
            <w:pPr>
              <w:spacing w:after="0" w:line="23" w:lineRule="atLeast"/>
              <w:jc w:val="center"/>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 xml:space="preserve">Ընդունվել է </w:t>
            </w:r>
          </w:p>
        </w:tc>
        <w:tc>
          <w:tcPr>
            <w:tcW w:w="3492" w:type="dxa"/>
            <w:vAlign w:val="center"/>
          </w:tcPr>
          <w:p w:rsidR="00E947A9" w:rsidRPr="00610AAD" w:rsidRDefault="00DA1BA2" w:rsidP="002A2E5C">
            <w:pPr>
              <w:spacing w:after="0" w:line="23" w:lineRule="atLeast"/>
              <w:rPr>
                <w:rFonts w:ascii="GHEA Grapalat" w:eastAsia="Times New Roman" w:hAnsi="GHEA Grapalat" w:cs="Times New Roman"/>
                <w:sz w:val="24"/>
                <w:szCs w:val="24"/>
                <w:lang w:val="ru-RU"/>
              </w:rPr>
            </w:pPr>
            <w:r>
              <w:rPr>
                <w:rFonts w:ascii="GHEA Grapalat" w:eastAsia="Times New Roman" w:hAnsi="GHEA Grapalat" w:cs="Times New Roman"/>
                <w:sz w:val="24"/>
                <w:szCs w:val="24"/>
                <w:lang w:val="ru-RU"/>
              </w:rPr>
              <w:t>Առաջարկվող փոփոխությունը կատարվել է</w:t>
            </w:r>
          </w:p>
        </w:tc>
      </w:tr>
    </w:tbl>
    <w:p w:rsidR="00474FB4" w:rsidRPr="00C916FA" w:rsidRDefault="00474FB4" w:rsidP="002A2E5C">
      <w:pPr>
        <w:spacing w:after="0" w:line="23" w:lineRule="atLeast"/>
        <w:rPr>
          <w:rFonts w:ascii="GHEA Grapalat" w:hAnsi="GHEA Grapalat"/>
          <w:sz w:val="24"/>
          <w:szCs w:val="24"/>
          <w:lang w:val="ru-RU"/>
        </w:rPr>
      </w:pPr>
      <w:bookmarkStart w:id="0" w:name="_GoBack"/>
      <w:bookmarkEnd w:id="0"/>
    </w:p>
    <w:p w:rsidR="003102FD" w:rsidRPr="00C916FA" w:rsidRDefault="003102FD" w:rsidP="002A2E5C">
      <w:pPr>
        <w:spacing w:after="0" w:line="23" w:lineRule="atLeast"/>
        <w:rPr>
          <w:rFonts w:ascii="GHEA Grapalat" w:hAnsi="GHEA Grapalat"/>
          <w:sz w:val="24"/>
          <w:szCs w:val="24"/>
          <w:lang w:val="ru-RU"/>
        </w:rPr>
      </w:pPr>
    </w:p>
    <w:p w:rsidR="003102FD" w:rsidRPr="00C916FA" w:rsidRDefault="003102FD" w:rsidP="003102FD">
      <w:pPr>
        <w:spacing w:after="0" w:line="23" w:lineRule="atLeast"/>
        <w:rPr>
          <w:rFonts w:ascii="GHEA Grapalat" w:hAnsi="GHEA Grapalat"/>
          <w:b/>
          <w:sz w:val="24"/>
          <w:szCs w:val="24"/>
          <w:lang w:val="ru-RU"/>
        </w:rPr>
      </w:pPr>
      <w:r w:rsidRPr="00C916FA">
        <w:rPr>
          <w:rFonts w:ascii="GHEA Grapalat" w:hAnsi="GHEA Grapalat"/>
          <w:b/>
          <w:sz w:val="24"/>
          <w:szCs w:val="24"/>
          <w:lang w:val="ru-RU"/>
        </w:rPr>
        <w:t xml:space="preserve">                       </w:t>
      </w:r>
      <w:r w:rsidRPr="00D16F71">
        <w:rPr>
          <w:rFonts w:ascii="GHEA Grapalat" w:hAnsi="GHEA Grapalat"/>
          <w:b/>
          <w:sz w:val="24"/>
          <w:szCs w:val="24"/>
        </w:rPr>
        <w:t>ՀՀ</w:t>
      </w:r>
      <w:r w:rsidRPr="00C916FA">
        <w:rPr>
          <w:rFonts w:ascii="GHEA Grapalat" w:hAnsi="GHEA Grapalat"/>
          <w:b/>
          <w:sz w:val="24"/>
          <w:szCs w:val="24"/>
          <w:lang w:val="ru-RU"/>
        </w:rPr>
        <w:t xml:space="preserve"> </w:t>
      </w:r>
      <w:r w:rsidRPr="00D16F71">
        <w:rPr>
          <w:rFonts w:ascii="GHEA Grapalat" w:hAnsi="GHEA Grapalat"/>
          <w:b/>
          <w:sz w:val="24"/>
          <w:szCs w:val="24"/>
        </w:rPr>
        <w:t>տարածքային</w:t>
      </w:r>
      <w:r w:rsidRPr="00C916FA">
        <w:rPr>
          <w:rFonts w:ascii="GHEA Grapalat" w:hAnsi="GHEA Grapalat"/>
          <w:b/>
          <w:sz w:val="24"/>
          <w:szCs w:val="24"/>
          <w:lang w:val="ru-RU"/>
        </w:rPr>
        <w:t xml:space="preserve"> </w:t>
      </w:r>
      <w:r w:rsidRPr="00D16F71">
        <w:rPr>
          <w:rFonts w:ascii="GHEA Grapalat" w:hAnsi="GHEA Grapalat"/>
          <w:b/>
          <w:sz w:val="24"/>
          <w:szCs w:val="24"/>
        </w:rPr>
        <w:t>կառավարման</w:t>
      </w:r>
      <w:r w:rsidRPr="00C916FA">
        <w:rPr>
          <w:rFonts w:ascii="GHEA Grapalat" w:hAnsi="GHEA Grapalat"/>
          <w:b/>
          <w:sz w:val="24"/>
          <w:szCs w:val="24"/>
          <w:lang w:val="ru-RU"/>
        </w:rPr>
        <w:t xml:space="preserve"> </w:t>
      </w:r>
      <w:r w:rsidRPr="00D16F71">
        <w:rPr>
          <w:rFonts w:ascii="GHEA Grapalat" w:hAnsi="GHEA Grapalat"/>
          <w:b/>
          <w:sz w:val="24"/>
          <w:szCs w:val="24"/>
        </w:rPr>
        <w:t>և</w:t>
      </w:r>
      <w:r w:rsidRPr="00C916FA">
        <w:rPr>
          <w:rFonts w:ascii="GHEA Grapalat" w:hAnsi="GHEA Grapalat"/>
          <w:b/>
          <w:sz w:val="24"/>
          <w:szCs w:val="24"/>
          <w:lang w:val="ru-RU"/>
        </w:rPr>
        <w:t xml:space="preserve"> </w:t>
      </w:r>
      <w:r w:rsidRPr="00D16F71">
        <w:rPr>
          <w:rFonts w:ascii="GHEA Grapalat" w:hAnsi="GHEA Grapalat"/>
          <w:b/>
          <w:sz w:val="24"/>
          <w:szCs w:val="24"/>
        </w:rPr>
        <w:t>զարգացման</w:t>
      </w:r>
      <w:r w:rsidRPr="00C916FA">
        <w:rPr>
          <w:rFonts w:ascii="GHEA Grapalat" w:hAnsi="GHEA Grapalat"/>
          <w:b/>
          <w:sz w:val="24"/>
          <w:szCs w:val="24"/>
          <w:lang w:val="ru-RU"/>
        </w:rPr>
        <w:t xml:space="preserve"> </w:t>
      </w:r>
      <w:r w:rsidRPr="00D16F71">
        <w:rPr>
          <w:rFonts w:ascii="GHEA Grapalat" w:hAnsi="GHEA Grapalat"/>
          <w:b/>
          <w:sz w:val="24"/>
          <w:szCs w:val="24"/>
        </w:rPr>
        <w:t>նախարար</w:t>
      </w:r>
      <w:r w:rsidRPr="00C916FA">
        <w:rPr>
          <w:rFonts w:ascii="GHEA Grapalat" w:hAnsi="GHEA Grapalat"/>
          <w:b/>
          <w:sz w:val="24"/>
          <w:szCs w:val="24"/>
          <w:lang w:val="ru-RU"/>
        </w:rPr>
        <w:t xml:space="preserve">                                            </w:t>
      </w:r>
      <w:r w:rsidRPr="00D16F71">
        <w:rPr>
          <w:rFonts w:ascii="GHEA Grapalat" w:hAnsi="GHEA Grapalat"/>
          <w:b/>
          <w:sz w:val="24"/>
          <w:szCs w:val="24"/>
        </w:rPr>
        <w:t>Դ</w:t>
      </w:r>
      <w:r w:rsidRPr="00C916FA">
        <w:rPr>
          <w:rFonts w:ascii="GHEA Grapalat" w:hAnsi="GHEA Grapalat"/>
          <w:b/>
          <w:sz w:val="24"/>
          <w:szCs w:val="24"/>
          <w:lang w:val="ru-RU"/>
        </w:rPr>
        <w:t xml:space="preserve">. </w:t>
      </w:r>
      <w:r w:rsidRPr="00D16F71">
        <w:rPr>
          <w:rFonts w:ascii="GHEA Grapalat" w:hAnsi="GHEA Grapalat"/>
          <w:b/>
          <w:sz w:val="24"/>
          <w:szCs w:val="24"/>
        </w:rPr>
        <w:t>Լոքյան</w:t>
      </w:r>
      <w:r w:rsidRPr="00C916FA">
        <w:rPr>
          <w:rFonts w:ascii="GHEA Grapalat" w:hAnsi="GHEA Grapalat"/>
          <w:b/>
          <w:sz w:val="24"/>
          <w:szCs w:val="24"/>
          <w:lang w:val="ru-RU"/>
        </w:rPr>
        <w:t xml:space="preserve">               </w:t>
      </w:r>
    </w:p>
    <w:p w:rsidR="003102FD" w:rsidRPr="00C916FA" w:rsidRDefault="003102FD" w:rsidP="003102FD">
      <w:pPr>
        <w:spacing w:after="0" w:line="23" w:lineRule="atLeast"/>
        <w:rPr>
          <w:rFonts w:ascii="GHEA Grapalat" w:hAnsi="GHEA Grapalat"/>
          <w:b/>
          <w:sz w:val="24"/>
          <w:szCs w:val="24"/>
          <w:lang w:val="ru-RU"/>
        </w:rPr>
      </w:pPr>
    </w:p>
    <w:p w:rsidR="003102FD" w:rsidRPr="00C916FA" w:rsidRDefault="003102FD" w:rsidP="002A2E5C">
      <w:pPr>
        <w:spacing w:after="0" w:line="23" w:lineRule="atLeast"/>
        <w:rPr>
          <w:rFonts w:ascii="GHEA Grapalat" w:hAnsi="GHEA Grapalat"/>
          <w:sz w:val="24"/>
          <w:szCs w:val="24"/>
          <w:lang w:val="ru-RU"/>
        </w:rPr>
      </w:pPr>
    </w:p>
    <w:sectPr w:rsidR="003102FD" w:rsidRPr="00C916FA" w:rsidSect="007B1250">
      <w:pgSz w:w="15840" w:h="12240" w:orient="landscape"/>
      <w:pgMar w:top="568" w:right="531"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Armenian">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50B6"/>
    <w:multiLevelType w:val="multilevel"/>
    <w:tmpl w:val="B52281CC"/>
    <w:lvl w:ilvl="0">
      <w:start w:val="1"/>
      <w:numFmt w:val="decimal"/>
      <w:lvlText w:val="%1."/>
      <w:lvlJc w:val="left"/>
      <w:pPr>
        <w:ind w:left="0" w:firstLine="0"/>
      </w:pPr>
      <w:rPr>
        <w:rFonts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A804F2A"/>
    <w:multiLevelType w:val="hybridMultilevel"/>
    <w:tmpl w:val="D5166BA2"/>
    <w:lvl w:ilvl="0" w:tplc="8CE47014">
      <w:start w:val="1"/>
      <w:numFmt w:val="decimal"/>
      <w:lvlText w:val="%1."/>
      <w:lvlJc w:val="left"/>
      <w:pPr>
        <w:ind w:left="1282" w:hanging="360"/>
      </w:pPr>
      <w:rPr>
        <w:rFonts w:ascii="GHEA Grapalat" w:eastAsia="Times New Roman" w:hAnsi="GHEA Grapalat" w:cs="Times New Roman"/>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2">
    <w:nsid w:val="23D67709"/>
    <w:multiLevelType w:val="multilevel"/>
    <w:tmpl w:val="BAE21A6A"/>
    <w:lvl w:ilvl="0">
      <w:start w:val="1"/>
      <w:numFmt w:val="decimal"/>
      <w:lvlText w:val="%1)"/>
      <w:lvlJc w:val="left"/>
      <w:pPr>
        <w:ind w:left="0" w:firstLine="284"/>
      </w:pPr>
      <w:rPr>
        <w:rFonts w:ascii="GHEA Grapalat" w:eastAsia="Calibri" w:hAnsi="GHEA Grapalat" w:cs="Times New Roman" w:hint="default"/>
        <w:b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3C7E6522"/>
    <w:multiLevelType w:val="multilevel"/>
    <w:tmpl w:val="147058BE"/>
    <w:lvl w:ilvl="0">
      <w:start w:val="1"/>
      <w:numFmt w:val="decimal"/>
      <w:lvlText w:val="%1."/>
      <w:lvlJc w:val="left"/>
      <w:pPr>
        <w:ind w:left="0" w:firstLine="0"/>
      </w:pPr>
      <w:rPr>
        <w:rFonts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49E62E9B"/>
    <w:multiLevelType w:val="hybridMultilevel"/>
    <w:tmpl w:val="D5166BA2"/>
    <w:lvl w:ilvl="0" w:tplc="8CE47014">
      <w:start w:val="1"/>
      <w:numFmt w:val="decimal"/>
      <w:lvlText w:val="%1."/>
      <w:lvlJc w:val="left"/>
      <w:pPr>
        <w:ind w:left="1282" w:hanging="360"/>
      </w:pPr>
      <w:rPr>
        <w:rFonts w:ascii="GHEA Grapalat" w:eastAsia="Times New Roman" w:hAnsi="GHEA Grapalat" w:cs="Times New Roman"/>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useFELayout/>
    <w:compatSetting w:name="compatibilityMode" w:uri="http://schemas.microsoft.com/office/word" w:val="12"/>
  </w:compat>
  <w:rsids>
    <w:rsidRoot w:val="007B1250"/>
    <w:rsid w:val="000012D3"/>
    <w:rsid w:val="00010A86"/>
    <w:rsid w:val="0002195F"/>
    <w:rsid w:val="0003067F"/>
    <w:rsid w:val="000575A2"/>
    <w:rsid w:val="000647E4"/>
    <w:rsid w:val="00082E76"/>
    <w:rsid w:val="000840BF"/>
    <w:rsid w:val="00084842"/>
    <w:rsid w:val="00085C69"/>
    <w:rsid w:val="000A6D2D"/>
    <w:rsid w:val="000C08FD"/>
    <w:rsid w:val="000C65EE"/>
    <w:rsid w:val="000C73D4"/>
    <w:rsid w:val="000D4361"/>
    <w:rsid w:val="000D75F0"/>
    <w:rsid w:val="000E5328"/>
    <w:rsid w:val="000E564C"/>
    <w:rsid w:val="000E67AE"/>
    <w:rsid w:val="00104811"/>
    <w:rsid w:val="0010748E"/>
    <w:rsid w:val="00113782"/>
    <w:rsid w:val="001176C8"/>
    <w:rsid w:val="001227FB"/>
    <w:rsid w:val="0012303B"/>
    <w:rsid w:val="00136E9A"/>
    <w:rsid w:val="001467A5"/>
    <w:rsid w:val="0015319D"/>
    <w:rsid w:val="00160648"/>
    <w:rsid w:val="00187C58"/>
    <w:rsid w:val="00195DBA"/>
    <w:rsid w:val="001A2DF6"/>
    <w:rsid w:val="001A7612"/>
    <w:rsid w:val="001B36D7"/>
    <w:rsid w:val="001C3DDB"/>
    <w:rsid w:val="001C3E0A"/>
    <w:rsid w:val="001C49C7"/>
    <w:rsid w:val="001C4D62"/>
    <w:rsid w:val="001C51C8"/>
    <w:rsid w:val="001C6FFB"/>
    <w:rsid w:val="001D0A0C"/>
    <w:rsid w:val="001D3977"/>
    <w:rsid w:val="001E0143"/>
    <w:rsid w:val="001E4836"/>
    <w:rsid w:val="001F047D"/>
    <w:rsid w:val="00202C88"/>
    <w:rsid w:val="002223C2"/>
    <w:rsid w:val="00233F77"/>
    <w:rsid w:val="00242EF5"/>
    <w:rsid w:val="00246300"/>
    <w:rsid w:val="00247E3F"/>
    <w:rsid w:val="00254628"/>
    <w:rsid w:val="0025483E"/>
    <w:rsid w:val="00254A59"/>
    <w:rsid w:val="00260E29"/>
    <w:rsid w:val="0027357B"/>
    <w:rsid w:val="00275407"/>
    <w:rsid w:val="00276100"/>
    <w:rsid w:val="00280C00"/>
    <w:rsid w:val="002903F5"/>
    <w:rsid w:val="002A2E5C"/>
    <w:rsid w:val="002B042E"/>
    <w:rsid w:val="002D4CB4"/>
    <w:rsid w:val="002E7E1C"/>
    <w:rsid w:val="002F1A31"/>
    <w:rsid w:val="002F7410"/>
    <w:rsid w:val="003102FD"/>
    <w:rsid w:val="0031089C"/>
    <w:rsid w:val="0031448A"/>
    <w:rsid w:val="00315F20"/>
    <w:rsid w:val="003265EE"/>
    <w:rsid w:val="003359F7"/>
    <w:rsid w:val="00336FD5"/>
    <w:rsid w:val="003370D0"/>
    <w:rsid w:val="00337E76"/>
    <w:rsid w:val="00342017"/>
    <w:rsid w:val="003427F1"/>
    <w:rsid w:val="00346833"/>
    <w:rsid w:val="00351BF2"/>
    <w:rsid w:val="00354F7C"/>
    <w:rsid w:val="00371095"/>
    <w:rsid w:val="00377F14"/>
    <w:rsid w:val="00392586"/>
    <w:rsid w:val="00393E22"/>
    <w:rsid w:val="003957AB"/>
    <w:rsid w:val="00395894"/>
    <w:rsid w:val="003963D0"/>
    <w:rsid w:val="003A0944"/>
    <w:rsid w:val="003A4411"/>
    <w:rsid w:val="003B0DEA"/>
    <w:rsid w:val="003B543D"/>
    <w:rsid w:val="003C008E"/>
    <w:rsid w:val="003C29D2"/>
    <w:rsid w:val="003C63E4"/>
    <w:rsid w:val="003D6B27"/>
    <w:rsid w:val="003E29A9"/>
    <w:rsid w:val="003E32C9"/>
    <w:rsid w:val="003E59C1"/>
    <w:rsid w:val="003F5C08"/>
    <w:rsid w:val="004032DC"/>
    <w:rsid w:val="004120E7"/>
    <w:rsid w:val="004311F7"/>
    <w:rsid w:val="00436AD2"/>
    <w:rsid w:val="00443B72"/>
    <w:rsid w:val="00452AF0"/>
    <w:rsid w:val="00464AE5"/>
    <w:rsid w:val="00466F6F"/>
    <w:rsid w:val="004742ED"/>
    <w:rsid w:val="00474FB4"/>
    <w:rsid w:val="00482E9C"/>
    <w:rsid w:val="00495D7B"/>
    <w:rsid w:val="004A1B85"/>
    <w:rsid w:val="004A26E6"/>
    <w:rsid w:val="004B669A"/>
    <w:rsid w:val="004B6B90"/>
    <w:rsid w:val="004C0A81"/>
    <w:rsid w:val="004C33F0"/>
    <w:rsid w:val="004E6969"/>
    <w:rsid w:val="004F4D5B"/>
    <w:rsid w:val="00510F4B"/>
    <w:rsid w:val="00534033"/>
    <w:rsid w:val="00534B5F"/>
    <w:rsid w:val="00547356"/>
    <w:rsid w:val="0055066A"/>
    <w:rsid w:val="0055437C"/>
    <w:rsid w:val="00555146"/>
    <w:rsid w:val="00556018"/>
    <w:rsid w:val="00556B9A"/>
    <w:rsid w:val="005577DE"/>
    <w:rsid w:val="005619C8"/>
    <w:rsid w:val="0057342E"/>
    <w:rsid w:val="00580E8E"/>
    <w:rsid w:val="005877A1"/>
    <w:rsid w:val="005927C6"/>
    <w:rsid w:val="005B2391"/>
    <w:rsid w:val="005D4619"/>
    <w:rsid w:val="005D7D71"/>
    <w:rsid w:val="00605782"/>
    <w:rsid w:val="00610AAD"/>
    <w:rsid w:val="00624019"/>
    <w:rsid w:val="00633685"/>
    <w:rsid w:val="00654954"/>
    <w:rsid w:val="00655ED9"/>
    <w:rsid w:val="006650C9"/>
    <w:rsid w:val="0067155C"/>
    <w:rsid w:val="00674ADF"/>
    <w:rsid w:val="006771FA"/>
    <w:rsid w:val="006837CB"/>
    <w:rsid w:val="00696179"/>
    <w:rsid w:val="006968AF"/>
    <w:rsid w:val="006A1A97"/>
    <w:rsid w:val="006C4CE1"/>
    <w:rsid w:val="006E2739"/>
    <w:rsid w:val="006E7B5D"/>
    <w:rsid w:val="00713A03"/>
    <w:rsid w:val="00736CC8"/>
    <w:rsid w:val="0074018C"/>
    <w:rsid w:val="0074104B"/>
    <w:rsid w:val="007455A7"/>
    <w:rsid w:val="00747707"/>
    <w:rsid w:val="007561AF"/>
    <w:rsid w:val="0075695C"/>
    <w:rsid w:val="00765561"/>
    <w:rsid w:val="007761EA"/>
    <w:rsid w:val="007774D6"/>
    <w:rsid w:val="00781AB2"/>
    <w:rsid w:val="00785141"/>
    <w:rsid w:val="0079555A"/>
    <w:rsid w:val="007A640E"/>
    <w:rsid w:val="007B1250"/>
    <w:rsid w:val="007C2733"/>
    <w:rsid w:val="007D0FCD"/>
    <w:rsid w:val="007D659C"/>
    <w:rsid w:val="007E5DAA"/>
    <w:rsid w:val="007F263B"/>
    <w:rsid w:val="007F4591"/>
    <w:rsid w:val="008007A3"/>
    <w:rsid w:val="0080200F"/>
    <w:rsid w:val="00811979"/>
    <w:rsid w:val="00812782"/>
    <w:rsid w:val="0081285B"/>
    <w:rsid w:val="00825A30"/>
    <w:rsid w:val="008267C6"/>
    <w:rsid w:val="008330AB"/>
    <w:rsid w:val="0083499E"/>
    <w:rsid w:val="0085400C"/>
    <w:rsid w:val="008618A9"/>
    <w:rsid w:val="00862C9E"/>
    <w:rsid w:val="00865BED"/>
    <w:rsid w:val="00892331"/>
    <w:rsid w:val="008939DE"/>
    <w:rsid w:val="008A4321"/>
    <w:rsid w:val="008A7A4C"/>
    <w:rsid w:val="008B710F"/>
    <w:rsid w:val="008D2612"/>
    <w:rsid w:val="008F1999"/>
    <w:rsid w:val="00900BCA"/>
    <w:rsid w:val="00905092"/>
    <w:rsid w:val="00915621"/>
    <w:rsid w:val="0091649E"/>
    <w:rsid w:val="00916ACC"/>
    <w:rsid w:val="00922252"/>
    <w:rsid w:val="00943812"/>
    <w:rsid w:val="009503BC"/>
    <w:rsid w:val="009626D6"/>
    <w:rsid w:val="009628AD"/>
    <w:rsid w:val="00965C68"/>
    <w:rsid w:val="0096706B"/>
    <w:rsid w:val="009672E9"/>
    <w:rsid w:val="00971F70"/>
    <w:rsid w:val="00977962"/>
    <w:rsid w:val="009809BC"/>
    <w:rsid w:val="00990BAE"/>
    <w:rsid w:val="0099336D"/>
    <w:rsid w:val="009B48BD"/>
    <w:rsid w:val="009C45B6"/>
    <w:rsid w:val="009D1097"/>
    <w:rsid w:val="009D5421"/>
    <w:rsid w:val="009F0869"/>
    <w:rsid w:val="009F3E96"/>
    <w:rsid w:val="00A054CE"/>
    <w:rsid w:val="00A10716"/>
    <w:rsid w:val="00A11975"/>
    <w:rsid w:val="00A1344A"/>
    <w:rsid w:val="00A2554E"/>
    <w:rsid w:val="00A3686E"/>
    <w:rsid w:val="00A454A6"/>
    <w:rsid w:val="00A4587D"/>
    <w:rsid w:val="00A46096"/>
    <w:rsid w:val="00A47DA0"/>
    <w:rsid w:val="00A5282E"/>
    <w:rsid w:val="00A60A5C"/>
    <w:rsid w:val="00A67E6D"/>
    <w:rsid w:val="00A72466"/>
    <w:rsid w:val="00A7298B"/>
    <w:rsid w:val="00A809B0"/>
    <w:rsid w:val="00A8187D"/>
    <w:rsid w:val="00A81EAD"/>
    <w:rsid w:val="00A84137"/>
    <w:rsid w:val="00AA5D40"/>
    <w:rsid w:val="00AA6DE5"/>
    <w:rsid w:val="00AC5DC2"/>
    <w:rsid w:val="00AD09B1"/>
    <w:rsid w:val="00AD21D9"/>
    <w:rsid w:val="00B118DF"/>
    <w:rsid w:val="00B268E5"/>
    <w:rsid w:val="00B359F6"/>
    <w:rsid w:val="00B427A1"/>
    <w:rsid w:val="00B544C3"/>
    <w:rsid w:val="00B5484C"/>
    <w:rsid w:val="00B73A39"/>
    <w:rsid w:val="00B80848"/>
    <w:rsid w:val="00B80DEF"/>
    <w:rsid w:val="00B844CA"/>
    <w:rsid w:val="00B907BB"/>
    <w:rsid w:val="00B94A22"/>
    <w:rsid w:val="00B94B68"/>
    <w:rsid w:val="00B976C4"/>
    <w:rsid w:val="00BA1E36"/>
    <w:rsid w:val="00BA1EDD"/>
    <w:rsid w:val="00BA5F53"/>
    <w:rsid w:val="00BA64DB"/>
    <w:rsid w:val="00BA65C0"/>
    <w:rsid w:val="00BB6343"/>
    <w:rsid w:val="00BC2634"/>
    <w:rsid w:val="00BD717C"/>
    <w:rsid w:val="00BE00C1"/>
    <w:rsid w:val="00BE107F"/>
    <w:rsid w:val="00BF4133"/>
    <w:rsid w:val="00C02F64"/>
    <w:rsid w:val="00C0336A"/>
    <w:rsid w:val="00C064F3"/>
    <w:rsid w:val="00C12013"/>
    <w:rsid w:val="00C24E6F"/>
    <w:rsid w:val="00C256B1"/>
    <w:rsid w:val="00C33B58"/>
    <w:rsid w:val="00C441AF"/>
    <w:rsid w:val="00C4579C"/>
    <w:rsid w:val="00C46B57"/>
    <w:rsid w:val="00C62862"/>
    <w:rsid w:val="00C64920"/>
    <w:rsid w:val="00C662E3"/>
    <w:rsid w:val="00C70197"/>
    <w:rsid w:val="00C80E51"/>
    <w:rsid w:val="00C812EF"/>
    <w:rsid w:val="00C82318"/>
    <w:rsid w:val="00C916FA"/>
    <w:rsid w:val="00C93891"/>
    <w:rsid w:val="00C96011"/>
    <w:rsid w:val="00CA5A83"/>
    <w:rsid w:val="00CC0C86"/>
    <w:rsid w:val="00CC116C"/>
    <w:rsid w:val="00CC2985"/>
    <w:rsid w:val="00CC53FA"/>
    <w:rsid w:val="00CC559F"/>
    <w:rsid w:val="00D04175"/>
    <w:rsid w:val="00D05E76"/>
    <w:rsid w:val="00D20B1A"/>
    <w:rsid w:val="00D25ADD"/>
    <w:rsid w:val="00D31D88"/>
    <w:rsid w:val="00D454AB"/>
    <w:rsid w:val="00D45758"/>
    <w:rsid w:val="00D51684"/>
    <w:rsid w:val="00D57B89"/>
    <w:rsid w:val="00D64DC7"/>
    <w:rsid w:val="00D66B27"/>
    <w:rsid w:val="00D837C7"/>
    <w:rsid w:val="00D85723"/>
    <w:rsid w:val="00DA0243"/>
    <w:rsid w:val="00DA1BA2"/>
    <w:rsid w:val="00DA6BD0"/>
    <w:rsid w:val="00DB141D"/>
    <w:rsid w:val="00DC165B"/>
    <w:rsid w:val="00DC7B59"/>
    <w:rsid w:val="00DD0518"/>
    <w:rsid w:val="00DF148E"/>
    <w:rsid w:val="00DF73D1"/>
    <w:rsid w:val="00E007E3"/>
    <w:rsid w:val="00E022CE"/>
    <w:rsid w:val="00E1554F"/>
    <w:rsid w:val="00E1598E"/>
    <w:rsid w:val="00E208BC"/>
    <w:rsid w:val="00E251D5"/>
    <w:rsid w:val="00E265CD"/>
    <w:rsid w:val="00E32503"/>
    <w:rsid w:val="00E34A36"/>
    <w:rsid w:val="00E551FE"/>
    <w:rsid w:val="00E556FC"/>
    <w:rsid w:val="00E6173C"/>
    <w:rsid w:val="00E66928"/>
    <w:rsid w:val="00E77CC6"/>
    <w:rsid w:val="00E94760"/>
    <w:rsid w:val="00E947A9"/>
    <w:rsid w:val="00E94D3B"/>
    <w:rsid w:val="00EB09C7"/>
    <w:rsid w:val="00EB7539"/>
    <w:rsid w:val="00EC312F"/>
    <w:rsid w:val="00EC3FF9"/>
    <w:rsid w:val="00EE0311"/>
    <w:rsid w:val="00EE2753"/>
    <w:rsid w:val="00EE3203"/>
    <w:rsid w:val="00EE399E"/>
    <w:rsid w:val="00EF418F"/>
    <w:rsid w:val="00F03632"/>
    <w:rsid w:val="00F20247"/>
    <w:rsid w:val="00F42580"/>
    <w:rsid w:val="00F448CB"/>
    <w:rsid w:val="00F46818"/>
    <w:rsid w:val="00F562CE"/>
    <w:rsid w:val="00F63532"/>
    <w:rsid w:val="00F72D29"/>
    <w:rsid w:val="00F827BB"/>
    <w:rsid w:val="00F87576"/>
    <w:rsid w:val="00F908F4"/>
    <w:rsid w:val="00F93D1B"/>
    <w:rsid w:val="00FC4372"/>
    <w:rsid w:val="00FD0751"/>
    <w:rsid w:val="00FD420D"/>
    <w:rsid w:val="00FE0484"/>
    <w:rsid w:val="00FE7615"/>
    <w:rsid w:val="00FF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0748E"/>
    <w:rPr>
      <w:b/>
      <w:bCs/>
    </w:rPr>
  </w:style>
  <w:style w:type="paragraph" w:customStyle="1" w:styleId="Char3CharCharChar">
    <w:name w:val="Char3 Char Char Char"/>
    <w:basedOn w:val="a"/>
    <w:next w:val="a"/>
    <w:semiHidden/>
    <w:rsid w:val="00EF418F"/>
    <w:pPr>
      <w:spacing w:after="160" w:line="240" w:lineRule="exact"/>
      <w:jc w:val="both"/>
    </w:pPr>
    <w:rPr>
      <w:rFonts w:ascii="Arial" w:eastAsia="Times New Roman" w:hAnsi="Arial" w:cs="Arial"/>
      <w:b/>
      <w:sz w:val="20"/>
      <w:szCs w:val="20"/>
      <w:lang w:val="en-GB"/>
    </w:rPr>
  </w:style>
  <w:style w:type="paragraph" w:styleId="a4">
    <w:name w:val="List Paragraph"/>
    <w:basedOn w:val="a"/>
    <w:link w:val="a5"/>
    <w:uiPriority w:val="34"/>
    <w:qFormat/>
    <w:rsid w:val="00BD717C"/>
    <w:pPr>
      <w:ind w:left="720"/>
      <w:contextualSpacing/>
    </w:pPr>
    <w:rPr>
      <w:rFonts w:eastAsiaTheme="minorHAnsi"/>
    </w:rPr>
  </w:style>
  <w:style w:type="character" w:customStyle="1" w:styleId="a5">
    <w:name w:val="Абзац списка Знак"/>
    <w:link w:val="a4"/>
    <w:uiPriority w:val="34"/>
    <w:locked/>
    <w:rsid w:val="00BD717C"/>
    <w:rPr>
      <w:rFonts w:eastAsiaTheme="minorHAnsi"/>
    </w:rPr>
  </w:style>
  <w:style w:type="paragraph" w:styleId="a6">
    <w:name w:val="Balloon Text"/>
    <w:basedOn w:val="a"/>
    <w:link w:val="a7"/>
    <w:uiPriority w:val="99"/>
    <w:semiHidden/>
    <w:unhideWhenUsed/>
    <w:rsid w:val="00D454A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54AB"/>
    <w:rPr>
      <w:rFonts w:ascii="Tahoma" w:hAnsi="Tahoma" w:cs="Tahoma"/>
      <w:sz w:val="16"/>
      <w:szCs w:val="16"/>
    </w:rPr>
  </w:style>
  <w:style w:type="character" w:customStyle="1" w:styleId="mechtexChar">
    <w:name w:val="mechtex Char"/>
    <w:basedOn w:val="a0"/>
    <w:link w:val="mechtex"/>
    <w:locked/>
    <w:rsid w:val="00EE399E"/>
    <w:rPr>
      <w:rFonts w:ascii="Arial Armenian" w:hAnsi="Arial Armenian"/>
      <w:lang w:eastAsia="ru-RU"/>
    </w:rPr>
  </w:style>
  <w:style w:type="paragraph" w:customStyle="1" w:styleId="mechtex">
    <w:name w:val="mechtex"/>
    <w:basedOn w:val="a"/>
    <w:link w:val="mechtexChar"/>
    <w:rsid w:val="00EE399E"/>
    <w:pPr>
      <w:spacing w:after="0" w:line="240" w:lineRule="auto"/>
      <w:ind w:firstLine="720"/>
      <w:jc w:val="center"/>
    </w:pPr>
    <w:rPr>
      <w:rFonts w:ascii="Arial Armenian" w:hAnsi="Arial Armenian"/>
      <w:lang w:eastAsia="ru-RU"/>
    </w:rPr>
  </w:style>
  <w:style w:type="character" w:customStyle="1" w:styleId="normChar">
    <w:name w:val="norm Char"/>
    <w:basedOn w:val="a0"/>
    <w:link w:val="norm"/>
    <w:locked/>
    <w:rsid w:val="00EE399E"/>
    <w:rPr>
      <w:rFonts w:ascii="Arial Armenian" w:hAnsi="Arial Armenian"/>
      <w:lang w:eastAsia="ru-RU"/>
    </w:rPr>
  </w:style>
  <w:style w:type="paragraph" w:customStyle="1" w:styleId="norm">
    <w:name w:val="norm"/>
    <w:basedOn w:val="a"/>
    <w:link w:val="normChar"/>
    <w:rsid w:val="00EE399E"/>
    <w:pPr>
      <w:spacing w:after="0" w:line="480" w:lineRule="auto"/>
      <w:ind w:firstLine="709"/>
      <w:jc w:val="both"/>
    </w:pPr>
    <w:rPr>
      <w:rFonts w:ascii="Arial Armenian" w:hAnsi="Arial Armeni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AEC3A-2334-45E0-813F-D40697AD8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40</Pages>
  <Words>6386</Words>
  <Characters>36402</Characters>
  <Application>Microsoft Office Word</Application>
  <DocSecurity>0</DocSecurity>
  <Lines>303</Lines>
  <Paragraphs>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Deftones</Company>
  <LinksUpToDate>false</LinksUpToDate>
  <CharactersWithSpaces>42703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92</cp:revision>
  <cp:lastPrinted>2016-05-30T06:18:00Z</cp:lastPrinted>
  <dcterms:created xsi:type="dcterms:W3CDTF">2016-02-11T14:36:00Z</dcterms:created>
  <dcterms:modified xsi:type="dcterms:W3CDTF">2016-11-07T05:01:00Z</dcterms:modified>
</cp:coreProperties>
</file>