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4D" w:rsidRPr="00AD35CB" w:rsidRDefault="008F42CC" w:rsidP="00D54627">
      <w:pPr>
        <w:spacing w:after="0" w:line="24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AD35CB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47724D" w:rsidRPr="00AD35CB" w:rsidRDefault="008F42CC" w:rsidP="00D54627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D35CB"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                                                                                      ---------------</w:t>
      </w:r>
      <w:r w:rsidR="00D54627" w:rsidRPr="00AD35CB">
        <w:rPr>
          <w:rFonts w:ascii="GHEA Grapalat" w:eastAsia="GHEA Grapalat" w:hAnsi="GHEA Grapalat" w:cs="GHEA Grapalat"/>
          <w:b/>
          <w:sz w:val="24"/>
          <w:szCs w:val="24"/>
        </w:rPr>
        <w:t>-------</w:t>
      </w:r>
      <w:r w:rsidRPr="00AD35CB">
        <w:rPr>
          <w:rFonts w:ascii="GHEA Grapalat" w:eastAsia="GHEA Grapalat" w:hAnsi="GHEA Grapalat" w:cs="GHEA Grapalat"/>
          <w:b/>
          <w:sz w:val="24"/>
          <w:szCs w:val="24"/>
        </w:rPr>
        <w:t>----</w:t>
      </w:r>
    </w:p>
    <w:p w:rsidR="0047724D" w:rsidRPr="00AD35CB" w:rsidRDefault="008F42CC" w:rsidP="00D54627">
      <w:pPr>
        <w:spacing w:after="0" w:line="24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AD35CB">
        <w:rPr>
          <w:rFonts w:ascii="GHEA Grapalat" w:eastAsia="GHEA Grapalat" w:hAnsi="GHEA Grapalat" w:cs="GHEA Grapalat"/>
          <w:b/>
          <w:sz w:val="24"/>
          <w:szCs w:val="24"/>
        </w:rPr>
        <w:t xml:space="preserve">   ԱՐՁԱՆԱԳՐԱՅԻՆ</w:t>
      </w:r>
    </w:p>
    <w:p w:rsidR="0047724D" w:rsidRPr="00AD35CB" w:rsidRDefault="0047724D" w:rsidP="00D54627">
      <w:pPr>
        <w:spacing w:after="0" w:line="24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47724D" w:rsidRPr="00AD35CB" w:rsidRDefault="0047724D" w:rsidP="00D54627">
      <w:pPr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</w:p>
    <w:p w:rsidR="0047724D" w:rsidRPr="00AD35CB" w:rsidRDefault="008F42CC" w:rsidP="00D54627">
      <w:pPr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AD35CB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ՀԱՅԱՍՏԱՆԻ ՀԱՆՐԱՊԵՏՈՒԹՅԱՆ ԿԱՌԱՎԱՐՈՒԹՅԱՆ 2011 ԹՎԱԿԱՆԻ ՓԵՏՐՎԱՐԻ 3-Ի ՆԻՍՏԻ N4 ԱՐՁԱՆԱԳՐՈՒԹՅԱՆ 5-ՐԴ ԿԵՏՈՎ ՀԱՎԱՆՈՒԹՅԱՆ ԱՐԺԱՆԱՑԱԾ ԱՐՁԱՆԱԳՐԱՅԻՆ ՈՐՈՇՄԱՆ ՄԵՋ ՓՈՓՈԽՈՒԹՅՈՒՆ</w:t>
      </w:r>
      <w:r w:rsidR="00EF52C6" w:rsidRPr="00AD35CB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ՆԵՐ</w:t>
      </w:r>
      <w:r w:rsidR="005A28E2" w:rsidRPr="00AD35CB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A179AB" w:rsidRPr="00AD35CB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ԵՎ ԼՐԱՑՈՒՄՆԵՐ</w:t>
      </w:r>
      <w:r w:rsidRPr="00AD35CB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ԿԱՏԱՐԵԼՈՒ ՄԱՍԻՆ</w:t>
      </w:r>
    </w:p>
    <w:p w:rsidR="0047724D" w:rsidRPr="00AD35CB" w:rsidRDefault="0047724D" w:rsidP="00D54627">
      <w:pPr>
        <w:tabs>
          <w:tab w:val="left" w:pos="993"/>
        </w:tabs>
        <w:spacing w:after="0" w:line="240" w:lineRule="auto"/>
        <w:ind w:left="709"/>
        <w:jc w:val="both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</w:p>
    <w:p w:rsidR="00A50F0D" w:rsidRPr="00582895" w:rsidRDefault="00A50F0D" w:rsidP="0038546F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Հայաստանի Հանրապետության կառավարության 2011 թվականի  փետրվարի 3-ի նիստի N4 արձանագրային որոշման 5-րդ կետով հավանության արժանացած «Ջրավազանային կառավարման մոդելային պլանի բովանդակությանը հավանություն տալու մասին» արձանագրային որոշման մեջ կատարել հետևյալ փոփոխությունները և լրացումները.</w:t>
      </w:r>
    </w:p>
    <w:p w:rsidR="004B2D02" w:rsidRPr="00582895" w:rsidRDefault="00A50F0D" w:rsidP="0038546F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ո</w:t>
      </w:r>
      <w:r w:rsidR="004B2D02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րոշման </w:t>
      </w:r>
      <w:r w:rsidR="00974286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վերնագրում</w:t>
      </w:r>
      <w:r w:rsidR="004B2D02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58204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պլանի</w:t>
      </w:r>
      <w:r w:rsidR="004B2D02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» բառից հետո լրացնել «և ջրավազանային կառավարման պլանի միջոցառումների ծրագրի» բառերով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673A7E" w:rsidRPr="00582895" w:rsidRDefault="00085917" w:rsidP="0038546F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որոշման 1-ին կետ</w:t>
      </w:r>
      <w:r w:rsidR="00673A7E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ը շարադրել նոր խմբագրությամբ</w:t>
      </w:r>
      <w:r w:rsidR="0038546F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38546F" w:rsidRPr="00582895" w:rsidRDefault="0038546F" w:rsidP="0038546F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1. </w:t>
      </w:r>
      <w:r w:rsidR="00673A7E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Հավանություն տալ</w:t>
      </w:r>
      <w:r w:rsidR="002C7E8B" w:rsidRPr="00582895">
        <w:rPr>
          <w:rFonts w:ascii="GHEA Grapalat" w:hAnsi="GHEA Grapalat"/>
          <w:color w:val="000000" w:themeColor="text1"/>
          <w:sz w:val="24"/>
          <w:szCs w:val="24"/>
        </w:rPr>
        <w:t>`</w:t>
      </w:r>
      <w:r w:rsidR="00673A7E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673A7E" w:rsidRPr="00582895" w:rsidRDefault="0038546F" w:rsidP="0038546F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Եվրամիության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ջրային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նախաձեռնության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Արևելյան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Եվրոպայի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Կովկասի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Կենտրոնական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Ասիայի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բաղադրիչի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ազգային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քաղաքականության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երկխոսության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ներքո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նախատեսված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միջոցառումների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շրջանակներում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Հայաստանի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Հանրապետության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ջրային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օրենսդրության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Եվրամիության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ջրի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շրջանակային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դիրեկտիվի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պահանջների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համաձայն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 w:cs="Sylfaen"/>
          <w:color w:val="000000" w:themeColor="text1"/>
          <w:sz w:val="24"/>
          <w:szCs w:val="24"/>
        </w:rPr>
        <w:t>մշակված</w:t>
      </w:r>
      <w:proofErr w:type="spellEnd"/>
      <w:r w:rsidRPr="00582895">
        <w:rPr>
          <w:color w:val="000000" w:themeColor="text1"/>
        </w:rPr>
        <w:t xml:space="preserve"> </w:t>
      </w:r>
      <w:r w:rsidR="00673A7E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ջ</w:t>
      </w:r>
      <w:r w:rsidR="00085917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րավազանային կառավարման մոդելային պլանի բովանդակությանը` համաձայն հավելված</w:t>
      </w:r>
      <w:r w:rsidR="00673A7E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1-</w:t>
      </w:r>
      <w:r w:rsidR="00085917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673A7E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085917" w:rsidRPr="00582895" w:rsidRDefault="002C7E8B" w:rsidP="00673A7E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Ջ</w:t>
      </w:r>
      <w:r w:rsidR="00085917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րավազանային կառավարման պլանի միջոցառումների ծրագրի բովանդակությանը` համաձայն N2 հավելվածի:»</w:t>
      </w:r>
      <w:r w:rsidR="009A75D3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085917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6054CE" w:rsidRPr="00582895" w:rsidRDefault="006054CE" w:rsidP="0038546F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ո</w:t>
      </w:r>
      <w:r w:rsidR="0038546F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րոշման 2-րդ կետից հետո</w:t>
      </w:r>
      <w:r w:rsidR="003218F5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լրացնել հետևյալ բովանդակությամբ</w:t>
      </w:r>
      <w:r w:rsidR="0005688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8546F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նոր 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3218F5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</w:t>
      </w:r>
      <w:r w:rsidR="0038546F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կետով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47724D" w:rsidRPr="00582895" w:rsidRDefault="006054CE" w:rsidP="007665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="003218F5"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8F42CC"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«</w:t>
      </w:r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3.</w:t>
      </w:r>
      <w:r w:rsidR="008F42CC"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Ջրավազանային կառավարման պլանը մշակվում է վեց տարի ժամկետով, ինչից հետո այն ենթակա է թարմացման:»</w:t>
      </w:r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:</w:t>
      </w:r>
      <w:r w:rsidR="0076656F"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</w:p>
    <w:p w:rsidR="0076656F" w:rsidRPr="00582895" w:rsidRDefault="0076656F" w:rsidP="0076656F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որոշման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569AD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ավելվածը շարադրել նոր խմբագրությամբ՝ համաձայն </w:t>
      </w:r>
      <w:r w:rsidR="004569AD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ավելված N1-ի,</w:t>
      </w:r>
    </w:p>
    <w:p w:rsidR="0076656F" w:rsidRPr="00582895" w:rsidRDefault="0076656F" w:rsidP="0076656F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որոշումը լրացնել 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N2  հավելվածով` համաձայն N2 հավելվածի:</w:t>
      </w:r>
    </w:p>
    <w:p w:rsidR="0047724D" w:rsidRPr="00582895" w:rsidRDefault="0047724D" w:rsidP="00D54627">
      <w:pPr>
        <w:spacing w:after="0" w:line="240" w:lineRule="auto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A50F0D" w:rsidRPr="00582895" w:rsidRDefault="00A50F0D" w:rsidP="00D54627">
      <w:pPr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50F0D" w:rsidRPr="00582895" w:rsidRDefault="00A50F0D" w:rsidP="00D54627">
      <w:pPr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50F0D" w:rsidRPr="00582895" w:rsidRDefault="00A50F0D" w:rsidP="00D54627">
      <w:pPr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50F0D" w:rsidRPr="00582895" w:rsidRDefault="00A50F0D" w:rsidP="00D54627">
      <w:pPr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50F0D" w:rsidRPr="00582895" w:rsidRDefault="00A50F0D" w:rsidP="00D54627">
      <w:pPr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50F0D" w:rsidRPr="00582895" w:rsidRDefault="00A50F0D" w:rsidP="00D54627">
      <w:pPr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673A7E" w:rsidRPr="00CA1138" w:rsidRDefault="00673A7E" w:rsidP="00D54627">
      <w:pPr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</w:rPr>
      </w:pPr>
    </w:p>
    <w:p w:rsidR="00A50F0D" w:rsidRPr="00582895" w:rsidRDefault="00BC0A77" w:rsidP="00D54627">
      <w:pPr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Հ</w:t>
      </w:r>
      <w:r w:rsidR="00A50F0D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ավելված N1</w:t>
      </w:r>
    </w:p>
    <w:p w:rsidR="00A50F0D" w:rsidRPr="00582895" w:rsidRDefault="00A50F0D" w:rsidP="00D54627">
      <w:pPr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ՀՀ կառավարության __________նիստի</w:t>
      </w:r>
    </w:p>
    <w:p w:rsidR="00A50F0D" w:rsidRPr="00582895" w:rsidRDefault="00A50F0D" w:rsidP="00D54627">
      <w:pPr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N  ___  արձանագրային որոշման</w:t>
      </w:r>
    </w:p>
    <w:p w:rsidR="00A50F0D" w:rsidRPr="00582895" w:rsidRDefault="00A50F0D" w:rsidP="00D54627">
      <w:pPr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«Հավելված N1</w:t>
      </w:r>
    </w:p>
    <w:p w:rsidR="00A50F0D" w:rsidRPr="00582895" w:rsidRDefault="00A50F0D" w:rsidP="00D54627">
      <w:pPr>
        <w:shd w:val="clear" w:color="auto" w:fill="FFFFFF"/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ՀՀ կառավարության 2011 թվականի փետրվարի 3-ի</w:t>
      </w:r>
    </w:p>
    <w:p w:rsidR="0047724D" w:rsidRPr="00582895" w:rsidRDefault="00A50F0D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նիստի N 4 արձանագրային որոշման</w:t>
      </w:r>
    </w:p>
    <w:p w:rsidR="0047724D" w:rsidRPr="00582895" w:rsidRDefault="0047724D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A50F0D" w:rsidRPr="00582895" w:rsidRDefault="00A50F0D" w:rsidP="00D54627">
      <w:pPr>
        <w:spacing w:after="0" w:line="240" w:lineRule="auto"/>
        <w:jc w:val="center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47724D" w:rsidRPr="00582895" w:rsidRDefault="008F42CC" w:rsidP="00D54627">
      <w:pPr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ԲՈՎԱՆԴԱԿՈՒԹՅՈՒՆ</w:t>
      </w:r>
    </w:p>
    <w:p w:rsidR="0047724D" w:rsidRPr="001E0239" w:rsidRDefault="008F42CC" w:rsidP="00D54627">
      <w:pPr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1E0239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Ջրավազանային կառավարման մոդելային պլանի</w:t>
      </w:r>
    </w:p>
    <w:p w:rsidR="0047724D" w:rsidRPr="001E0239" w:rsidRDefault="0047724D" w:rsidP="00D54627">
      <w:pPr>
        <w:spacing w:after="0" w:line="240" w:lineRule="auto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</w:p>
    <w:p w:rsidR="0047724D" w:rsidRPr="00582895" w:rsidRDefault="008F42CC" w:rsidP="00D54627">
      <w:pPr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1. ՋՐԱՎԱԶԱՆԱՅԻՆ ԿԱՌԱՎԱՐՄԱՆ ՏԱՐԱԾՔԻ ՆԿԱՐԱԳԻՐԸ ԵՎ ԿԱՌԱՎԱՐՄԱՆ ՊԼԱՆԻ ՆՊԱՏԱԿԸ</w:t>
      </w:r>
    </w:p>
    <w:p w:rsidR="0047724D" w:rsidRPr="00582895" w:rsidRDefault="008F42CC" w:rsidP="00D54627">
      <w:pPr>
        <w:numPr>
          <w:ilvl w:val="0"/>
          <w:numId w:val="2"/>
        </w:numPr>
        <w:spacing w:after="0" w:line="240" w:lineRule="auto"/>
        <w:ind w:firstLine="426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Ջրավազանային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կառավարման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տարածքի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համառոտ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նկարագիրը</w:t>
      </w:r>
      <w:proofErr w:type="spellEnd"/>
    </w:p>
    <w:p w:rsidR="0047724D" w:rsidRPr="00582895" w:rsidRDefault="008F42CC" w:rsidP="00D54627">
      <w:pPr>
        <w:numPr>
          <w:ilvl w:val="0"/>
          <w:numId w:val="2"/>
        </w:numPr>
        <w:spacing w:after="0" w:line="240" w:lineRule="auto"/>
        <w:ind w:firstLine="426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Կառավարման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պլանի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նպատակը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</w:p>
    <w:p w:rsidR="0047724D" w:rsidRPr="00582895" w:rsidRDefault="008F42CC" w:rsidP="00D54627">
      <w:pPr>
        <w:numPr>
          <w:ilvl w:val="0"/>
          <w:numId w:val="2"/>
        </w:numPr>
        <w:spacing w:after="0" w:line="240" w:lineRule="auto"/>
        <w:ind w:firstLine="426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Ակնկալվող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արդյունքը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</w:p>
    <w:p w:rsidR="0047724D" w:rsidRPr="00582895" w:rsidRDefault="0047724D" w:rsidP="00D54627">
      <w:pPr>
        <w:spacing w:after="0" w:line="240" w:lineRule="auto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</w:p>
    <w:p w:rsidR="0047724D" w:rsidRPr="00582895" w:rsidRDefault="008F42CC" w:rsidP="00D54627">
      <w:pPr>
        <w:tabs>
          <w:tab w:val="left" w:pos="709"/>
        </w:tabs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  <w:r w:rsidRPr="00582895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2. ՋՐԱՅԻՆ ՀԱՇՎԵԿ</w:t>
      </w:r>
      <w:r w:rsidR="0005630D" w:rsidRPr="00582895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Շ</w:t>
      </w:r>
      <w:r w:rsidRPr="00582895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ՌԻ ՏԱՐՐԵՐԻ ԲԱՇԽՈՒՄԸ` ԸՍՏ ԳԵՏԱՅԻՆ ԱՎԱԶԱՆՆԵՐԻ</w:t>
      </w:r>
    </w:p>
    <w:p w:rsidR="0047724D" w:rsidRPr="00582895" w:rsidRDefault="008F42CC" w:rsidP="00D54627">
      <w:pPr>
        <w:numPr>
          <w:ilvl w:val="0"/>
          <w:numId w:val="3"/>
        </w:numPr>
        <w:tabs>
          <w:tab w:val="left" w:pos="142"/>
          <w:tab w:val="left" w:pos="284"/>
          <w:tab w:val="left" w:pos="851"/>
        </w:tabs>
        <w:spacing w:after="0" w:line="240" w:lineRule="auto"/>
        <w:ind w:left="426" w:firstLine="131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Ջրավազանային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կառավարման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տարածքի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ջրային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հաշվեկշռի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հիմնական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տարրերը</w:t>
      </w:r>
      <w:proofErr w:type="spellEnd"/>
    </w:p>
    <w:p w:rsidR="004E5E5B" w:rsidRPr="00582895" w:rsidRDefault="008F42CC" w:rsidP="00D54627">
      <w:pPr>
        <w:numPr>
          <w:ilvl w:val="0"/>
          <w:numId w:val="3"/>
        </w:numPr>
        <w:tabs>
          <w:tab w:val="left" w:pos="142"/>
          <w:tab w:val="left" w:pos="284"/>
          <w:tab w:val="left" w:pos="851"/>
        </w:tabs>
        <w:spacing w:after="0" w:line="240" w:lineRule="auto"/>
        <w:ind w:left="426" w:firstLine="131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Համառոտ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ամփոփումը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,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ըստ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ջրավազանային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կառավարման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տարածքում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առկա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="00375B94"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մակերևութային</w:t>
      </w:r>
      <w:proofErr w:type="spellEnd"/>
      <w:r w:rsidR="00375B94"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և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ստորերկրյա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ջրային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ռեսուրսների</w:t>
      </w:r>
      <w:proofErr w:type="spellEnd"/>
    </w:p>
    <w:p w:rsidR="00D54627" w:rsidRPr="00582895" w:rsidRDefault="00D54627" w:rsidP="00D54627">
      <w:pPr>
        <w:tabs>
          <w:tab w:val="left" w:pos="142"/>
          <w:tab w:val="left" w:pos="284"/>
          <w:tab w:val="left" w:pos="851"/>
        </w:tabs>
        <w:spacing w:after="0" w:line="240" w:lineRule="auto"/>
        <w:ind w:left="557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</w:p>
    <w:p w:rsidR="0047724D" w:rsidRPr="00582895" w:rsidRDefault="008F42CC" w:rsidP="00D54627">
      <w:pPr>
        <w:tabs>
          <w:tab w:val="left" w:pos="709"/>
        </w:tabs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  <w:r w:rsidRPr="00582895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3. ՋՐԱՎԱԶԱՆԱՅԻՆ ԿԱՌԱՎԱՐՄԱՆ ՏԱՐԱԾՔԻ ՋՐԱՅԻՆ ՌԵՍՈՒՐՍՆԵՐԸ ԵՎ ՊԱՇԱՐՆԵՐԸ</w:t>
      </w:r>
    </w:p>
    <w:p w:rsidR="0047724D" w:rsidRPr="00582895" w:rsidRDefault="008F42CC" w:rsidP="00D54627">
      <w:pPr>
        <w:numPr>
          <w:ilvl w:val="0"/>
          <w:numId w:val="4"/>
        </w:numPr>
        <w:spacing w:after="0" w:line="240" w:lineRule="auto"/>
        <w:ind w:left="1004" w:hanging="360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Ջրային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ռեսուրսների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,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այդ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թվում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մակերևութային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և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ստորերկրյա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,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համառոտ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նկարագիրը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</w:p>
    <w:p w:rsidR="0047724D" w:rsidRPr="00582895" w:rsidRDefault="008F42CC" w:rsidP="00D54627">
      <w:pPr>
        <w:numPr>
          <w:ilvl w:val="0"/>
          <w:numId w:val="4"/>
        </w:numPr>
        <w:spacing w:after="0" w:line="240" w:lineRule="auto"/>
        <w:ind w:left="1004" w:hanging="360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Ջրավազանային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կառավարման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տարածքի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օգտագործելի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ջրային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ռեսուրսները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,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ռազմավարական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և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ազգային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ջրային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պաշարները</w:t>
      </w:r>
      <w:proofErr w:type="spellEnd"/>
    </w:p>
    <w:p w:rsidR="0047724D" w:rsidRPr="00582895" w:rsidRDefault="008F42CC" w:rsidP="00D54627">
      <w:pPr>
        <w:numPr>
          <w:ilvl w:val="0"/>
          <w:numId w:val="4"/>
        </w:numPr>
        <w:spacing w:after="0" w:line="240" w:lineRule="auto"/>
        <w:ind w:left="1004" w:hanging="360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Կանխատեսվող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փոփոխությունը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պլանավորման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վեցամյա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փուլում</w:t>
      </w:r>
      <w:proofErr w:type="spellEnd"/>
    </w:p>
    <w:p w:rsidR="0047724D" w:rsidRPr="00582895" w:rsidRDefault="008F42CC" w:rsidP="00D54627">
      <w:pPr>
        <w:spacing w:after="0" w:line="240" w:lineRule="auto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ab/>
      </w:r>
    </w:p>
    <w:p w:rsidR="0047724D" w:rsidRPr="00582895" w:rsidRDefault="008F42CC" w:rsidP="00D54627">
      <w:pPr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  <w:r w:rsidRPr="00582895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 xml:space="preserve">4. </w:t>
      </w:r>
      <w:proofErr w:type="gramStart"/>
      <w:r w:rsidRPr="00582895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ՋՐԱԷԿՈՀԱՄԱԿԱՐԳԵՐԻ  ՍԱՆԻՏԱՐԱԿԱՆ</w:t>
      </w:r>
      <w:proofErr w:type="gramEnd"/>
      <w:r w:rsidRPr="00582895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 xml:space="preserve">  ՊԱՀՊԱՆՄԱՆ, ՀՈՍՔԻ  ՁԵՎԱՎՈՐՄԱՆ, ՍՏՈՐԵՐԿՐՅԱ  ՋՐԵՐԻ  ՊԱՀՊԱՆՄԱՆ,  ՋՐԱՊԱՀՊԱՆ,  ԷԿՈՏՈՆԻ  ԵՎ  ԱՆՕՏԱՐԵԼԻ ԳՈՏԻՆԵՐ</w:t>
      </w:r>
    </w:p>
    <w:p w:rsidR="0047724D" w:rsidRPr="00582895" w:rsidRDefault="008F42CC" w:rsidP="00D54627">
      <w:pPr>
        <w:numPr>
          <w:ilvl w:val="0"/>
          <w:numId w:val="5"/>
        </w:numPr>
        <w:spacing w:after="0" w:line="240" w:lineRule="auto"/>
        <w:ind w:left="720" w:hanging="360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Ջրավազանային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կառավարման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տարածքում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ջրաէկոհամակարգերի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սանիտարական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պահպանման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,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հոսքի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ձևավորման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,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ստորերկրյա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ջրերի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պահպանման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,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ջրապահպան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,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էկոտոնի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և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անօտարելի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գոտիների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տարածքների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համառոտ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ամփոփ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ներկայացում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</w:p>
    <w:p w:rsidR="0047724D" w:rsidRPr="00582895" w:rsidRDefault="008F42CC" w:rsidP="00D54627">
      <w:pPr>
        <w:numPr>
          <w:ilvl w:val="0"/>
          <w:numId w:val="5"/>
        </w:numPr>
        <w:spacing w:after="0" w:line="240" w:lineRule="auto"/>
        <w:ind w:left="720" w:hanging="360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Գործունեությունների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սահմանափակումներ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՝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հնարավոր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վնասակար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ազդեցություններից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</w:p>
    <w:p w:rsidR="00AA214C" w:rsidRDefault="00AA214C" w:rsidP="00D54627">
      <w:pPr>
        <w:spacing w:after="0" w:line="240" w:lineRule="auto"/>
        <w:ind w:firstLine="284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</w:p>
    <w:p w:rsidR="00CA1138" w:rsidRDefault="00CA1138" w:rsidP="00D54627">
      <w:pPr>
        <w:spacing w:after="0" w:line="240" w:lineRule="auto"/>
        <w:ind w:firstLine="284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</w:p>
    <w:p w:rsidR="00CA1138" w:rsidRPr="00CA1138" w:rsidRDefault="00CA1138" w:rsidP="00D54627">
      <w:pPr>
        <w:spacing w:after="0" w:line="240" w:lineRule="auto"/>
        <w:ind w:firstLine="284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</w:p>
    <w:p w:rsidR="00410C16" w:rsidRDefault="00410C16" w:rsidP="00D54627">
      <w:pPr>
        <w:tabs>
          <w:tab w:val="left" w:pos="851"/>
        </w:tabs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</w:p>
    <w:p w:rsidR="0047724D" w:rsidRDefault="008F42CC" w:rsidP="00D54627">
      <w:pPr>
        <w:tabs>
          <w:tab w:val="left" w:pos="851"/>
        </w:tabs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  <w:r w:rsidRPr="00582895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lastRenderedPageBreak/>
        <w:t>5. ՋՐԱՎԱԶԱՆՈՒՄ ԷԼՈԼՈԳԻԱԿԱՆ ԹՈՂՔԻ ՈՐՈՇՈՒՄԸ</w:t>
      </w:r>
    </w:p>
    <w:p w:rsidR="00410C16" w:rsidRPr="00582895" w:rsidRDefault="00410C16" w:rsidP="00D54627">
      <w:pPr>
        <w:tabs>
          <w:tab w:val="left" w:pos="851"/>
        </w:tabs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</w:p>
    <w:p w:rsidR="0047724D" w:rsidRPr="00582895" w:rsidRDefault="008F42CC" w:rsidP="00D54627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firstLine="426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Ջրավազանի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էկոլոգիական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թողքի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և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ստորերկրյա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էկոլոգիական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հոսքի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որոշման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մեթոդիկան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,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սկզբունքները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և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առանձնահատկությունները</w:t>
      </w:r>
      <w:proofErr w:type="spellEnd"/>
    </w:p>
    <w:p w:rsidR="0047724D" w:rsidRPr="00582895" w:rsidRDefault="008F42CC" w:rsidP="00D54627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firstLine="426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Էկոլոգիական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թողքի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և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ստորերկրյա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էկոլոգիական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հոսքի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հաշվարկում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</w:p>
    <w:p w:rsidR="004E5E5B" w:rsidRPr="00582895" w:rsidRDefault="008F42CC" w:rsidP="00D54627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firstLine="426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Էկոլոգիական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թողքի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և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ստորերկրյա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էկոլոգիական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հոսքի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հաշվարկված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տվյալների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ամփոփում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,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ըստ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գետահատվածների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և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ստորերկրյա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աղբյուրների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`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ներառյալ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աշխարհագրական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կոորդինատական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կետերը</w:t>
      </w:r>
      <w:proofErr w:type="spellEnd"/>
    </w:p>
    <w:p w:rsidR="00A26732" w:rsidRPr="00582895" w:rsidRDefault="00A26732" w:rsidP="00D54627">
      <w:pPr>
        <w:tabs>
          <w:tab w:val="left" w:pos="851"/>
          <w:tab w:val="left" w:pos="1134"/>
        </w:tabs>
        <w:spacing w:after="0" w:line="240" w:lineRule="auto"/>
        <w:ind w:left="426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</w:p>
    <w:p w:rsidR="0047724D" w:rsidRPr="00582895" w:rsidRDefault="008F42CC" w:rsidP="0076656F">
      <w:pPr>
        <w:pStyle w:val="a3"/>
        <w:numPr>
          <w:ilvl w:val="0"/>
          <w:numId w:val="42"/>
        </w:numPr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  <w:r w:rsidRPr="00582895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ՋՐԱՎԱԶԱՆԱՅԻՆ ԿԱՌԱՎԱՐՄԱՆ ՏԱՐԱԾՔՈՒՄ ՋՐԱՅԻՆ ՌԵՍՈՒՐՍՆԵՐԻ ՋՐԱՌԱՋԱՐԿԻ ԵՎ ՋՐԱՊԱՀԱՆՋԻ ԳՆԱՀԱՏՈՒՄ ԵՎ ԿԱՆԽԱՏԵՍՈՒՄ` ԸՍՏ ՕԳՏԱԳՈՐԾՄԱՆ ՆՊԱՏԱԿՆԵՐԻ ԵՎ ԿԱՐԳԱՎԻՃԱԿԻ</w:t>
      </w:r>
    </w:p>
    <w:p w:rsidR="00D54627" w:rsidRPr="00582895" w:rsidRDefault="00D54627" w:rsidP="00D54627">
      <w:pPr>
        <w:pStyle w:val="a3"/>
        <w:spacing w:after="0" w:line="240" w:lineRule="auto"/>
        <w:jc w:val="both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</w:p>
    <w:p w:rsidR="00C13110" w:rsidRPr="00582895" w:rsidRDefault="008F42CC" w:rsidP="00D5462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20" w:hanging="11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Ջրային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ռեսուրսների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առաջարկը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`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ըստ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առանձին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ջրային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ռեսուրսների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, </w:t>
      </w:r>
    </w:p>
    <w:p w:rsidR="0047724D" w:rsidRPr="00582895" w:rsidRDefault="008F42CC" w:rsidP="00D5462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20" w:hanging="11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Ջրապահանջարկի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գնահատում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`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ներառելով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համայնքների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,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էներգետիկայի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,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արդյունաբերության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,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գյուղատնտեսության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և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շրջակա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միջավայրի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պահպանման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համակարգերի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պահանջները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</w:p>
    <w:p w:rsidR="0047724D" w:rsidRPr="00582895" w:rsidRDefault="008F42CC" w:rsidP="00D5462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20" w:hanging="11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Ջրառաջարկի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և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ջրապահանջարկի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կանխատեսման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սցենարը</w:t>
      </w:r>
      <w:proofErr w:type="spellEnd"/>
    </w:p>
    <w:p w:rsidR="0047724D" w:rsidRPr="00582895" w:rsidRDefault="008F42CC" w:rsidP="00D5462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20" w:hanging="11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Ջրառաջարկի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և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ջրապահանջարկի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գնահատման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համառոտ</w:t>
      </w:r>
      <w:proofErr w:type="spellEnd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ամփոփում</w:t>
      </w:r>
      <w:proofErr w:type="spellEnd"/>
    </w:p>
    <w:p w:rsidR="0047724D" w:rsidRPr="00582895" w:rsidRDefault="0047724D" w:rsidP="00D54627">
      <w:pPr>
        <w:spacing w:after="0" w:line="240" w:lineRule="auto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47724D" w:rsidRPr="00582895" w:rsidRDefault="008F42CC" w:rsidP="00D54627">
      <w:pPr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7. ՋՐԱՎԱԶԱՆԱՅԻՆ ԿԱՌԱՎԱՐՄԱՆ ՏԱՐԱԾՔԻ ԱՐԴՅՈՒՆԱՎԵՏ ԿԱՌԱՎԱՐՄԱՆՆ ՈՒՂՂՎԱԾ ԱՌԱՋՆԱՀԵՐԹ ՄԻՋՈՑԱՌՈՒՄՆԵՐ</w:t>
      </w:r>
    </w:p>
    <w:p w:rsidR="0047724D" w:rsidRPr="00582895" w:rsidRDefault="0047724D" w:rsidP="00D54627">
      <w:pPr>
        <w:spacing w:after="0" w:line="240" w:lineRule="auto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</w:p>
    <w:p w:rsidR="0047724D" w:rsidRPr="00582895" w:rsidRDefault="008F42CC" w:rsidP="00D54627">
      <w:pPr>
        <w:numPr>
          <w:ilvl w:val="0"/>
          <w:numId w:val="8"/>
        </w:numPr>
        <w:spacing w:after="0" w:line="240" w:lineRule="auto"/>
        <w:ind w:left="720" w:hanging="360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Առանջնահերթ և ֆինանսավորում չպահանջող միջոցառումների հատկորոշում</w:t>
      </w:r>
    </w:p>
    <w:p w:rsidR="00DE66D2" w:rsidRPr="00582895" w:rsidRDefault="00DE66D2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DE66D2" w:rsidRPr="00582895" w:rsidRDefault="00DE66D2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DE66D2" w:rsidRPr="00582895" w:rsidRDefault="00DE66D2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FE3776" w:rsidRPr="00582895" w:rsidRDefault="00FE3776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FE3776" w:rsidRPr="00582895" w:rsidRDefault="00FE3776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FE3776" w:rsidRPr="00582895" w:rsidRDefault="00FE3776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FE3776" w:rsidRPr="00582895" w:rsidRDefault="00FE3776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FE3776" w:rsidRPr="00582895" w:rsidRDefault="00FE3776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FE3776" w:rsidRPr="00582895" w:rsidRDefault="00FE3776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FE3776" w:rsidRPr="00582895" w:rsidRDefault="00FE3776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FE3776" w:rsidRPr="00582895" w:rsidRDefault="00FE3776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FE3776" w:rsidRPr="00582895" w:rsidRDefault="00FE3776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FE3776" w:rsidRPr="00582895" w:rsidRDefault="00FE3776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FE3776" w:rsidRPr="00582895" w:rsidRDefault="00FE3776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FE3776" w:rsidRPr="00582895" w:rsidRDefault="00FE3776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A26732" w:rsidRPr="00582895" w:rsidRDefault="00A26732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A26732" w:rsidRPr="00CA1138" w:rsidRDefault="00A26732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</w:p>
    <w:p w:rsidR="005179F8" w:rsidRPr="00CA1138" w:rsidRDefault="005179F8" w:rsidP="00D54627">
      <w:pPr>
        <w:spacing w:after="0" w:line="240" w:lineRule="auto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</w:p>
    <w:p w:rsidR="00A50F0D" w:rsidRPr="00582895" w:rsidRDefault="00A50F0D" w:rsidP="00D54627">
      <w:pPr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Հավելված N2</w:t>
      </w:r>
    </w:p>
    <w:p w:rsidR="00A50F0D" w:rsidRPr="00582895" w:rsidRDefault="00A50F0D" w:rsidP="00D54627">
      <w:pPr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ՀՀ կառավարության __________նիստի</w:t>
      </w:r>
    </w:p>
    <w:p w:rsidR="00A50F0D" w:rsidRPr="00582895" w:rsidRDefault="00A50F0D" w:rsidP="00D54627">
      <w:pPr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N  ___  արձանագրային որոշման</w:t>
      </w:r>
    </w:p>
    <w:p w:rsidR="00A50F0D" w:rsidRPr="00582895" w:rsidRDefault="00A50F0D" w:rsidP="00D54627">
      <w:pPr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«Հավելված N2</w:t>
      </w:r>
    </w:p>
    <w:p w:rsidR="00A50F0D" w:rsidRPr="00582895" w:rsidRDefault="00A50F0D" w:rsidP="00D54627">
      <w:pPr>
        <w:shd w:val="clear" w:color="auto" w:fill="FFFFFF"/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ՀՀ կառավարության 2011 թվականի փետրվարի 3-ի</w:t>
      </w:r>
    </w:p>
    <w:p w:rsidR="00A50F0D" w:rsidRPr="00582895" w:rsidRDefault="00A50F0D" w:rsidP="00D54627">
      <w:pPr>
        <w:shd w:val="clear" w:color="auto" w:fill="FFFFFF"/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նիստի N 4 արձանագրային որոշման</w:t>
      </w:r>
    </w:p>
    <w:p w:rsidR="00A50F0D" w:rsidRPr="00582895" w:rsidRDefault="00A50F0D" w:rsidP="00D54627">
      <w:pPr>
        <w:autoSpaceDE w:val="0"/>
        <w:autoSpaceDN w:val="0"/>
        <w:adjustRightInd w:val="0"/>
        <w:spacing w:after="0" w:line="240" w:lineRule="auto"/>
        <w:ind w:left="76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47724D" w:rsidRPr="00582895" w:rsidRDefault="008F42CC" w:rsidP="00D54627">
      <w:pPr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ԲՈՎԱՆԴԱԿՈՒԹՅՈՒՆ</w:t>
      </w:r>
    </w:p>
    <w:p w:rsidR="0047724D" w:rsidRPr="00CA1138" w:rsidRDefault="008F42CC" w:rsidP="00D54627">
      <w:pPr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CA113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Ջրավազանային կառավարման պլանի միջոցառումների ծրագրի</w:t>
      </w:r>
    </w:p>
    <w:p w:rsidR="0047724D" w:rsidRPr="00CA1138" w:rsidRDefault="0047724D" w:rsidP="00D54627">
      <w:pPr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</w:p>
    <w:p w:rsidR="00375B94" w:rsidRPr="00582895" w:rsidRDefault="00375B94" w:rsidP="00D54627">
      <w:pPr>
        <w:pStyle w:val="1"/>
        <w:numPr>
          <w:ilvl w:val="0"/>
          <w:numId w:val="21"/>
        </w:numPr>
        <w:spacing w:before="0"/>
        <w:ind w:left="426"/>
        <w:jc w:val="center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ՆԵՐԱԾՈՒԹՅՈՒՆ</w:t>
      </w:r>
    </w:p>
    <w:p w:rsidR="00D54627" w:rsidRPr="00582895" w:rsidRDefault="00D54627" w:rsidP="00D54627">
      <w:pPr>
        <w:rPr>
          <w:color w:val="000000" w:themeColor="text1"/>
          <w:lang w:val="en-GB"/>
        </w:rPr>
      </w:pPr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</w:rPr>
        <w:t>Ջրավազանային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</w:rPr>
        <w:t>կառավարման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E66D2" w:rsidRPr="00582895">
        <w:rPr>
          <w:rFonts w:ascii="GHEA Grapalat" w:hAnsi="GHEA Grapalat"/>
          <w:color w:val="000000" w:themeColor="text1"/>
          <w:sz w:val="24"/>
          <w:szCs w:val="24"/>
        </w:rPr>
        <w:t>պլանի</w:t>
      </w:r>
      <w:proofErr w:type="spellEnd"/>
      <w:r w:rsidR="00DE66D2"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E66D2" w:rsidRPr="00582895">
        <w:rPr>
          <w:rFonts w:ascii="GHEA Grapalat" w:hAnsi="GHEA Grapalat"/>
          <w:color w:val="000000" w:themeColor="text1"/>
          <w:sz w:val="24"/>
          <w:szCs w:val="24"/>
        </w:rPr>
        <w:t>միջոցառումներ</w:t>
      </w:r>
      <w:bookmarkStart w:id="0" w:name="_GoBack"/>
      <w:bookmarkEnd w:id="0"/>
      <w:r w:rsidR="00DE66D2" w:rsidRPr="00582895">
        <w:rPr>
          <w:rFonts w:ascii="GHEA Grapalat" w:hAnsi="GHEA Grapalat"/>
          <w:color w:val="000000" w:themeColor="text1"/>
          <w:sz w:val="24"/>
          <w:szCs w:val="24"/>
        </w:rPr>
        <w:t>ի</w:t>
      </w:r>
      <w:proofErr w:type="spellEnd"/>
      <w:r w:rsidR="00DE66D2"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E66D2" w:rsidRPr="00582895">
        <w:rPr>
          <w:rFonts w:ascii="GHEA Grapalat" w:hAnsi="GHEA Grapalat"/>
          <w:color w:val="000000" w:themeColor="text1"/>
          <w:sz w:val="24"/>
          <w:szCs w:val="24"/>
        </w:rPr>
        <w:t>ծրագիր</w:t>
      </w:r>
      <w:proofErr w:type="spellEnd"/>
    </w:p>
    <w:p w:rsidR="00B1238B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Ջրավազանային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կառավարման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պլանի</w:t>
      </w:r>
      <w:proofErr w:type="spellEnd"/>
      <w:r w:rsidR="00DE66D2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DE66D2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միջոցառումների</w:t>
      </w:r>
      <w:proofErr w:type="spellEnd"/>
      <w:r w:rsidR="00DE66D2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DE66D2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ծրագրի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նպատակը</w:t>
      </w:r>
      <w:proofErr w:type="spellEnd"/>
    </w:p>
    <w:p w:rsidR="00375B94" w:rsidRPr="00582895" w:rsidRDefault="00B1238B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Միջոցառումների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ծրագրի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իրականացումից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ակնկալվող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արդյունքները</w:t>
      </w:r>
      <w:proofErr w:type="spellEnd"/>
    </w:p>
    <w:p w:rsidR="00F55420" w:rsidRPr="00582895" w:rsidRDefault="00F55420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ռեսուրսների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տարանջատման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սկզբունքները</w:t>
      </w:r>
      <w:proofErr w:type="spellEnd"/>
    </w:p>
    <w:p w:rsidR="003172E4" w:rsidRPr="00582895" w:rsidRDefault="003172E4" w:rsidP="00D54627">
      <w:pPr>
        <w:pStyle w:val="a3"/>
        <w:tabs>
          <w:tab w:val="left" w:pos="567"/>
        </w:tabs>
        <w:spacing w:after="0" w:line="240" w:lineRule="auto"/>
        <w:ind w:left="567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</w:p>
    <w:p w:rsidR="00BE1567" w:rsidRPr="00582895" w:rsidRDefault="00F95DC9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Օ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րենսդրական</w:t>
      </w:r>
      <w:proofErr w:type="spellEnd"/>
      <w:r w:rsidR="00996737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դաշտ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ինստիտուցիոնալ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շրջանակ</w:t>
      </w:r>
      <w:proofErr w:type="spellEnd"/>
    </w:p>
    <w:p w:rsidR="00F95DC9" w:rsidRPr="00582895" w:rsidRDefault="00F95DC9" w:rsidP="00D54627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426" w:hanging="142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Ջրային ռեսուրսների կառավարման ոլորտում առկա օրենսդրական դաշտը </w:t>
      </w:r>
    </w:p>
    <w:p w:rsidR="00C47288" w:rsidRPr="00582895" w:rsidRDefault="006F1D97" w:rsidP="00D54627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426" w:hanging="142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Ջրային ոլորտում</w:t>
      </w:r>
      <w:r w:rsidR="000A7219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լիազոր</w:t>
      </w:r>
      <w:proofErr w:type="spellEnd"/>
      <w:r w:rsidR="00C47288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պատասխանատու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մարմիններ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</w:p>
    <w:p w:rsidR="00375B94" w:rsidRPr="00582895" w:rsidRDefault="00375B94" w:rsidP="00D54627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426" w:hanging="142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Արտակարգ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իրավիճակներում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պատասխանատու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այլ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տեղական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r w:rsidR="00C47288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մարմիններ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կազմակերպություններ</w:t>
      </w:r>
      <w:proofErr w:type="spellEnd"/>
      <w:r w:rsidR="00CE7C4C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375B94" w:rsidRPr="00582895" w:rsidRDefault="00375B94" w:rsidP="00D54627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426" w:hanging="142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 w:cs="Times LatArm"/>
          <w:color w:val="000000" w:themeColor="text1"/>
          <w:sz w:val="24"/>
          <w:szCs w:val="24"/>
          <w:lang w:val="hy-AM"/>
        </w:rPr>
        <w:t xml:space="preserve">Ջրավազանում ջրօգտագործմանն ու ջրի պահպանությանը առնչվող ընթացիկ համագործակցությունը և գիտահետազոտական ծրագրերը </w:t>
      </w:r>
    </w:p>
    <w:p w:rsidR="001C6969" w:rsidRPr="00582895" w:rsidRDefault="001C6969" w:rsidP="00D54627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Կապը այլ ռազմավարական փաստաթղթերի հետ</w:t>
      </w:r>
    </w:p>
    <w:p w:rsidR="001C6969" w:rsidRPr="00582895" w:rsidRDefault="009A14C7" w:rsidP="00D54627">
      <w:pPr>
        <w:pStyle w:val="a3"/>
        <w:numPr>
          <w:ilvl w:val="0"/>
          <w:numId w:val="34"/>
        </w:numPr>
        <w:spacing w:line="240" w:lineRule="auto"/>
        <w:rPr>
          <w:rFonts w:ascii="GHEA Grapalat" w:hAnsi="GHEA Grapalat" w:cs="Times LatArm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 w:cs="Times LatArm"/>
          <w:color w:val="000000" w:themeColor="text1"/>
          <w:sz w:val="24"/>
          <w:szCs w:val="24"/>
          <w:lang w:val="hy-AM"/>
        </w:rPr>
        <w:t>Ռազմավարական ծրագրերի բացահայտում</w:t>
      </w:r>
    </w:p>
    <w:p w:rsidR="009A14C7" w:rsidRPr="00582895" w:rsidRDefault="009A14C7" w:rsidP="00D54627">
      <w:pPr>
        <w:pStyle w:val="a3"/>
        <w:numPr>
          <w:ilvl w:val="0"/>
          <w:numId w:val="34"/>
        </w:numPr>
        <w:spacing w:line="240" w:lineRule="auto"/>
        <w:rPr>
          <w:rFonts w:ascii="GHEA Grapalat" w:hAnsi="GHEA Grapalat" w:cs="Times LatArm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 w:cs="Times LatArm"/>
          <w:color w:val="000000" w:themeColor="text1"/>
          <w:sz w:val="24"/>
          <w:szCs w:val="24"/>
          <w:lang w:val="hy-AM"/>
        </w:rPr>
        <w:t>Առկա կամ ընթացիկ ծրագրերի համադրություն</w:t>
      </w:r>
      <w:r w:rsidR="0067554A" w:rsidRPr="00582895">
        <w:rPr>
          <w:rFonts w:ascii="GHEA Grapalat" w:hAnsi="GHEA Grapalat" w:cs="Times LatArm"/>
          <w:color w:val="000000" w:themeColor="text1"/>
          <w:sz w:val="24"/>
          <w:szCs w:val="24"/>
          <w:lang w:val="hy-AM"/>
        </w:rPr>
        <w:t>ը</w:t>
      </w:r>
      <w:r w:rsidRPr="00582895">
        <w:rPr>
          <w:rFonts w:ascii="GHEA Grapalat" w:hAnsi="GHEA Grapalat" w:cs="Times LatArm"/>
          <w:color w:val="000000" w:themeColor="text1"/>
          <w:sz w:val="24"/>
          <w:szCs w:val="24"/>
          <w:lang w:val="hy-AM"/>
        </w:rPr>
        <w:t xml:space="preserve"> ջրավազանային կառավարման պլանի հետ</w:t>
      </w:r>
    </w:p>
    <w:p w:rsidR="00375B94" w:rsidRPr="00582895" w:rsidRDefault="00727C28" w:rsidP="00D54627">
      <w:pPr>
        <w:pStyle w:val="1"/>
        <w:numPr>
          <w:ilvl w:val="0"/>
          <w:numId w:val="21"/>
        </w:numPr>
        <w:spacing w:before="0"/>
        <w:ind w:left="426"/>
        <w:jc w:val="center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ՋՐԱՎԱԶԱՆ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ԱՅԻՆ ԿԱՌԱՎԱՐՄԱՆ ՏԱՐԱԾՔԻ 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ԲՆՈՒԹԱԳՐՈՒՄ</w:t>
      </w:r>
    </w:p>
    <w:p w:rsidR="00D54627" w:rsidRPr="00582895" w:rsidRDefault="00D54627" w:rsidP="00D54627">
      <w:pPr>
        <w:rPr>
          <w:color w:val="000000" w:themeColor="text1"/>
          <w:lang w:val="en-GB"/>
        </w:rPr>
      </w:pPr>
    </w:p>
    <w:p w:rsidR="00375B94" w:rsidRPr="00582895" w:rsidRDefault="00727C28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Ջրավազան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ային կառավարման տարածքի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բնական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պայմանները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Տեղադիրք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աշխարհագրական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նկարագրություն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Կլիմա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բուսականություն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Երկրաբանություն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="00727C28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հիդրոերկրաբանությու</w:t>
      </w:r>
      <w:proofErr w:type="spellEnd"/>
      <w:r w:rsidR="00727C28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</w:rPr>
        <w:t>Հիդրոլոգիական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</w:rPr>
        <w:t>ցանցի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</w:rPr>
        <w:t>քարտեզագրում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Ֆաունա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="00727C28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ֆլոր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Բնական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ռիսկային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տարածքներ</w:t>
      </w:r>
      <w:proofErr w:type="spellEnd"/>
      <w:r w:rsidR="0082608F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,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սելավներ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սողանքներ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հեղեղումներ</w:t>
      </w:r>
      <w:proofErr w:type="spellEnd"/>
    </w:p>
    <w:p w:rsidR="00727C28" w:rsidRPr="00582895" w:rsidRDefault="00727C28" w:rsidP="00D54627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lastRenderedPageBreak/>
        <w:t>Բնակչություն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ժողովրդագրություն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ab/>
      </w:r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Մշտական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r w:rsidR="00D011F1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ոչ մշտական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բնակչություն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Ժողովրդագրական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միտումներ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Հողօգտագործման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ընդհանուր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նկարագիրը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Վարչական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միավորների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քարտեզագրում</w:t>
      </w:r>
      <w:proofErr w:type="spellEnd"/>
    </w:p>
    <w:p w:rsidR="00D011F1" w:rsidRPr="00582895" w:rsidRDefault="00D011F1" w:rsidP="00D54627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</w:p>
    <w:p w:rsidR="00A01EC3" w:rsidRPr="00582895" w:rsidRDefault="00D011F1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իդրոլոգիական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բնութագրեր</w:t>
      </w:r>
      <w:proofErr w:type="spellEnd"/>
    </w:p>
    <w:p w:rsidR="00756207" w:rsidRPr="00582895" w:rsidRDefault="00F1557C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b/>
          <w:color w:val="000000" w:themeColor="text1"/>
          <w:sz w:val="24"/>
          <w:szCs w:val="24"/>
          <w:lang w:val="en-GB"/>
        </w:rPr>
      </w:pPr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Մակերևութային ջրային ռեսուրսներ </w:t>
      </w:r>
    </w:p>
    <w:p w:rsidR="005C4D3F" w:rsidRPr="00582895" w:rsidRDefault="00756207" w:rsidP="00D54627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ա.</w:t>
      </w:r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Մակերևութային ջրային ռեսուրսների</w:t>
      </w:r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5C4D3F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բնութագրերը</w:t>
      </w:r>
      <w:proofErr w:type="spellEnd"/>
    </w:p>
    <w:p w:rsidR="00240BF5" w:rsidRPr="00582895" w:rsidRDefault="00756207" w:rsidP="00D54627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բ.</w:t>
      </w:r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240BF5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Մակերևութային ջրային ռեսուրսների 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տարանջատման մեթոդոլոգիական մոտեցումը </w:t>
      </w:r>
    </w:p>
    <w:p w:rsidR="00375B94" w:rsidRPr="00582895" w:rsidRDefault="00756207" w:rsidP="00D54627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գ.</w:t>
      </w:r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Ջրավազանում էկոշրջանների</w:t>
      </w:r>
      <w:r w:rsidR="0082608F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քարտեզագրում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F37AFC" w:rsidRPr="00582895" w:rsidRDefault="00756207" w:rsidP="00D54627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դ.</w:t>
      </w:r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Մակերևութային ջրային </w:t>
      </w:r>
      <w:r w:rsidR="00240BF5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ռեսուրսների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տեղադիրքի և սահմանների քարտեզագրում</w:t>
      </w:r>
    </w:p>
    <w:p w:rsidR="00375B94" w:rsidRPr="00582895" w:rsidRDefault="00375B94" w:rsidP="00D54627">
      <w:pPr>
        <w:pStyle w:val="2"/>
        <w:numPr>
          <w:ilvl w:val="0"/>
          <w:numId w:val="36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Ստորերկրյա ջրային ռեսուրսներ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</w:p>
    <w:p w:rsidR="00375B94" w:rsidRPr="00582895" w:rsidRDefault="00756207" w:rsidP="00D54627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ա. 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Ստորերկրյա ջրային ռեսուրսների բնութագրերը</w:t>
      </w:r>
    </w:p>
    <w:p w:rsidR="00375B94" w:rsidRPr="00582895" w:rsidRDefault="00756207" w:rsidP="00D54627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բ. 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Ստորերկրյա և մակերևութային ջրային ռեսուրսների հիդրավլիկական կապը</w:t>
      </w:r>
    </w:p>
    <w:p w:rsidR="00375B94" w:rsidRPr="00582895" w:rsidRDefault="00756207" w:rsidP="00D54627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գ. 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Ստորերկրյա ջրային </w:t>
      </w:r>
      <w:r w:rsidR="00240BF5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ռեսուրսների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սահմանների քարտեզագրում</w:t>
      </w:r>
    </w:p>
    <w:p w:rsidR="00C651E4" w:rsidRPr="00582895" w:rsidRDefault="00C651E4" w:rsidP="00D54627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0B7E7A" w:rsidRPr="00582895" w:rsidRDefault="000B7E7A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</w:rPr>
        <w:t>Ջրային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և ջ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րատնտեսական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հաշվեկ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շիռ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0B7E7A" w:rsidRPr="00582895" w:rsidRDefault="000B7E7A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Տվյալների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բացերը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անորոշության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աստիճանը</w:t>
      </w:r>
      <w:proofErr w:type="spellEnd"/>
    </w:p>
    <w:p w:rsidR="000B7E7A" w:rsidRPr="00582895" w:rsidRDefault="000B7E7A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Առկա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ռեսուրսներ</w:t>
      </w:r>
      <w:proofErr w:type="spellEnd"/>
    </w:p>
    <w:p w:rsidR="000B7E7A" w:rsidRPr="00582895" w:rsidRDefault="000B7E7A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Օգտագործելի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ռեսուրսների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գնահատում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0B7E7A" w:rsidRPr="00582895" w:rsidRDefault="000B7E7A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Ռազմավարական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պաշարների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C651E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գնահատու</w:t>
      </w:r>
      <w:proofErr w:type="spellEnd"/>
      <w:r w:rsidR="00C651E4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մ</w:t>
      </w:r>
    </w:p>
    <w:p w:rsidR="000B7E7A" w:rsidRPr="00582895" w:rsidRDefault="000B7E7A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ազգային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պաշարի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գնահատում</w:t>
      </w:r>
      <w:proofErr w:type="spellEnd"/>
    </w:p>
    <w:p w:rsidR="0070398B" w:rsidRPr="00582895" w:rsidRDefault="0070398B" w:rsidP="00D54627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375B94" w:rsidRPr="00582895" w:rsidRDefault="00375B94" w:rsidP="00D54627">
      <w:pPr>
        <w:pStyle w:val="1"/>
        <w:numPr>
          <w:ilvl w:val="0"/>
          <w:numId w:val="21"/>
        </w:numPr>
        <w:spacing w:before="0"/>
        <w:ind w:left="426"/>
        <w:jc w:val="center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ՃՆՇՈՒՄՆԵՐ ԵՎ ԱԶԴԵՑՈՒԹՅՈՒՆՆԵՐ</w:t>
      </w:r>
    </w:p>
    <w:p w:rsidR="00D54627" w:rsidRPr="00582895" w:rsidRDefault="00D54627" w:rsidP="00D54627">
      <w:pPr>
        <w:rPr>
          <w:color w:val="000000" w:themeColor="text1"/>
          <w:lang w:val="en-GB"/>
        </w:rPr>
      </w:pPr>
    </w:p>
    <w:p w:rsidR="007F56AD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Ճնշումներ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միտումներ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ներառյալ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ենթակառուցվածքների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զարգացումը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) </w:t>
      </w:r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b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Կետային</w:t>
      </w:r>
      <w:proofErr w:type="spellEnd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աղբյուրներից</w:t>
      </w:r>
      <w:proofErr w:type="spellEnd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աղտոտման</w:t>
      </w:r>
      <w:proofErr w:type="spellEnd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գնահատում</w:t>
      </w:r>
      <w:proofErr w:type="spellEnd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.</w:t>
      </w:r>
    </w:p>
    <w:p w:rsidR="00375B94" w:rsidRPr="00582895" w:rsidRDefault="003E1575" w:rsidP="00D54627">
      <w:pPr>
        <w:spacing w:after="0" w:line="240" w:lineRule="auto"/>
        <w:ind w:left="426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</w:pPr>
      <w:r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 xml:space="preserve">ա. </w:t>
      </w:r>
      <w:proofErr w:type="spellStart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Ջրամատակարարման</w:t>
      </w:r>
      <w:proofErr w:type="spellEnd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 xml:space="preserve"> և </w:t>
      </w:r>
      <w:proofErr w:type="spellStart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ջրահեռացման</w:t>
      </w:r>
      <w:proofErr w:type="spellEnd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ծառայություններ</w:t>
      </w:r>
      <w:proofErr w:type="spellEnd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ab/>
      </w:r>
    </w:p>
    <w:p w:rsidR="00375B94" w:rsidRPr="00582895" w:rsidRDefault="003E1575" w:rsidP="00D54627">
      <w:pPr>
        <w:spacing w:after="0" w:line="240" w:lineRule="auto"/>
        <w:ind w:left="426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բ.</w:t>
      </w:r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Հիդրոէներգետիկա</w:t>
      </w:r>
      <w:proofErr w:type="spellEnd"/>
    </w:p>
    <w:p w:rsidR="00375B94" w:rsidRPr="00582895" w:rsidRDefault="003E1575" w:rsidP="00D54627">
      <w:pPr>
        <w:spacing w:after="0" w:line="240" w:lineRule="auto"/>
        <w:ind w:left="426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գ.</w:t>
      </w:r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Ձկնաբուծություն</w:t>
      </w:r>
      <w:proofErr w:type="spellEnd"/>
    </w:p>
    <w:p w:rsidR="00375B94" w:rsidRPr="00582895" w:rsidRDefault="003E1575" w:rsidP="00D54627">
      <w:pPr>
        <w:spacing w:after="0" w:line="240" w:lineRule="auto"/>
        <w:ind w:left="426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</w:pPr>
      <w:r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 xml:space="preserve">դ. </w:t>
      </w:r>
      <w:proofErr w:type="spellStart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Գյուղատնտեսություն</w:t>
      </w:r>
      <w:proofErr w:type="spellEnd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 xml:space="preserve"> </w:t>
      </w:r>
    </w:p>
    <w:p w:rsidR="00375B94" w:rsidRPr="00582895" w:rsidRDefault="003E1575" w:rsidP="00D54627">
      <w:pPr>
        <w:spacing w:after="0" w:line="240" w:lineRule="auto"/>
        <w:ind w:left="426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ե.</w:t>
      </w:r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Արդյունաբերություն</w:t>
      </w:r>
      <w:proofErr w:type="spellEnd"/>
    </w:p>
    <w:p w:rsidR="00375B94" w:rsidRPr="00582895" w:rsidRDefault="003E1575" w:rsidP="00D54627">
      <w:pPr>
        <w:spacing w:after="0" w:line="240" w:lineRule="auto"/>
        <w:ind w:left="426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</w:pPr>
      <w:r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 xml:space="preserve">զ. </w:t>
      </w:r>
      <w:proofErr w:type="spellStart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Տուրիզմ</w:t>
      </w:r>
      <w:proofErr w:type="spellEnd"/>
    </w:p>
    <w:p w:rsidR="00375B94" w:rsidRPr="00582895" w:rsidRDefault="003E1575" w:rsidP="00D54627">
      <w:pPr>
        <w:spacing w:after="0" w:line="240" w:lineRule="auto"/>
        <w:ind w:left="426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</w:pPr>
      <w:proofErr w:type="spellStart"/>
      <w:proofErr w:type="gramStart"/>
      <w:r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է.</w:t>
      </w:r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Կոշտ</w:t>
      </w:r>
      <w:proofErr w:type="spellEnd"/>
      <w:proofErr w:type="gramEnd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թափոնների</w:t>
      </w:r>
      <w:proofErr w:type="spellEnd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աղբավայրեր</w:t>
      </w:r>
      <w:proofErr w:type="spellEnd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ab/>
      </w:r>
    </w:p>
    <w:p w:rsidR="005A40D2" w:rsidRPr="00582895" w:rsidRDefault="003E1575" w:rsidP="00D54627">
      <w:pPr>
        <w:spacing w:after="0" w:line="240" w:lineRule="auto"/>
        <w:ind w:left="426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proofErr w:type="spellStart"/>
      <w:r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ը.</w:t>
      </w:r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Տրանսպորտ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Գյուղատնտեսական ոչ կետային աղ</w:t>
      </w:r>
      <w:r w:rsidR="0082608F" w:rsidRPr="0058289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բ</w:t>
      </w:r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յուրներից (պարարտանյութեր, պեստիցիդներ, գոմաղ</w:t>
      </w:r>
      <w:r w:rsidR="0082608F" w:rsidRPr="0058289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բ</w:t>
      </w:r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) աղտոտման գնահատում</w:t>
      </w:r>
    </w:p>
    <w:p w:rsidR="00FE3776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Ջրի քանակական կարգավիճակի վրա ճնշումների գնահատում, ներառյալ ջրառը.</w:t>
      </w:r>
    </w:p>
    <w:p w:rsidR="00375B94" w:rsidRPr="00582895" w:rsidRDefault="00FE3776" w:rsidP="00D54627">
      <w:pPr>
        <w:spacing w:after="0" w:line="240" w:lineRule="auto"/>
        <w:ind w:left="567" w:hanging="142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ա.</w:t>
      </w:r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Ջրամատակարարման ծառայություններ</w:t>
      </w:r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ab/>
      </w:r>
    </w:p>
    <w:p w:rsidR="00375B94" w:rsidRPr="00582895" w:rsidRDefault="00FE3776" w:rsidP="00D54627">
      <w:pPr>
        <w:spacing w:after="0" w:line="240" w:lineRule="auto"/>
        <w:ind w:left="567" w:hanging="142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բ.</w:t>
      </w:r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Հիդրոէներգետիկա</w:t>
      </w:r>
    </w:p>
    <w:p w:rsidR="00375B94" w:rsidRPr="00582895" w:rsidRDefault="00FE3776" w:rsidP="00D54627">
      <w:pPr>
        <w:spacing w:after="0" w:line="240" w:lineRule="auto"/>
        <w:ind w:left="567" w:hanging="142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գ.</w:t>
      </w:r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Ձկնաբուծություն</w:t>
      </w:r>
    </w:p>
    <w:p w:rsidR="00375B94" w:rsidRPr="00582895" w:rsidRDefault="00FE3776" w:rsidP="00D54627">
      <w:pPr>
        <w:spacing w:after="0" w:line="240" w:lineRule="auto"/>
        <w:ind w:left="567" w:hanging="142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lastRenderedPageBreak/>
        <w:t>դ.</w:t>
      </w:r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Գյուղատնտեսություն </w:t>
      </w:r>
    </w:p>
    <w:p w:rsidR="00375B94" w:rsidRPr="00582895" w:rsidRDefault="00FE3776" w:rsidP="00D54627">
      <w:pPr>
        <w:spacing w:after="0" w:line="240" w:lineRule="auto"/>
        <w:ind w:left="567" w:hanging="142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ե.</w:t>
      </w:r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Արդյունաբերություն</w:t>
      </w:r>
    </w:p>
    <w:p w:rsidR="00375B94" w:rsidRPr="00582895" w:rsidRDefault="00FE3776" w:rsidP="00D54627">
      <w:pPr>
        <w:spacing w:after="0" w:line="240" w:lineRule="auto"/>
        <w:ind w:left="567" w:hanging="142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զ.</w:t>
      </w:r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Տուրիզմ</w:t>
      </w:r>
    </w:p>
    <w:p w:rsidR="00375B94" w:rsidRPr="00582895" w:rsidRDefault="00FE3776" w:rsidP="00D54627">
      <w:pPr>
        <w:spacing w:after="0" w:line="240" w:lineRule="auto"/>
        <w:ind w:left="567" w:hanging="142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</w:pPr>
      <w:proofErr w:type="spellStart"/>
      <w:proofErr w:type="gramStart"/>
      <w:r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է.</w:t>
      </w:r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Կոշտ</w:t>
      </w:r>
      <w:proofErr w:type="spellEnd"/>
      <w:proofErr w:type="gramEnd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թափոնների</w:t>
      </w:r>
      <w:proofErr w:type="spellEnd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>աղբավայրեր</w:t>
      </w:r>
      <w:proofErr w:type="spellEnd"/>
      <w:r w:rsidR="00375B94" w:rsidRPr="005828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  <w:tab/>
      </w:r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b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Հիդրոմորֆոլոգիական</w:t>
      </w:r>
      <w:proofErr w:type="spellEnd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փոփոխությունների</w:t>
      </w:r>
      <w:proofErr w:type="spellEnd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գնահատում</w:t>
      </w:r>
      <w:proofErr w:type="spellEnd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մորֆոլոգիական</w:t>
      </w:r>
      <w:proofErr w:type="spellEnd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հիդրոլոգիական</w:t>
      </w:r>
      <w:proofErr w:type="spellEnd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ներառյալ</w:t>
      </w:r>
      <w:proofErr w:type="spellEnd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 xml:space="preserve">` </w:t>
      </w:r>
      <w:proofErr w:type="spellStart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հեղեղապաշտպան</w:t>
      </w:r>
      <w:proofErr w:type="spellEnd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կառույցները</w:t>
      </w:r>
      <w:proofErr w:type="spellEnd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գետերի</w:t>
      </w:r>
      <w:proofErr w:type="spellEnd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շարունակականությունը</w:t>
      </w:r>
      <w:proofErr w:type="spellEnd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 xml:space="preserve">) և </w:t>
      </w:r>
      <w:proofErr w:type="spellStart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ինվազիվ</w:t>
      </w:r>
      <w:proofErr w:type="spellEnd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տեսակների</w:t>
      </w:r>
      <w:proofErr w:type="spellEnd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բազմացումը</w:t>
      </w:r>
      <w:proofErr w:type="spellEnd"/>
    </w:p>
    <w:p w:rsidR="007F56AD" w:rsidRPr="00582895" w:rsidRDefault="007F56AD" w:rsidP="00D54627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GHEA Grapalat" w:hAnsi="GHEA Grapalat"/>
          <w:b/>
          <w:color w:val="000000" w:themeColor="text1"/>
          <w:sz w:val="24"/>
          <w:szCs w:val="24"/>
          <w:lang w:val="en-GB"/>
        </w:rPr>
      </w:pPr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pacing w:val="-2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pacing w:val="-2"/>
          <w:sz w:val="24"/>
          <w:szCs w:val="24"/>
          <w:lang w:val="en-GB"/>
        </w:rPr>
        <w:t>Ազդեցությունները</w:t>
      </w:r>
      <w:proofErr w:type="spellEnd"/>
      <w:r w:rsidRPr="00582895">
        <w:rPr>
          <w:rFonts w:ascii="GHEA Grapalat" w:hAnsi="GHEA Grapalat"/>
          <w:color w:val="000000" w:themeColor="text1"/>
          <w:spacing w:val="-2"/>
          <w:sz w:val="24"/>
          <w:szCs w:val="24"/>
          <w:lang w:val="en-GB"/>
        </w:rPr>
        <w:t xml:space="preserve"> </w:t>
      </w:r>
      <w:proofErr w:type="spellStart"/>
      <w:r w:rsidR="00646270" w:rsidRPr="00582895">
        <w:rPr>
          <w:rFonts w:ascii="GHEA Grapalat" w:hAnsi="GHEA Grapalat"/>
          <w:color w:val="000000" w:themeColor="text1"/>
          <w:spacing w:val="-2"/>
          <w:sz w:val="24"/>
          <w:szCs w:val="24"/>
          <w:lang w:val="en-GB"/>
        </w:rPr>
        <w:t>տարանջատված</w:t>
      </w:r>
      <w:proofErr w:type="spellEnd"/>
      <w:r w:rsidR="00646270" w:rsidRPr="00582895">
        <w:rPr>
          <w:rFonts w:ascii="GHEA Grapalat" w:hAnsi="GHEA Grapalat"/>
          <w:color w:val="000000" w:themeColor="text1"/>
          <w:spacing w:val="-2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pacing w:val="-2"/>
          <w:sz w:val="24"/>
          <w:szCs w:val="24"/>
          <w:lang w:val="en-GB"/>
        </w:rPr>
        <w:t>մակերևութային</w:t>
      </w:r>
      <w:proofErr w:type="spellEnd"/>
      <w:r w:rsidRPr="00582895">
        <w:rPr>
          <w:rFonts w:ascii="GHEA Grapalat" w:hAnsi="GHEA Grapalat"/>
          <w:color w:val="000000" w:themeColor="text1"/>
          <w:spacing w:val="-2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pacing w:val="-2"/>
          <w:sz w:val="24"/>
          <w:szCs w:val="24"/>
          <w:lang w:val="en-GB"/>
        </w:rPr>
        <w:t>ջրային</w:t>
      </w:r>
      <w:proofErr w:type="spellEnd"/>
      <w:r w:rsidRPr="00582895">
        <w:rPr>
          <w:rFonts w:ascii="GHEA Grapalat" w:hAnsi="GHEA Grapalat"/>
          <w:color w:val="000000" w:themeColor="text1"/>
          <w:spacing w:val="-2"/>
          <w:sz w:val="24"/>
          <w:szCs w:val="24"/>
          <w:lang w:val="en-GB"/>
        </w:rPr>
        <w:t xml:space="preserve"> </w:t>
      </w:r>
      <w:proofErr w:type="spellStart"/>
      <w:r w:rsidR="00646270" w:rsidRPr="00582895">
        <w:rPr>
          <w:rFonts w:ascii="GHEA Grapalat" w:hAnsi="GHEA Grapalat"/>
          <w:color w:val="000000" w:themeColor="text1"/>
          <w:spacing w:val="-2"/>
          <w:sz w:val="24"/>
          <w:szCs w:val="24"/>
          <w:lang w:val="en-GB"/>
        </w:rPr>
        <w:t>ռեսուրսների</w:t>
      </w:r>
      <w:proofErr w:type="spellEnd"/>
      <w:r w:rsidRPr="00582895">
        <w:rPr>
          <w:rFonts w:ascii="GHEA Grapalat" w:hAnsi="GHEA Grapalat"/>
          <w:color w:val="000000" w:themeColor="text1"/>
          <w:spacing w:val="-2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pacing w:val="-2"/>
          <w:sz w:val="24"/>
          <w:szCs w:val="24"/>
          <w:lang w:val="en-GB"/>
        </w:rPr>
        <w:t>վրա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Յուրաքանչյուր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D912C9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տարանջատված</w:t>
      </w:r>
      <w:proofErr w:type="spellEnd"/>
      <w:r w:rsidR="00D912C9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D912C9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="00D912C9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D912C9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ռեսուրսի</w:t>
      </w:r>
      <w:proofErr w:type="spellEnd"/>
      <w:r w:rsidR="00D912C9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վրա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ընթացիկ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էական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ճնշումները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Այլընտրանքային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սցենար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7F56AD" w:rsidRPr="00582895" w:rsidRDefault="007F56AD" w:rsidP="00D54627">
      <w:pPr>
        <w:pStyle w:val="a3"/>
        <w:tabs>
          <w:tab w:val="left" w:pos="567"/>
        </w:tabs>
        <w:spacing w:after="0" w:line="240" w:lineRule="auto"/>
        <w:ind w:left="360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Ազդեցությունները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ստորերկրյա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646270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ռեսուրսների</w:t>
      </w:r>
      <w:proofErr w:type="spellEnd"/>
      <w:r w:rsidR="00646270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վրա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Յուրաքանչյուր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05630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տարանջատված</w:t>
      </w:r>
      <w:proofErr w:type="spellEnd"/>
      <w:r w:rsidR="0005630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05630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ռեսուրսի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վրա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ընթացիկ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էական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ճնշումները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Այլընտրանքային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սցենար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7F56AD" w:rsidRPr="00582895" w:rsidRDefault="007F56AD" w:rsidP="00D54627">
      <w:pPr>
        <w:pStyle w:val="a3"/>
        <w:tabs>
          <w:tab w:val="left" w:pos="567"/>
        </w:tabs>
        <w:spacing w:after="0" w:line="240" w:lineRule="auto"/>
        <w:ind w:left="360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</w:p>
    <w:p w:rsidR="00375B94" w:rsidRPr="00582895" w:rsidRDefault="00375B94" w:rsidP="00D54627">
      <w:pPr>
        <w:pStyle w:val="1"/>
        <w:numPr>
          <w:ilvl w:val="0"/>
          <w:numId w:val="21"/>
        </w:numPr>
        <w:spacing w:before="0"/>
        <w:ind w:left="426"/>
        <w:jc w:val="center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ՊԱՀՊԱՆՎՈՂ ՏԱՐԱԾՔՆԵՐ</w:t>
      </w:r>
    </w:p>
    <w:p w:rsidR="00D54627" w:rsidRPr="00582895" w:rsidRDefault="00D54627" w:rsidP="00D54627">
      <w:pPr>
        <w:rPr>
          <w:color w:val="000000" w:themeColor="text1"/>
          <w:lang w:val="en-GB"/>
        </w:rPr>
      </w:pPr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Ջրավազանի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պահպանվող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տարածքների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բացահայտում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դրանց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կառավարման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առանձնահատկությունները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Խմելու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ջրհավաք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տարածքներ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023543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Ջրաէկոհամակարգերի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սանիտարական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պահպանման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հոսքի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ձևավորման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ստորերկրյա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պահպանման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ջրապահպան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էկոտոնի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անօտարելի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գոտիներ</w:t>
      </w:r>
      <w:proofErr w:type="spellEnd"/>
      <w:r w:rsidR="00023543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ի</w:t>
      </w:r>
      <w:r w:rsidR="00023543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023543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սահմանում</w:t>
      </w:r>
      <w:proofErr w:type="spellEnd"/>
      <w:r w:rsidR="00023543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r w:rsidR="00AA214C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և</w:t>
      </w:r>
      <w:r w:rsidR="00AA214C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AA214C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քարտեզագրում</w:t>
      </w:r>
      <w:proofErr w:type="spellEnd"/>
      <w:r w:rsidR="00AA214C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2468BF" w:rsidRPr="00582895" w:rsidRDefault="002468BF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Գերխոնավ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տարածքներ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Տնտեսապես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կարևոր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տեսակներ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ձկներ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խեցգետիններ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, …)</w:t>
      </w:r>
    </w:p>
    <w:p w:rsidR="005016A5" w:rsidRPr="00582895" w:rsidRDefault="005016A5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Բնության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հուշարձանների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`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ջրաերկրաբանական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ջրագրական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հուշարձաններ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Բնակ</w:t>
      </w:r>
      <w:r w:rsidR="002468BF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ան</w:t>
      </w:r>
      <w:proofErr w:type="spellEnd"/>
      <w:r w:rsidR="002468BF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միջավայրերի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</w:t>
      </w:r>
      <w:r w:rsidRPr="00582895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 կենսաբազմազանության պահպանության հատուկ տարածք</w:t>
      </w:r>
      <w:r w:rsidRPr="00582895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softHyphen/>
        <w:t>ներ</w:t>
      </w:r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Ջրավազանի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պահպանվող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տարածքների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քարտեզագրում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8746E8" w:rsidRPr="00582895" w:rsidRDefault="008746E8" w:rsidP="00D54627">
      <w:pPr>
        <w:spacing w:line="24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375B94" w:rsidRPr="00582895" w:rsidRDefault="00B21197" w:rsidP="00D54627">
      <w:pPr>
        <w:pStyle w:val="1"/>
        <w:numPr>
          <w:ilvl w:val="0"/>
          <w:numId w:val="21"/>
        </w:numPr>
        <w:spacing w:before="0"/>
        <w:ind w:left="426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ՏԱՐԱՆՋԱՏՎԱԾ 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ՋՐԱՅԻՆ 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ՌԵՍՈՒՐՍ</w:t>
      </w:r>
      <w:r w:rsidR="005A1AEC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ՆԵՐԻ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ԿԱՐԳԱՎԻՃԱԿԻ ԳՆԱՀԱՏՈՒՄ</w:t>
      </w:r>
    </w:p>
    <w:p w:rsidR="00D54627" w:rsidRPr="00582895" w:rsidRDefault="00D54627" w:rsidP="00D54627">
      <w:pPr>
        <w:rPr>
          <w:rFonts w:ascii="Sylfaen" w:hAnsi="Sylfaen"/>
          <w:color w:val="000000" w:themeColor="text1"/>
          <w:lang w:val="hy-AM"/>
        </w:rPr>
      </w:pPr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Մոնիտորինգի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ցանց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Ջրավազանի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մակերևութային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հիդրոլոգիական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մոնիտորինգի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ցանցի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քարտեզագրում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Ջրավազանի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մակերութային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որակի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մոնիտորինգի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ցանցի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քարտեզագրում</w:t>
      </w:r>
      <w:proofErr w:type="spellEnd"/>
    </w:p>
    <w:p w:rsidR="00375B94" w:rsidRPr="00582895" w:rsidRDefault="005A1AEC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Տարանջատված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ակերևութային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ռեսուրսների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տիպերի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հղումային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ռեֆերենտ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)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պայմանների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բացահայտում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Ջրավազանի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ստորերկրյա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r w:rsidRPr="00582895">
        <w:rPr>
          <w:rFonts w:ascii="GHEA Grapalat" w:hAnsi="GHEA Grapalat" w:cs="Times LatArm"/>
          <w:color w:val="000000" w:themeColor="text1"/>
          <w:sz w:val="24"/>
          <w:szCs w:val="24"/>
          <w:lang w:val="hy-AM"/>
        </w:rPr>
        <w:t>մոնիտորինգի ցանցի քարտեզագրում</w:t>
      </w:r>
    </w:p>
    <w:p w:rsidR="006C587B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lastRenderedPageBreak/>
        <w:t>Մոնիտորինգի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ցանցի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ներկայացուցչականությունը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ամբողջականությունը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պատշաճությունը</w:t>
      </w:r>
      <w:proofErr w:type="spellEnd"/>
    </w:p>
    <w:p w:rsidR="00375B94" w:rsidRPr="00582895" w:rsidRDefault="009073B2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Էկոլոգիական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թողքի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որոշում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քիմիական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էկոլոգիական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կարգավիճակի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որոշում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ինչպես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նաև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եթոդաբանության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ներկայացում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Ջրավազանում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էկոլոգիական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թողքի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որոշում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Քիմիական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կարգավիճակի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որոշում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6C587B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Էկոլոգիական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կարգավիճակի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որոշում</w:t>
      </w:r>
      <w:proofErr w:type="spellEnd"/>
    </w:p>
    <w:p w:rsidR="00375B94" w:rsidRPr="00582895" w:rsidRDefault="005A1AEC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Տարանջատված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ակերևութային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ռեսուրսների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կարգավիճակ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Բնապահպանական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թողքի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գնահատում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Էկոլոգիական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կարգավիճակի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գնահատում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Քիմիական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կարգավիճակի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գնահատում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Հիդրոմորֆոլոգիական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կարգավիճակի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գնահատում</w:t>
      </w:r>
      <w:proofErr w:type="spellEnd"/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Ստորերկրյա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A1AEC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ռեսուրսների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կարգավիճակ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Քիմիական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կարգավիճակի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գնահատում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Քանակական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կարգավիճակի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գնահատում</w:t>
      </w:r>
      <w:proofErr w:type="spellEnd"/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ռեսուրսների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խոցել</w:t>
      </w:r>
      <w:r w:rsidR="002D2E16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ի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ություն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կլիմայի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փոփոխության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համատեքստում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Գիտելիքների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գնահատում</w:t>
      </w:r>
      <w:proofErr w:type="spellEnd"/>
      <w:r w:rsidR="00290FEC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,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արտակարգ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իրավիճակներ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միտումներ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մոդե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softHyphen/>
        <w:t>լա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softHyphen/>
        <w:t>վո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softHyphen/>
        <w:t>րում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անորոշություններ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Կլիմայի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փոփոխության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ներառումը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հիդրոլոգիական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մոդելներում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Սցենարներ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ազդեցություններ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Կլիմայի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փոփոխության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համատեքստում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խոցելի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տարածքների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քարտեզագրում</w:t>
      </w:r>
      <w:proofErr w:type="spellEnd"/>
    </w:p>
    <w:p w:rsidR="00375B94" w:rsidRPr="00582895" w:rsidRDefault="00EB124D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Ջրավազան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</w:rPr>
        <w:t>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</w:rPr>
        <w:t>տարանջաված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բոլոր ջրային</w:t>
      </w:r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</w:rPr>
        <w:t>ռեսուրսների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կարգավիճակի ամփոփ ներկայացում</w:t>
      </w:r>
      <w:r w:rsidR="00375B94" w:rsidRPr="00582895" w:rsidDel="00C27AA6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28708A" w:rsidRPr="00582895" w:rsidRDefault="0028708A" w:rsidP="00D54627">
      <w:pPr>
        <w:spacing w:line="24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375B94" w:rsidRPr="00582895" w:rsidRDefault="00375B94" w:rsidP="00D54627">
      <w:pPr>
        <w:pStyle w:val="1"/>
        <w:numPr>
          <w:ilvl w:val="0"/>
          <w:numId w:val="21"/>
        </w:numPr>
        <w:spacing w:before="0"/>
        <w:ind w:left="426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ՌԻՍԿԵՐԻ ԳՆԱՀԱՏՈՒՄ ԵՎ ԲՆԱՊԱՀՊԱՆԱԿԱՆ ՆՊԱՏԱԿՆԵՐ</w:t>
      </w:r>
    </w:p>
    <w:p w:rsidR="00D54627" w:rsidRPr="00582895" w:rsidRDefault="00D54627" w:rsidP="00D54627">
      <w:pPr>
        <w:rPr>
          <w:rFonts w:ascii="Sylfaen" w:hAnsi="Sylfaen"/>
          <w:color w:val="000000" w:themeColor="text1"/>
          <w:lang w:val="hy-AM"/>
        </w:rPr>
      </w:pPr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Ռիսկի գնահատման ցուցանիշներ և չափանիշներ </w:t>
      </w:r>
    </w:p>
    <w:p w:rsidR="00375B94" w:rsidRPr="00582895" w:rsidRDefault="005A1AEC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ակերևութային ջրային 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ռեսուրս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ների 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ռիսկային հատվածների 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բացահայտում և քարտեզագրում </w:t>
      </w:r>
    </w:p>
    <w:p w:rsidR="00375B94" w:rsidRPr="00582895" w:rsidRDefault="005A1AEC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Ս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տորերկրյա ջրային 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ռեսուրս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ների 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ռիսկային հատվածների 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բացահայտում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քարտեզագրում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Բնապահպանական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նպատակներ</w:t>
      </w:r>
      <w:proofErr w:type="spellEnd"/>
    </w:p>
    <w:p w:rsidR="00375B94" w:rsidRPr="00582895" w:rsidRDefault="00D961A3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Տարանջատված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ակերևութային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ռեսուրսների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համար</w:t>
      </w:r>
      <w:proofErr w:type="spellEnd"/>
    </w:p>
    <w:p w:rsidR="00375B94" w:rsidRPr="00582895" w:rsidRDefault="00D961A3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Տարանջատված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ս</w:t>
      </w:r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տորերկրյա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ռեսուրսների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համար</w:t>
      </w:r>
      <w:proofErr w:type="spellEnd"/>
      <w:r w:rsidR="00375B94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B54A55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Պահպանվող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տարածքների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նպատակներ</w:t>
      </w:r>
      <w:proofErr w:type="spellEnd"/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Բացառություններ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բնապահպանական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նպատակներից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եթե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կիրառելի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են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)</w:t>
      </w:r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Չնախատեսված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9073B2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արտակարգ</w:t>
      </w:r>
      <w:proofErr w:type="spellEnd"/>
      <w:r w:rsidR="009073B2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իրավիճակներ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մասնավորապես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հեղեղումներ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երաշտ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softHyphen/>
        <w:t>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375B94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Գերակա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հանրային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շահերի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բավարարման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նպատակով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մակերևութային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00C4B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ռեսուրսների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ֆիզիկական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բնութագրերի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ստորերկրյա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00C4B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ռեսուրսների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մա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softHyphen/>
        <w:t>կարդակների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փոփոխություններ</w:t>
      </w:r>
      <w:proofErr w:type="spellEnd"/>
    </w:p>
    <w:p w:rsidR="00410C16" w:rsidRPr="00582895" w:rsidRDefault="00410C16" w:rsidP="00410C16">
      <w:pPr>
        <w:pStyle w:val="a3"/>
        <w:tabs>
          <w:tab w:val="left" w:pos="567"/>
        </w:tabs>
        <w:spacing w:after="0" w:line="240" w:lineRule="auto"/>
        <w:ind w:left="360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</w:p>
    <w:p w:rsidR="00375B94" w:rsidRPr="00582895" w:rsidRDefault="00375B94" w:rsidP="00D54627">
      <w:pPr>
        <w:pStyle w:val="1"/>
        <w:numPr>
          <w:ilvl w:val="0"/>
          <w:numId w:val="21"/>
        </w:numPr>
        <w:spacing w:before="0"/>
        <w:ind w:left="426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ՋՐՕԳՏԱԳՈՐԾՄԱՆ ՏՆՏԵՍԱԿԱՆ ՎԵՐԼՈՒԾՈՒԹՅՈՒՆ</w:t>
      </w:r>
    </w:p>
    <w:p w:rsidR="00602977" w:rsidRPr="00582895" w:rsidRDefault="00602977" w:rsidP="00D54627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  <w:lang w:val="en-GB"/>
        </w:rPr>
      </w:pPr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Ջրօգտագործման տարբեր ոլորտների տնտեսական վերլուծություն</w:t>
      </w:r>
    </w:p>
    <w:p w:rsidR="00602977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Ջրավազանում ջրի ծախսածածկման սկզբունքի կիրառման վերլուծություն</w:t>
      </w:r>
    </w:p>
    <w:p w:rsidR="00602977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>Ջրամատակարարման ծառայությունների ծավալների, գների և ծախսերի գնա</w:t>
      </w:r>
      <w:r w:rsidRPr="00582895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softHyphen/>
        <w:t>հա</w:t>
      </w:r>
      <w:r w:rsidRPr="00582895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softHyphen/>
        <w:t>տում</w:t>
      </w:r>
    </w:p>
    <w:p w:rsidR="00602977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Համապատասխան ներդրումների գնահատում, ներառյալ նման ներդրումների կան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խատեսումները</w:t>
      </w:r>
    </w:p>
    <w:p w:rsidR="00F55E27" w:rsidRPr="00582895" w:rsidRDefault="00F55E27" w:rsidP="00D54627">
      <w:pPr>
        <w:pStyle w:val="a3"/>
        <w:numPr>
          <w:ilvl w:val="0"/>
          <w:numId w:val="38"/>
        </w:numPr>
        <w:tabs>
          <w:tab w:val="left" w:pos="567"/>
        </w:tabs>
        <w:spacing w:after="0" w:line="240" w:lineRule="auto"/>
        <w:ind w:firstLine="6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eastAsiaTheme="majorEastAsia" w:hAnsi="GHEA Grapalat" w:cstheme="majorBidi"/>
          <w:b/>
          <w:bCs/>
          <w:color w:val="000000" w:themeColor="text1"/>
          <w:sz w:val="24"/>
          <w:szCs w:val="24"/>
          <w:lang w:val="hy-AM"/>
        </w:rPr>
        <w:t>Ջրառաջարկի, ջրապահանջի գնահատում և կանխատեսում ըստ ՀՀ ջրային օրենսդրության պահանջների</w:t>
      </w:r>
    </w:p>
    <w:p w:rsidR="00F55E27" w:rsidRPr="00582895" w:rsidRDefault="00F55E27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Ջրառաջարկի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ձևավորման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ռազմավարություն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</w:p>
    <w:p w:rsidR="00F55E27" w:rsidRPr="00582895" w:rsidRDefault="00F55E27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Ջրապահանջի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գնահատման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չափանիշներ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</w:p>
    <w:p w:rsidR="00F55E27" w:rsidRPr="00582895" w:rsidRDefault="00F55E27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Ջրառաջարկը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`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ընդհանուր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ըստ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առանձին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ռեսուրսների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մակեր</w:t>
      </w:r>
      <w:r w:rsidR="004F21F5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և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ութային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ստորերկրյա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)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ըստ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ջրօգտ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ագոր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ծման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ոլորտների</w:t>
      </w:r>
      <w:proofErr w:type="spellEnd"/>
    </w:p>
    <w:p w:rsidR="00F55E27" w:rsidRPr="008118A9" w:rsidRDefault="00F55E27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Ջրապահանջարկը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`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ընդհանուր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ըստ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առանձին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ռեսուրսների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մակեր</w:t>
      </w:r>
      <w:r w:rsidR="004F21F5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և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ութային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ստորերկրյա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)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ըստ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ջրօգտագործման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ոլորտների</w:t>
      </w:r>
      <w:proofErr w:type="spellEnd"/>
    </w:p>
    <w:p w:rsidR="008118A9" w:rsidRPr="008118A9" w:rsidRDefault="008118A9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r w:rsidRPr="008118A9">
        <w:rPr>
          <w:rFonts w:ascii="GHEA Grapalat" w:hAnsi="GHEA Grapalat"/>
          <w:color w:val="000000" w:themeColor="text1"/>
          <w:sz w:val="24"/>
          <w:szCs w:val="24"/>
          <w:lang w:val="ru-RU"/>
        </w:rPr>
        <w:t>Ջ</w:t>
      </w:r>
      <w:proofErr w:type="spellStart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>րօգտագործման</w:t>
      </w:r>
      <w:proofErr w:type="spellEnd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>սցենարներ</w:t>
      </w:r>
      <w:proofErr w:type="spellEnd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՝ </w:t>
      </w:r>
      <w:proofErr w:type="spellStart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>ըստ</w:t>
      </w:r>
      <w:proofErr w:type="spellEnd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>ոլորտների</w:t>
      </w:r>
      <w:proofErr w:type="spellEnd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>,</w:t>
      </w:r>
    </w:p>
    <w:p w:rsidR="008118A9" w:rsidRPr="008118A9" w:rsidRDefault="008118A9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r>
        <w:rPr>
          <w:rFonts w:ascii="GHEA Grapalat" w:hAnsi="GHEA Grapalat"/>
          <w:color w:val="000000" w:themeColor="text1"/>
          <w:sz w:val="24"/>
          <w:szCs w:val="24"/>
          <w:lang w:val="ru-RU"/>
        </w:rPr>
        <w:t>Ն</w:t>
      </w:r>
      <w:proofErr w:type="spellStart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>ախընտրելի</w:t>
      </w:r>
      <w:proofErr w:type="spellEnd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>սցենարի</w:t>
      </w:r>
      <w:proofErr w:type="spellEnd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>ընտրություն</w:t>
      </w:r>
      <w:proofErr w:type="spellEnd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՝ </w:t>
      </w:r>
      <w:proofErr w:type="spellStart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>հաշվի</w:t>
      </w:r>
      <w:proofErr w:type="spellEnd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>առնելով</w:t>
      </w:r>
      <w:proofErr w:type="spellEnd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>օրենսդրությամբ</w:t>
      </w:r>
      <w:proofErr w:type="spellEnd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>ջրային</w:t>
      </w:r>
      <w:proofErr w:type="spellEnd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>բնագավառում</w:t>
      </w:r>
      <w:proofErr w:type="spellEnd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>վարվող</w:t>
      </w:r>
      <w:proofErr w:type="spellEnd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>քաղաքականության</w:t>
      </w:r>
      <w:proofErr w:type="spellEnd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8118A9">
        <w:rPr>
          <w:rFonts w:ascii="GHEA Grapalat" w:hAnsi="GHEA Grapalat"/>
          <w:color w:val="000000" w:themeColor="text1"/>
          <w:sz w:val="24"/>
          <w:szCs w:val="24"/>
          <w:lang w:val="en-GB"/>
        </w:rPr>
        <w:t>պահանջները</w:t>
      </w:r>
      <w:proofErr w:type="spellEnd"/>
    </w:p>
    <w:p w:rsidR="00F55E27" w:rsidRPr="00582895" w:rsidRDefault="00F55E27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Ջրառաջարկի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ջրապահանջի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կանխատեսման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սցենար</w:t>
      </w:r>
      <w:proofErr w:type="spellEnd"/>
    </w:p>
    <w:p w:rsidR="00F55E27" w:rsidRPr="00582895" w:rsidRDefault="00F55E27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Ջրառաջարկի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ջրապահանջի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գնահատման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ամփոփում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</w:rPr>
        <w:t>տեքստ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</w:rPr>
        <w:t>գծապատկերներ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</w:p>
    <w:p w:rsidR="0064658C" w:rsidRPr="00582895" w:rsidRDefault="0064658C" w:rsidP="00D54627">
      <w:pPr>
        <w:pStyle w:val="a3"/>
        <w:tabs>
          <w:tab w:val="left" w:pos="567"/>
        </w:tabs>
        <w:spacing w:after="0" w:line="240" w:lineRule="auto"/>
        <w:ind w:left="360"/>
        <w:contextualSpacing w:val="0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</w:p>
    <w:p w:rsidR="00375B94" w:rsidRPr="00582895" w:rsidRDefault="00375B94" w:rsidP="00D54627">
      <w:pPr>
        <w:pStyle w:val="1"/>
        <w:numPr>
          <w:ilvl w:val="0"/>
          <w:numId w:val="21"/>
        </w:numPr>
        <w:spacing w:before="0"/>
        <w:ind w:left="426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ՄԻՋՈՑԱՌՈՒՄՆԵՐԻ ԾՐԱԳԻՐ ԵՎ ԴՐԱՆՑ ԾԱԽՍԵՐԻ ՆԱԽՆԱԿԱՆ ԳՆԱՀԱՏՈՒՄ</w:t>
      </w:r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Միջոցառումների ծրագրի և դրանում ներառվելիք գործողությունների ծախսարդյունավետության վերլուծություն մեթոդաբանություն</w:t>
      </w:r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Բնապահպանական նպատ</w:t>
      </w:r>
      <w:r w:rsidR="00B27225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կաներին հասնելու համար անհրաժեշտ օրենսդրական հզորացման միջոցառումներ</w:t>
      </w:r>
      <w:r w:rsidR="00577A3A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131273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դրանց ծախսերի նախնական գնահատումը</w:t>
      </w:r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Բնապահպանական նպատ</w:t>
      </w:r>
      <w:r w:rsidR="00B27225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կաներին հասնելու համար անհրաժեշտ ինստիտուցիոնալ միջոցառումներ</w:t>
      </w:r>
      <w:r w:rsidR="00577A3A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131273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դրանց ծախսերի նախնական գնահատումը</w:t>
      </w:r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Բնապահպանական նպատ</w:t>
      </w:r>
      <w:r w:rsidR="00B27225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կաներին հասնելու համար անհրաժեշտ տեխնիկական միջոցառումներ</w:t>
      </w:r>
      <w:r w:rsidR="00577A3A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131273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դրանց ծախսերի նախնական գնահատումը</w:t>
      </w:r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Տվյալների, գիտալիքների և իրազեկման բարելավման միջոցառումներ</w:t>
      </w:r>
      <w:r w:rsidR="00290FEC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ը և դրանց ծախսերի նախնական գնահատումը</w:t>
      </w:r>
    </w:p>
    <w:p w:rsidR="004E5E5B" w:rsidRPr="00582895" w:rsidRDefault="004E5E5B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Ստորերկրյա ջրերի լիարժեք պահպանության </w:t>
      </w:r>
      <w:r w:rsidR="00577A3A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միջոցառումների իրականացման ծրագիրը և վերջինիս գծով ծախսերի նախնական գնահատումը</w:t>
      </w:r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Արտակարգ իրավիճակները կանխող </w:t>
      </w:r>
      <w:r w:rsidR="00647ADA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վերացնող </w:t>
      </w: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միջոցառումներ</w:t>
      </w:r>
      <w:r w:rsidR="00577A3A"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ը և դրանց ծախսերի նախնական գնահատումը</w:t>
      </w:r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hy-AM"/>
        </w:rPr>
        <w:t>Առավելագույն թույլատրելի ջրառի և ջրի բաշխման պլանների սահմանում</w:t>
      </w:r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Երաշտների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պլաններ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Հեղեղումների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ռիսկերի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կառավարման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պլան</w:t>
      </w:r>
      <w:proofErr w:type="spellEnd"/>
    </w:p>
    <w:p w:rsidR="008D000D" w:rsidRPr="00582895" w:rsidRDefault="00051A5B" w:rsidP="00D54627">
      <w:pPr>
        <w:pStyle w:val="a3"/>
        <w:numPr>
          <w:ilvl w:val="1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eastAsiaTheme="majorEastAsia" w:hAnsi="GHEA Grapalat" w:cstheme="majorBidi"/>
          <w:b/>
          <w:bCs/>
          <w:color w:val="000000" w:themeColor="text1"/>
          <w:sz w:val="24"/>
          <w:szCs w:val="24"/>
          <w:lang w:val="hy-AM"/>
        </w:rPr>
      </w:pPr>
      <w:r w:rsidRPr="00582895">
        <w:rPr>
          <w:rFonts w:ascii="GHEA Grapalat" w:eastAsiaTheme="majorEastAsia" w:hAnsi="GHEA Grapalat" w:cstheme="majorBidi"/>
          <w:b/>
          <w:bCs/>
          <w:color w:val="000000" w:themeColor="text1"/>
          <w:sz w:val="24"/>
          <w:szCs w:val="24"/>
          <w:lang w:val="hy-AM"/>
        </w:rPr>
        <w:t>Ջրավազանում առկա ֆինանսական դեֆիցիտի գնահատում</w:t>
      </w:r>
      <w:r w:rsidRPr="00582895">
        <w:rPr>
          <w:rFonts w:ascii="GHEA Grapalat" w:eastAsiaTheme="majorEastAsia" w:hAnsi="GHEA Grapalat" w:cstheme="majorBidi"/>
          <w:b/>
          <w:bCs/>
          <w:color w:val="000000" w:themeColor="text1"/>
          <w:sz w:val="24"/>
          <w:szCs w:val="24"/>
        </w:rPr>
        <w:t>`</w:t>
      </w:r>
      <w:r w:rsidRPr="00582895">
        <w:rPr>
          <w:rFonts w:ascii="GHEA Grapalat" w:eastAsiaTheme="majorEastAsia" w:hAnsi="GHEA Grapalat" w:cstheme="majorBidi"/>
          <w:b/>
          <w:bCs/>
          <w:color w:val="000000" w:themeColor="text1"/>
          <w:sz w:val="24"/>
          <w:szCs w:val="24"/>
          <w:lang w:val="hy-AM"/>
        </w:rPr>
        <w:t xml:space="preserve"> ըստ ոլորտների</w:t>
      </w:r>
    </w:p>
    <w:p w:rsidR="00D54627" w:rsidRPr="00582895" w:rsidRDefault="00D54627" w:rsidP="00D54627">
      <w:pPr>
        <w:pStyle w:val="a3"/>
        <w:tabs>
          <w:tab w:val="left" w:pos="567"/>
        </w:tabs>
        <w:spacing w:after="0" w:line="240" w:lineRule="auto"/>
        <w:jc w:val="both"/>
        <w:rPr>
          <w:rFonts w:ascii="GHEA Grapalat" w:eastAsiaTheme="majorEastAsia" w:hAnsi="GHEA Grapalat" w:cstheme="majorBidi"/>
          <w:b/>
          <w:bCs/>
          <w:color w:val="000000" w:themeColor="text1"/>
          <w:sz w:val="24"/>
          <w:szCs w:val="24"/>
          <w:lang w:val="hy-AM"/>
        </w:rPr>
      </w:pPr>
    </w:p>
    <w:p w:rsidR="00D54627" w:rsidRPr="00582895" w:rsidRDefault="00D54627" w:rsidP="00D54627">
      <w:pPr>
        <w:pStyle w:val="a3"/>
        <w:tabs>
          <w:tab w:val="left" w:pos="567"/>
        </w:tabs>
        <w:spacing w:after="0" w:line="240" w:lineRule="auto"/>
        <w:jc w:val="both"/>
        <w:rPr>
          <w:rFonts w:ascii="GHEA Grapalat" w:eastAsiaTheme="majorEastAsia" w:hAnsi="GHEA Grapalat" w:cstheme="majorBidi"/>
          <w:b/>
          <w:bCs/>
          <w:color w:val="000000" w:themeColor="text1"/>
          <w:sz w:val="24"/>
          <w:szCs w:val="24"/>
          <w:lang w:val="hy-AM"/>
        </w:rPr>
      </w:pPr>
    </w:p>
    <w:p w:rsidR="00D54627" w:rsidRPr="00582895" w:rsidRDefault="00D54627" w:rsidP="00D54627">
      <w:pPr>
        <w:pStyle w:val="a3"/>
        <w:tabs>
          <w:tab w:val="left" w:pos="567"/>
        </w:tabs>
        <w:spacing w:after="0" w:line="240" w:lineRule="auto"/>
        <w:jc w:val="both"/>
        <w:rPr>
          <w:rFonts w:ascii="GHEA Grapalat" w:eastAsiaTheme="majorEastAsia" w:hAnsi="GHEA Grapalat" w:cstheme="majorBidi"/>
          <w:b/>
          <w:bCs/>
          <w:color w:val="000000" w:themeColor="text1"/>
          <w:sz w:val="24"/>
          <w:szCs w:val="24"/>
          <w:lang w:val="hy-AM"/>
        </w:rPr>
      </w:pPr>
    </w:p>
    <w:p w:rsidR="00375B94" w:rsidRPr="00582895" w:rsidRDefault="00375B94" w:rsidP="00D54627">
      <w:pPr>
        <w:pStyle w:val="1"/>
        <w:numPr>
          <w:ilvl w:val="0"/>
          <w:numId w:val="21"/>
        </w:numPr>
        <w:spacing w:before="0"/>
        <w:ind w:left="426"/>
        <w:jc w:val="center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ՀԱՆՐԱՅԻՆ ՄԱՍՆԱԿՑՈՒԹՅՈՒՆ ԵՎ ԽՈՐՀՐԴԱԿՑՈՒԹՅՈՒՆՆԵՐ</w:t>
      </w:r>
    </w:p>
    <w:p w:rsidR="00D54627" w:rsidRPr="00582895" w:rsidRDefault="00D54627" w:rsidP="00D54627">
      <w:pPr>
        <w:rPr>
          <w:color w:val="000000" w:themeColor="text1"/>
          <w:lang w:val="en-GB"/>
        </w:rPr>
      </w:pPr>
    </w:p>
    <w:p w:rsidR="001F09A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Հանրության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տեղակացման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իրականացված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խորհրդակցությունների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նկարագրություն</w:t>
      </w:r>
      <w:proofErr w:type="spellEnd"/>
    </w:p>
    <w:p w:rsidR="00640A0E" w:rsidRPr="00582895" w:rsidRDefault="00640A0E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Հանրային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խորհրդակցության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արդյունքում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ջրավազանային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կառավարման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պլանում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իրականացված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փոփոխությունների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ամփոփում</w:t>
      </w:r>
      <w:proofErr w:type="spellEnd"/>
    </w:p>
    <w:p w:rsidR="00304B59" w:rsidRPr="00582895" w:rsidRDefault="00304B59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</w:t>
      </w:r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ասարակական</w:t>
      </w:r>
      <w:proofErr w:type="spellEnd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քննարկումներ</w:t>
      </w:r>
      <w:proofErr w:type="spellEnd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պահանջող</w:t>
      </w:r>
      <w:proofErr w:type="spellEnd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հարցեր</w:t>
      </w:r>
      <w:proofErr w:type="spellEnd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ի</w:t>
      </w:r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բացահայտում</w:t>
      </w:r>
      <w:proofErr w:type="spellEnd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և</w:t>
      </w:r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դրանց</w:t>
      </w:r>
      <w:proofErr w:type="spellEnd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շուրջ</w:t>
      </w:r>
      <w:proofErr w:type="spellEnd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կայացվող</w:t>
      </w:r>
      <w:proofErr w:type="spellEnd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որոշումներին</w:t>
      </w:r>
      <w:proofErr w:type="spellEnd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հասարակության</w:t>
      </w:r>
      <w:proofErr w:type="spellEnd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շահագրգիռ</w:t>
      </w:r>
      <w:proofErr w:type="spellEnd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գերատեսչությունների</w:t>
      </w:r>
      <w:proofErr w:type="spellEnd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ներգրավման</w:t>
      </w:r>
      <w:proofErr w:type="spellEnd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D296D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ձևաչափ</w:t>
      </w:r>
      <w:proofErr w:type="spellEnd"/>
    </w:p>
    <w:p w:rsidR="00297AAF" w:rsidRPr="00582895" w:rsidRDefault="00297AAF" w:rsidP="00D54627">
      <w:pPr>
        <w:spacing w:line="240" w:lineRule="auto"/>
        <w:rPr>
          <w:rFonts w:ascii="GHEA Grapalat" w:hAnsi="GHEA Grapalat"/>
          <w:color w:val="000000" w:themeColor="text1"/>
          <w:sz w:val="24"/>
          <w:szCs w:val="24"/>
          <w:lang w:val="en-GB"/>
        </w:rPr>
      </w:pPr>
    </w:p>
    <w:p w:rsidR="00D54627" w:rsidRPr="00582895" w:rsidRDefault="00375B94" w:rsidP="00D54627">
      <w:pPr>
        <w:pStyle w:val="1"/>
        <w:numPr>
          <w:ilvl w:val="0"/>
          <w:numId w:val="21"/>
        </w:numPr>
        <w:spacing w:before="0"/>
        <w:ind w:left="426"/>
        <w:jc w:val="center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ՋՐԱՎԱԶԱՆԱՅԻՆ ԿԱՌԱՎԱՐՄԱՆ ՊԼԱՆԻ ԻՐԱԿԱՆԱՑՈՒՄ ԵՎ ԹԱՐՄԱՑՈՒՄՆԵՐ</w:t>
      </w:r>
    </w:p>
    <w:p w:rsidR="00375B94" w:rsidRPr="00582895" w:rsidRDefault="00375B94" w:rsidP="00D54627">
      <w:pPr>
        <w:pStyle w:val="1"/>
        <w:spacing w:before="0"/>
        <w:ind w:left="426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391511" w:rsidRPr="00582895" w:rsidRDefault="00044D2E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Ջրավազանային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կառավարման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պլանի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իրականաց</w:t>
      </w:r>
      <w:r w:rsidR="00C946AE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ման</w:t>
      </w:r>
      <w:proofErr w:type="spellEnd"/>
      <w:r w:rsidR="00C946AE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C946AE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մեխանիզմներ</w:t>
      </w:r>
      <w:proofErr w:type="spellEnd"/>
      <w:r w:rsidR="009C1C78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9C1C78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այդ</w:t>
      </w:r>
      <w:proofErr w:type="spellEnd"/>
      <w:r w:rsidR="009C1C78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9C1C78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թվում</w:t>
      </w:r>
      <w:proofErr w:type="spellEnd"/>
      <w:r w:rsidR="009C1C78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9C1C78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ջրառաջարկի</w:t>
      </w:r>
      <w:proofErr w:type="spellEnd"/>
      <w:r w:rsidR="009C1C78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r w:rsidR="009C1C78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և</w:t>
      </w:r>
      <w:r w:rsidR="009C1C78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9C1C78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ջրապահանջի</w:t>
      </w:r>
      <w:proofErr w:type="spellEnd"/>
      <w:r w:rsidR="009C1C78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9C1C78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կառավարում</w:t>
      </w:r>
      <w:proofErr w:type="spellEnd"/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Ջրավազանային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կառավարման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պլանի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նախորդ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տարբերակի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հրապարակումից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հետո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փոփոխությունների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թարմացումների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ամփոփում</w:t>
      </w:r>
      <w:proofErr w:type="spellEnd"/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Բնապահպանական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նպատակներին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հասնելուն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ուղղված</w:t>
      </w:r>
      <w:proofErr w:type="spellEnd"/>
      <w:r w:rsidR="00E639D6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639D6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միջոցառումների</w:t>
      </w:r>
      <w:proofErr w:type="spellEnd"/>
      <w:r w:rsidR="00E639D6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639D6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իրականացման</w:t>
      </w:r>
      <w:proofErr w:type="spellEnd"/>
      <w:r w:rsidR="00E639D6"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639D6" w:rsidRPr="00582895">
        <w:rPr>
          <w:rFonts w:ascii="GHEA Grapalat" w:hAnsi="GHEA Grapalat"/>
          <w:color w:val="000000" w:themeColor="text1"/>
          <w:sz w:val="24"/>
          <w:szCs w:val="24"/>
          <w:lang w:val="ru-RU"/>
        </w:rPr>
        <w:t>արդյունքում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առաջընթացի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գնահատում</w:t>
      </w:r>
      <w:proofErr w:type="spellEnd"/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Մոնիտորինգի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արդյունքների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ներկայացում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ներառյալ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պլանավորման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նախորդ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ժամանակահատվածից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իրականացված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միջոցառումները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քարտեզի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տեսքով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</w:p>
    <w:p w:rsidR="00375B94" w:rsidRPr="00582895" w:rsidRDefault="00375B94" w:rsidP="00D54627">
      <w:pPr>
        <w:pStyle w:val="a3"/>
        <w:numPr>
          <w:ilvl w:val="2"/>
          <w:numId w:val="21"/>
        </w:num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Բնապահպանական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որևէ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նպատակին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չհասնելու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բացատրություն</w:t>
      </w:r>
      <w:proofErr w:type="spellEnd"/>
    </w:p>
    <w:p w:rsidR="00375B94" w:rsidRPr="00582895" w:rsidRDefault="00375B94" w:rsidP="00D54627">
      <w:pPr>
        <w:pStyle w:val="2"/>
        <w:numPr>
          <w:ilvl w:val="1"/>
          <w:numId w:val="21"/>
        </w:numPr>
        <w:spacing w:before="0"/>
        <w:rPr>
          <w:rFonts w:ascii="GHEA Grapalat" w:hAnsi="GHEA Grapalat"/>
          <w:color w:val="000000" w:themeColor="text1"/>
          <w:sz w:val="24"/>
          <w:szCs w:val="24"/>
          <w:lang w:val="en-GB"/>
        </w:rPr>
      </w:pP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Ջրավազանային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կառավարման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պլանի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նախորդ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տարբերակում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նախանշված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միջոցառումների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ծրագրից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չիրականացված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գործողությունների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ամփոփում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և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պատճառների</w:t>
      </w:r>
      <w:proofErr w:type="spellEnd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82895">
        <w:rPr>
          <w:rFonts w:ascii="GHEA Grapalat" w:hAnsi="GHEA Grapalat"/>
          <w:color w:val="000000" w:themeColor="text1"/>
          <w:sz w:val="24"/>
          <w:szCs w:val="24"/>
          <w:lang w:val="en-GB"/>
        </w:rPr>
        <w:t>ներկայացում</w:t>
      </w:r>
      <w:proofErr w:type="spellEnd"/>
    </w:p>
    <w:p w:rsidR="0047724D" w:rsidRPr="00582895" w:rsidRDefault="0047724D" w:rsidP="00D54627">
      <w:pPr>
        <w:spacing w:after="0" w:line="240" w:lineRule="auto"/>
        <w:ind w:left="142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</w:p>
    <w:p w:rsidR="0047724D" w:rsidRPr="00582895" w:rsidRDefault="0047724D" w:rsidP="00D54627">
      <w:pPr>
        <w:spacing w:after="0" w:line="240" w:lineRule="auto"/>
        <w:ind w:left="-426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</w:p>
    <w:p w:rsidR="0047724D" w:rsidRPr="00582895" w:rsidRDefault="0047724D" w:rsidP="00D54627">
      <w:pPr>
        <w:spacing w:after="0" w:line="240" w:lineRule="auto"/>
        <w:ind w:left="-426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</w:p>
    <w:p w:rsidR="0047724D" w:rsidRPr="00582895" w:rsidRDefault="0047724D" w:rsidP="00D54627">
      <w:pPr>
        <w:spacing w:after="0" w:line="240" w:lineRule="auto"/>
        <w:ind w:left="-426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</w:p>
    <w:p w:rsidR="0047724D" w:rsidRPr="00582895" w:rsidRDefault="0047724D" w:rsidP="00D54627">
      <w:pPr>
        <w:spacing w:after="0" w:line="240" w:lineRule="auto"/>
        <w:ind w:left="-426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</w:p>
    <w:p w:rsidR="0047724D" w:rsidRPr="00582895" w:rsidRDefault="0047724D" w:rsidP="00D54627">
      <w:pPr>
        <w:spacing w:after="0" w:line="240" w:lineRule="auto"/>
        <w:ind w:left="-426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</w:p>
    <w:p w:rsidR="0047724D" w:rsidRPr="00582895" w:rsidRDefault="0047724D" w:rsidP="00D54627">
      <w:pPr>
        <w:spacing w:after="0" w:line="240" w:lineRule="auto"/>
        <w:ind w:left="-426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</w:p>
    <w:p w:rsidR="0047724D" w:rsidRPr="00582895" w:rsidRDefault="0047724D" w:rsidP="00D54627">
      <w:pPr>
        <w:spacing w:after="0" w:line="240" w:lineRule="auto"/>
        <w:ind w:left="-426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</w:p>
    <w:p w:rsidR="0047724D" w:rsidRPr="00582895" w:rsidRDefault="0047724D" w:rsidP="00D54627">
      <w:pPr>
        <w:spacing w:after="0" w:line="240" w:lineRule="auto"/>
        <w:ind w:left="-426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</w:p>
    <w:sectPr w:rsidR="0047724D" w:rsidRPr="00582895" w:rsidSect="00D54627">
      <w:footerReference w:type="default" r:id="rId9"/>
      <w:pgSz w:w="12240" w:h="15840"/>
      <w:pgMar w:top="1134" w:right="850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207" w:rsidRDefault="006E5207" w:rsidP="00604BC9">
      <w:pPr>
        <w:spacing w:after="0" w:line="240" w:lineRule="auto"/>
      </w:pPr>
      <w:r>
        <w:separator/>
      </w:r>
    </w:p>
  </w:endnote>
  <w:endnote w:type="continuationSeparator" w:id="0">
    <w:p w:rsidR="006E5207" w:rsidRDefault="006E5207" w:rsidP="0060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BC9" w:rsidRDefault="00604B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207" w:rsidRDefault="006E5207" w:rsidP="00604BC9">
      <w:pPr>
        <w:spacing w:after="0" w:line="240" w:lineRule="auto"/>
      </w:pPr>
      <w:r>
        <w:separator/>
      </w:r>
    </w:p>
  </w:footnote>
  <w:footnote w:type="continuationSeparator" w:id="0">
    <w:p w:rsidR="006E5207" w:rsidRDefault="006E5207" w:rsidP="00604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0014"/>
    <w:multiLevelType w:val="multilevel"/>
    <w:tmpl w:val="3B768D9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A9135B"/>
    <w:multiLevelType w:val="multilevel"/>
    <w:tmpl w:val="A51C8E5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F3D61"/>
    <w:multiLevelType w:val="multilevel"/>
    <w:tmpl w:val="071AC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1F4041D"/>
    <w:multiLevelType w:val="hybridMultilevel"/>
    <w:tmpl w:val="0518B1EA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2C40B46"/>
    <w:multiLevelType w:val="multilevel"/>
    <w:tmpl w:val="A51C8E5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41052B"/>
    <w:multiLevelType w:val="hybridMultilevel"/>
    <w:tmpl w:val="05027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63240"/>
    <w:multiLevelType w:val="hybridMultilevel"/>
    <w:tmpl w:val="D80E1D46"/>
    <w:lvl w:ilvl="0" w:tplc="DFE03C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F084A"/>
    <w:multiLevelType w:val="multilevel"/>
    <w:tmpl w:val="A51C8E5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453380"/>
    <w:multiLevelType w:val="multilevel"/>
    <w:tmpl w:val="A97228B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35E76A8"/>
    <w:multiLevelType w:val="multilevel"/>
    <w:tmpl w:val="1D7A1F8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7045B9"/>
    <w:multiLevelType w:val="multilevel"/>
    <w:tmpl w:val="9D0663D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2960C2"/>
    <w:multiLevelType w:val="hybridMultilevel"/>
    <w:tmpl w:val="6FA8D8A2"/>
    <w:lvl w:ilvl="0" w:tplc="0DE44E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E220F8"/>
    <w:multiLevelType w:val="multilevel"/>
    <w:tmpl w:val="A0926B3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F61A12"/>
    <w:multiLevelType w:val="hybridMultilevel"/>
    <w:tmpl w:val="DA14D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A16E2"/>
    <w:multiLevelType w:val="multilevel"/>
    <w:tmpl w:val="52C4A2A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355DF7"/>
    <w:multiLevelType w:val="multilevel"/>
    <w:tmpl w:val="8B82663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0E5884"/>
    <w:multiLevelType w:val="multilevel"/>
    <w:tmpl w:val="AB44D0D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9F4226"/>
    <w:multiLevelType w:val="hybridMultilevel"/>
    <w:tmpl w:val="1C7878D6"/>
    <w:lvl w:ilvl="0" w:tplc="052A8C62">
      <w:start w:val="1"/>
      <w:numFmt w:val="decimal"/>
      <w:lvlText w:val="%1)"/>
      <w:lvlJc w:val="left"/>
      <w:pPr>
        <w:ind w:left="1080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C71D26"/>
    <w:multiLevelType w:val="multilevel"/>
    <w:tmpl w:val="8B24490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EF7E91"/>
    <w:multiLevelType w:val="hybridMultilevel"/>
    <w:tmpl w:val="CC96334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CED1C03"/>
    <w:multiLevelType w:val="multilevel"/>
    <w:tmpl w:val="6248EAB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9223FA"/>
    <w:multiLevelType w:val="hybridMultilevel"/>
    <w:tmpl w:val="B8148DC0"/>
    <w:lvl w:ilvl="0" w:tplc="854AE2D0">
      <w:start w:val="1"/>
      <w:numFmt w:val="decimal"/>
      <w:lvlText w:val="%1)"/>
      <w:lvlJc w:val="left"/>
      <w:pPr>
        <w:ind w:left="1080" w:hanging="360"/>
      </w:pPr>
      <w:rPr>
        <w:rFonts w:ascii="GHEA Grapalat" w:eastAsiaTheme="minorEastAsia" w:hAnsi="GHEA Grapalat" w:cstheme="minorBidi"/>
        <w:color w:val="000000" w:themeColor="text1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2DD4D9B"/>
    <w:multiLevelType w:val="hybridMultilevel"/>
    <w:tmpl w:val="11D0B7B8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46963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7B07C6A"/>
    <w:multiLevelType w:val="hybridMultilevel"/>
    <w:tmpl w:val="D6AE756E"/>
    <w:lvl w:ilvl="0" w:tplc="FEA24F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>
    <w:nsid w:val="48662259"/>
    <w:multiLevelType w:val="multilevel"/>
    <w:tmpl w:val="BC74316C"/>
    <w:lvl w:ilvl="0">
      <w:start w:val="1"/>
      <w:numFmt w:val="decimal"/>
      <w:lvlText w:val="%1)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0C2FE6"/>
    <w:multiLevelType w:val="hybridMultilevel"/>
    <w:tmpl w:val="A5541172"/>
    <w:lvl w:ilvl="0" w:tplc="ADC61030">
      <w:start w:val="1"/>
      <w:numFmt w:val="decimal"/>
      <w:lvlText w:val="%1)"/>
      <w:lvlJc w:val="left"/>
      <w:pPr>
        <w:ind w:left="731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7">
    <w:nsid w:val="50AD4D5A"/>
    <w:multiLevelType w:val="multilevel"/>
    <w:tmpl w:val="68B2E76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6311EC"/>
    <w:multiLevelType w:val="multilevel"/>
    <w:tmpl w:val="A51C8E5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377768"/>
    <w:multiLevelType w:val="multilevel"/>
    <w:tmpl w:val="A51C8E5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943FD"/>
    <w:multiLevelType w:val="hybridMultilevel"/>
    <w:tmpl w:val="17FC6A66"/>
    <w:lvl w:ilvl="0" w:tplc="654C6F92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94" w:hanging="360"/>
      </w:pPr>
    </w:lvl>
    <w:lvl w:ilvl="2" w:tplc="0409001B" w:tentative="1">
      <w:start w:val="1"/>
      <w:numFmt w:val="lowerRoman"/>
      <w:lvlText w:val="%3."/>
      <w:lvlJc w:val="right"/>
      <w:pPr>
        <w:ind w:left="426" w:hanging="180"/>
      </w:pPr>
    </w:lvl>
    <w:lvl w:ilvl="3" w:tplc="0409000F" w:tentative="1">
      <w:start w:val="1"/>
      <w:numFmt w:val="decimal"/>
      <w:lvlText w:val="%4."/>
      <w:lvlJc w:val="left"/>
      <w:pPr>
        <w:ind w:left="1146" w:hanging="360"/>
      </w:pPr>
    </w:lvl>
    <w:lvl w:ilvl="4" w:tplc="04090019" w:tentative="1">
      <w:start w:val="1"/>
      <w:numFmt w:val="lowerLetter"/>
      <w:lvlText w:val="%5."/>
      <w:lvlJc w:val="left"/>
      <w:pPr>
        <w:ind w:left="1866" w:hanging="360"/>
      </w:pPr>
    </w:lvl>
    <w:lvl w:ilvl="5" w:tplc="0409001B" w:tentative="1">
      <w:start w:val="1"/>
      <w:numFmt w:val="lowerRoman"/>
      <w:lvlText w:val="%6."/>
      <w:lvlJc w:val="right"/>
      <w:pPr>
        <w:ind w:left="2586" w:hanging="180"/>
      </w:pPr>
    </w:lvl>
    <w:lvl w:ilvl="6" w:tplc="0409000F" w:tentative="1">
      <w:start w:val="1"/>
      <w:numFmt w:val="decimal"/>
      <w:lvlText w:val="%7."/>
      <w:lvlJc w:val="left"/>
      <w:pPr>
        <w:ind w:left="3306" w:hanging="360"/>
      </w:pPr>
    </w:lvl>
    <w:lvl w:ilvl="7" w:tplc="04090019" w:tentative="1">
      <w:start w:val="1"/>
      <w:numFmt w:val="lowerLetter"/>
      <w:lvlText w:val="%8."/>
      <w:lvlJc w:val="left"/>
      <w:pPr>
        <w:ind w:left="4026" w:hanging="360"/>
      </w:pPr>
    </w:lvl>
    <w:lvl w:ilvl="8" w:tplc="0409001B" w:tentative="1">
      <w:start w:val="1"/>
      <w:numFmt w:val="lowerRoman"/>
      <w:lvlText w:val="%9."/>
      <w:lvlJc w:val="right"/>
      <w:pPr>
        <w:ind w:left="4746" w:hanging="180"/>
      </w:pPr>
    </w:lvl>
  </w:abstractNum>
  <w:abstractNum w:abstractNumId="31">
    <w:nsid w:val="581C0131"/>
    <w:multiLevelType w:val="multilevel"/>
    <w:tmpl w:val="EEDC2AC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  <w:lang w:val="en-US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CA9151D"/>
    <w:multiLevelType w:val="hybridMultilevel"/>
    <w:tmpl w:val="D258104C"/>
    <w:lvl w:ilvl="0" w:tplc="90AC8832">
      <w:start w:val="1"/>
      <w:numFmt w:val="decimal"/>
      <w:lvlText w:val="%1)"/>
      <w:lvlJc w:val="left"/>
      <w:pPr>
        <w:ind w:left="1495" w:hanging="360"/>
      </w:pPr>
      <w:rPr>
        <w:rFonts w:eastAsia="GHEA Grapalat" w:cs="GHEA Grapalat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E1504FB"/>
    <w:multiLevelType w:val="multilevel"/>
    <w:tmpl w:val="A97228B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130446F"/>
    <w:multiLevelType w:val="hybridMultilevel"/>
    <w:tmpl w:val="59908094"/>
    <w:lvl w:ilvl="0" w:tplc="206E98C4">
      <w:start w:val="2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4112C4"/>
    <w:multiLevelType w:val="hybridMultilevel"/>
    <w:tmpl w:val="1C52F63C"/>
    <w:lvl w:ilvl="0" w:tplc="F0BE37F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A544D"/>
    <w:multiLevelType w:val="multilevel"/>
    <w:tmpl w:val="0122B09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9D76B6"/>
    <w:multiLevelType w:val="multilevel"/>
    <w:tmpl w:val="FFFAA5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A16006"/>
    <w:multiLevelType w:val="hybridMultilevel"/>
    <w:tmpl w:val="442009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2F2A2D"/>
    <w:multiLevelType w:val="multilevel"/>
    <w:tmpl w:val="12849A9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60E3E94"/>
    <w:multiLevelType w:val="multilevel"/>
    <w:tmpl w:val="8B82663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DF0038"/>
    <w:multiLevelType w:val="multilevel"/>
    <w:tmpl w:val="21C4A894"/>
    <w:lvl w:ilvl="0">
      <w:start w:val="1"/>
      <w:numFmt w:val="decimal"/>
      <w:lvlText w:val="%1)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215729"/>
    <w:multiLevelType w:val="hybridMultilevel"/>
    <w:tmpl w:val="00C26334"/>
    <w:lvl w:ilvl="0" w:tplc="37262FA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9"/>
  </w:num>
  <w:num w:numId="4">
    <w:abstractNumId w:val="10"/>
  </w:num>
  <w:num w:numId="5">
    <w:abstractNumId w:val="25"/>
  </w:num>
  <w:num w:numId="6">
    <w:abstractNumId w:val="41"/>
  </w:num>
  <w:num w:numId="7">
    <w:abstractNumId w:val="27"/>
  </w:num>
  <w:num w:numId="8">
    <w:abstractNumId w:val="12"/>
  </w:num>
  <w:num w:numId="9">
    <w:abstractNumId w:val="39"/>
  </w:num>
  <w:num w:numId="10">
    <w:abstractNumId w:val="36"/>
  </w:num>
  <w:num w:numId="11">
    <w:abstractNumId w:val="18"/>
  </w:num>
  <w:num w:numId="12">
    <w:abstractNumId w:val="14"/>
  </w:num>
  <w:num w:numId="13">
    <w:abstractNumId w:val="16"/>
  </w:num>
  <w:num w:numId="14">
    <w:abstractNumId w:val="0"/>
  </w:num>
  <w:num w:numId="15">
    <w:abstractNumId w:val="20"/>
  </w:num>
  <w:num w:numId="16">
    <w:abstractNumId w:val="4"/>
  </w:num>
  <w:num w:numId="17">
    <w:abstractNumId w:val="29"/>
  </w:num>
  <w:num w:numId="18">
    <w:abstractNumId w:val="1"/>
  </w:num>
  <w:num w:numId="19">
    <w:abstractNumId w:val="28"/>
  </w:num>
  <w:num w:numId="20">
    <w:abstractNumId w:val="7"/>
  </w:num>
  <w:num w:numId="21">
    <w:abstractNumId w:val="31"/>
  </w:num>
  <w:num w:numId="22">
    <w:abstractNumId w:val="33"/>
  </w:num>
  <w:num w:numId="23">
    <w:abstractNumId w:val="11"/>
  </w:num>
  <w:num w:numId="24">
    <w:abstractNumId w:val="22"/>
  </w:num>
  <w:num w:numId="25">
    <w:abstractNumId w:val="38"/>
  </w:num>
  <w:num w:numId="26">
    <w:abstractNumId w:val="34"/>
  </w:num>
  <w:num w:numId="27">
    <w:abstractNumId w:val="24"/>
  </w:num>
  <w:num w:numId="28">
    <w:abstractNumId w:val="13"/>
  </w:num>
  <w:num w:numId="29">
    <w:abstractNumId w:val="6"/>
  </w:num>
  <w:num w:numId="30">
    <w:abstractNumId w:val="42"/>
  </w:num>
  <w:num w:numId="31">
    <w:abstractNumId w:val="8"/>
  </w:num>
  <w:num w:numId="32">
    <w:abstractNumId w:val="3"/>
  </w:num>
  <w:num w:numId="33">
    <w:abstractNumId w:val="26"/>
  </w:num>
  <w:num w:numId="34">
    <w:abstractNumId w:val="35"/>
  </w:num>
  <w:num w:numId="35">
    <w:abstractNumId w:val="19"/>
  </w:num>
  <w:num w:numId="36">
    <w:abstractNumId w:val="30"/>
  </w:num>
  <w:num w:numId="37">
    <w:abstractNumId w:val="23"/>
  </w:num>
  <w:num w:numId="38">
    <w:abstractNumId w:val="2"/>
  </w:num>
  <w:num w:numId="39">
    <w:abstractNumId w:val="40"/>
  </w:num>
  <w:num w:numId="40">
    <w:abstractNumId w:val="5"/>
  </w:num>
  <w:num w:numId="41">
    <w:abstractNumId w:val="21"/>
  </w:num>
  <w:num w:numId="42">
    <w:abstractNumId w:val="32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4D"/>
    <w:rsid w:val="0001079F"/>
    <w:rsid w:val="00020588"/>
    <w:rsid w:val="00023543"/>
    <w:rsid w:val="000306BB"/>
    <w:rsid w:val="00042867"/>
    <w:rsid w:val="00044D2E"/>
    <w:rsid w:val="00051A5B"/>
    <w:rsid w:val="00053614"/>
    <w:rsid w:val="0005630D"/>
    <w:rsid w:val="00056884"/>
    <w:rsid w:val="00060CD0"/>
    <w:rsid w:val="00080BFF"/>
    <w:rsid w:val="00085917"/>
    <w:rsid w:val="000A7219"/>
    <w:rsid w:val="000B46B0"/>
    <w:rsid w:val="000B7E7A"/>
    <w:rsid w:val="000C1AAF"/>
    <w:rsid w:val="000C45ED"/>
    <w:rsid w:val="000D6FB3"/>
    <w:rsid w:val="0010159C"/>
    <w:rsid w:val="001033AA"/>
    <w:rsid w:val="00131273"/>
    <w:rsid w:val="00186C50"/>
    <w:rsid w:val="001B0C80"/>
    <w:rsid w:val="001B3081"/>
    <w:rsid w:val="001C6969"/>
    <w:rsid w:val="001E0239"/>
    <w:rsid w:val="001F09A4"/>
    <w:rsid w:val="00202753"/>
    <w:rsid w:val="00204A27"/>
    <w:rsid w:val="00240BF5"/>
    <w:rsid w:val="00241B1E"/>
    <w:rsid w:val="002468BF"/>
    <w:rsid w:val="00250DE8"/>
    <w:rsid w:val="0028708A"/>
    <w:rsid w:val="00290FEC"/>
    <w:rsid w:val="0029270A"/>
    <w:rsid w:val="00297AAF"/>
    <w:rsid w:val="002A51AA"/>
    <w:rsid w:val="002B76FA"/>
    <w:rsid w:val="002C7E8B"/>
    <w:rsid w:val="002D2E16"/>
    <w:rsid w:val="002E03A0"/>
    <w:rsid w:val="002F1CD0"/>
    <w:rsid w:val="002F73EA"/>
    <w:rsid w:val="00304B59"/>
    <w:rsid w:val="003172E4"/>
    <w:rsid w:val="003218F5"/>
    <w:rsid w:val="0033300C"/>
    <w:rsid w:val="00333C8C"/>
    <w:rsid w:val="003400F7"/>
    <w:rsid w:val="00375B94"/>
    <w:rsid w:val="00384846"/>
    <w:rsid w:val="0038546F"/>
    <w:rsid w:val="00391511"/>
    <w:rsid w:val="003C06CA"/>
    <w:rsid w:val="003C243A"/>
    <w:rsid w:val="003E1575"/>
    <w:rsid w:val="003E2F1B"/>
    <w:rsid w:val="00402AD8"/>
    <w:rsid w:val="00407D87"/>
    <w:rsid w:val="00410C16"/>
    <w:rsid w:val="004247F5"/>
    <w:rsid w:val="0043431E"/>
    <w:rsid w:val="004569AD"/>
    <w:rsid w:val="0047724D"/>
    <w:rsid w:val="00480B9D"/>
    <w:rsid w:val="00480D1C"/>
    <w:rsid w:val="004A040F"/>
    <w:rsid w:val="004A5969"/>
    <w:rsid w:val="004B1271"/>
    <w:rsid w:val="004B2D02"/>
    <w:rsid w:val="004C6C3C"/>
    <w:rsid w:val="004E5E5B"/>
    <w:rsid w:val="004F21F5"/>
    <w:rsid w:val="005016A5"/>
    <w:rsid w:val="005179F8"/>
    <w:rsid w:val="00524E4A"/>
    <w:rsid w:val="00540430"/>
    <w:rsid w:val="00577A3A"/>
    <w:rsid w:val="00582044"/>
    <w:rsid w:val="00582895"/>
    <w:rsid w:val="005A1AEC"/>
    <w:rsid w:val="005A28E2"/>
    <w:rsid w:val="005A40D2"/>
    <w:rsid w:val="005C4D3F"/>
    <w:rsid w:val="005C6E9E"/>
    <w:rsid w:val="005D296D"/>
    <w:rsid w:val="005E2ACC"/>
    <w:rsid w:val="00602977"/>
    <w:rsid w:val="00604BC9"/>
    <w:rsid w:val="006054CE"/>
    <w:rsid w:val="006071CC"/>
    <w:rsid w:val="00614ED1"/>
    <w:rsid w:val="006151D7"/>
    <w:rsid w:val="006206CC"/>
    <w:rsid w:val="00640A0E"/>
    <w:rsid w:val="00646270"/>
    <w:rsid w:val="0064658C"/>
    <w:rsid w:val="00647ADA"/>
    <w:rsid w:val="00673A7E"/>
    <w:rsid w:val="0067415A"/>
    <w:rsid w:val="0067554A"/>
    <w:rsid w:val="006A2020"/>
    <w:rsid w:val="006C587B"/>
    <w:rsid w:val="006E5207"/>
    <w:rsid w:val="006E6BB6"/>
    <w:rsid w:val="006F1D97"/>
    <w:rsid w:val="0070398B"/>
    <w:rsid w:val="007058D1"/>
    <w:rsid w:val="0070652C"/>
    <w:rsid w:val="00706B12"/>
    <w:rsid w:val="0071030B"/>
    <w:rsid w:val="00720284"/>
    <w:rsid w:val="0072122B"/>
    <w:rsid w:val="00727C28"/>
    <w:rsid w:val="0073590C"/>
    <w:rsid w:val="00737011"/>
    <w:rsid w:val="007500BC"/>
    <w:rsid w:val="00756207"/>
    <w:rsid w:val="0076656F"/>
    <w:rsid w:val="00771039"/>
    <w:rsid w:val="007B24C8"/>
    <w:rsid w:val="007F272C"/>
    <w:rsid w:val="007F56AD"/>
    <w:rsid w:val="008012F3"/>
    <w:rsid w:val="008118A9"/>
    <w:rsid w:val="0082516F"/>
    <w:rsid w:val="0082608F"/>
    <w:rsid w:val="008315E5"/>
    <w:rsid w:val="008437C1"/>
    <w:rsid w:val="00861E55"/>
    <w:rsid w:val="008746E8"/>
    <w:rsid w:val="008969B0"/>
    <w:rsid w:val="008B4B9C"/>
    <w:rsid w:val="008D000D"/>
    <w:rsid w:val="008D6B51"/>
    <w:rsid w:val="008F3C08"/>
    <w:rsid w:val="008F42CC"/>
    <w:rsid w:val="008F71EE"/>
    <w:rsid w:val="009073B2"/>
    <w:rsid w:val="00922DC1"/>
    <w:rsid w:val="00935336"/>
    <w:rsid w:val="00941087"/>
    <w:rsid w:val="0097186C"/>
    <w:rsid w:val="00974286"/>
    <w:rsid w:val="00996737"/>
    <w:rsid w:val="009A1122"/>
    <w:rsid w:val="009A14C7"/>
    <w:rsid w:val="009A75D3"/>
    <w:rsid w:val="009C1C78"/>
    <w:rsid w:val="009D592E"/>
    <w:rsid w:val="009E20F2"/>
    <w:rsid w:val="009E3D2E"/>
    <w:rsid w:val="00A01EC3"/>
    <w:rsid w:val="00A179AB"/>
    <w:rsid w:val="00A26732"/>
    <w:rsid w:val="00A506C3"/>
    <w:rsid w:val="00A50F0D"/>
    <w:rsid w:val="00A73BF4"/>
    <w:rsid w:val="00AA214C"/>
    <w:rsid w:val="00AB2040"/>
    <w:rsid w:val="00AD310D"/>
    <w:rsid w:val="00AD35CB"/>
    <w:rsid w:val="00B0181F"/>
    <w:rsid w:val="00B1238B"/>
    <w:rsid w:val="00B21197"/>
    <w:rsid w:val="00B27225"/>
    <w:rsid w:val="00B54A55"/>
    <w:rsid w:val="00B77270"/>
    <w:rsid w:val="00BC0A77"/>
    <w:rsid w:val="00BC5CCC"/>
    <w:rsid w:val="00BC71F1"/>
    <w:rsid w:val="00BE1567"/>
    <w:rsid w:val="00C017F1"/>
    <w:rsid w:val="00C13110"/>
    <w:rsid w:val="00C27F40"/>
    <w:rsid w:val="00C413F6"/>
    <w:rsid w:val="00C47288"/>
    <w:rsid w:val="00C642C9"/>
    <w:rsid w:val="00C651E4"/>
    <w:rsid w:val="00C7344F"/>
    <w:rsid w:val="00C946AE"/>
    <w:rsid w:val="00CA1138"/>
    <w:rsid w:val="00CA13FF"/>
    <w:rsid w:val="00CE7C4C"/>
    <w:rsid w:val="00CF7251"/>
    <w:rsid w:val="00D006C7"/>
    <w:rsid w:val="00D011F1"/>
    <w:rsid w:val="00D42568"/>
    <w:rsid w:val="00D54627"/>
    <w:rsid w:val="00D90CC7"/>
    <w:rsid w:val="00D912C9"/>
    <w:rsid w:val="00D961A3"/>
    <w:rsid w:val="00DB3882"/>
    <w:rsid w:val="00DE66D2"/>
    <w:rsid w:val="00DF5AA9"/>
    <w:rsid w:val="00E00C4B"/>
    <w:rsid w:val="00E00D4A"/>
    <w:rsid w:val="00E31756"/>
    <w:rsid w:val="00E34FD1"/>
    <w:rsid w:val="00E407A2"/>
    <w:rsid w:val="00E4517F"/>
    <w:rsid w:val="00E54B60"/>
    <w:rsid w:val="00E60B1E"/>
    <w:rsid w:val="00E618E3"/>
    <w:rsid w:val="00E639D6"/>
    <w:rsid w:val="00E63FF2"/>
    <w:rsid w:val="00E975F6"/>
    <w:rsid w:val="00EB124D"/>
    <w:rsid w:val="00EF52C6"/>
    <w:rsid w:val="00F1557C"/>
    <w:rsid w:val="00F217CE"/>
    <w:rsid w:val="00F37AFC"/>
    <w:rsid w:val="00F51FC4"/>
    <w:rsid w:val="00F55420"/>
    <w:rsid w:val="00F55E27"/>
    <w:rsid w:val="00F615BB"/>
    <w:rsid w:val="00F62749"/>
    <w:rsid w:val="00F9331B"/>
    <w:rsid w:val="00F95DC9"/>
    <w:rsid w:val="00FC4F18"/>
    <w:rsid w:val="00FE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B9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5B9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73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75B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Абзац списка Знак"/>
    <w:link w:val="a3"/>
    <w:uiPriority w:val="34"/>
    <w:rsid w:val="00375B94"/>
  </w:style>
  <w:style w:type="character" w:styleId="a5">
    <w:name w:val="Strong"/>
    <w:basedOn w:val="a0"/>
    <w:qFormat/>
    <w:rsid w:val="005016A5"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F0D"/>
    <w:rPr>
      <w:rFonts w:ascii="Tahoma" w:hAnsi="Tahoma" w:cs="Tahoma"/>
      <w:sz w:val="16"/>
      <w:szCs w:val="16"/>
    </w:rPr>
  </w:style>
  <w:style w:type="paragraph" w:customStyle="1" w:styleId="CharCharCharCharCharCharCharCharCharCharCharCharChar">
    <w:name w:val="Char Char Char Char Char Char Char Char Char Char Char Char Char"/>
    <w:basedOn w:val="a"/>
    <w:rsid w:val="005D296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">
    <w:name w:val="Char Char Char Char"/>
    <w:basedOn w:val="a"/>
    <w:rsid w:val="00051A5B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604B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BC9"/>
  </w:style>
  <w:style w:type="paragraph" w:styleId="aa">
    <w:name w:val="footer"/>
    <w:basedOn w:val="a"/>
    <w:link w:val="ab"/>
    <w:uiPriority w:val="99"/>
    <w:unhideWhenUsed/>
    <w:rsid w:val="00604B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BC9"/>
  </w:style>
  <w:style w:type="paragraph" w:customStyle="1" w:styleId="CharCharCharChar0">
    <w:name w:val="Char Char Char Char"/>
    <w:basedOn w:val="a"/>
    <w:rsid w:val="008118A9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B9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5B9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73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75B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Абзац списка Знак"/>
    <w:link w:val="a3"/>
    <w:uiPriority w:val="34"/>
    <w:rsid w:val="00375B94"/>
  </w:style>
  <w:style w:type="character" w:styleId="a5">
    <w:name w:val="Strong"/>
    <w:basedOn w:val="a0"/>
    <w:qFormat/>
    <w:rsid w:val="005016A5"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F0D"/>
    <w:rPr>
      <w:rFonts w:ascii="Tahoma" w:hAnsi="Tahoma" w:cs="Tahoma"/>
      <w:sz w:val="16"/>
      <w:szCs w:val="16"/>
    </w:rPr>
  </w:style>
  <w:style w:type="paragraph" w:customStyle="1" w:styleId="CharCharCharCharCharCharCharCharCharCharCharCharChar">
    <w:name w:val="Char Char Char Char Char Char Char Char Char Char Char Char Char"/>
    <w:basedOn w:val="a"/>
    <w:rsid w:val="005D296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">
    <w:name w:val="Char Char Char Char"/>
    <w:basedOn w:val="a"/>
    <w:rsid w:val="00051A5B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604B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BC9"/>
  </w:style>
  <w:style w:type="paragraph" w:styleId="aa">
    <w:name w:val="footer"/>
    <w:basedOn w:val="a"/>
    <w:link w:val="ab"/>
    <w:uiPriority w:val="99"/>
    <w:unhideWhenUsed/>
    <w:rsid w:val="00604B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BC9"/>
  </w:style>
  <w:style w:type="paragraph" w:customStyle="1" w:styleId="CharCharCharChar0">
    <w:name w:val="Char Char Char Char"/>
    <w:basedOn w:val="a"/>
    <w:rsid w:val="008118A9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D8833-F6D2-413A-8A34-27BDBFF1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Nazik Jzmachyan</dc:creator>
  <cp:lastModifiedBy>User</cp:lastModifiedBy>
  <cp:revision>19</cp:revision>
  <cp:lastPrinted>2017-09-13T13:01:00Z</cp:lastPrinted>
  <dcterms:created xsi:type="dcterms:W3CDTF">2017-08-24T13:52:00Z</dcterms:created>
  <dcterms:modified xsi:type="dcterms:W3CDTF">2017-10-08T09:48:00Z</dcterms:modified>
</cp:coreProperties>
</file>