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069E" w:rsidRPr="00AB3A3A" w:rsidRDefault="00155839" w:rsidP="00155839">
      <w:pPr>
        <w:jc w:val="center"/>
        <w:rPr>
          <w:rFonts w:ascii="GHEA Grapalat" w:hAnsi="GHEA Grapalat"/>
          <w:b/>
          <w:sz w:val="24"/>
          <w:lang w:val="hy-AM"/>
        </w:rPr>
      </w:pPr>
      <w:r w:rsidRPr="00AB3A3A">
        <w:rPr>
          <w:rFonts w:ascii="GHEA Grapalat" w:hAnsi="GHEA Grapalat"/>
          <w:b/>
          <w:sz w:val="24"/>
          <w:lang w:val="hy-AM"/>
        </w:rPr>
        <w:t>ՏԵՂԵԿԱՆՔ</w:t>
      </w:r>
    </w:p>
    <w:p w:rsidR="00155839" w:rsidRPr="00AB3A3A" w:rsidRDefault="00155839" w:rsidP="00155839">
      <w:pPr>
        <w:jc w:val="center"/>
        <w:rPr>
          <w:rFonts w:ascii="GHEA Grapalat" w:hAnsi="GHEA Grapalat"/>
          <w:b/>
          <w:sz w:val="24"/>
          <w:lang w:val="hy-AM"/>
        </w:rPr>
      </w:pPr>
      <w:r w:rsidRPr="00AB3A3A">
        <w:rPr>
          <w:rFonts w:ascii="GHEA Grapalat" w:hAnsi="GHEA Grapalat"/>
          <w:b/>
          <w:sz w:val="24"/>
          <w:lang w:val="hy-AM"/>
        </w:rPr>
        <w:t>«ՀԱՅԱՍՏԱՆԻ ՀԱՆՐԱՊԵՏՈՒԹՅԱՆ ԸՆԴԼԱՅՆՎԱԾ ՄԻԳՐԱՑԻՈՆ ՊՐՈՖԻԼԻ ԿԱՌՈՒՑՎԱԾՔԸ ԵՎ ՑՈՒՑԱՆԻՇՆԵՐԻ ՑԱՆԿԸ ՀԱՍՏԱՏԵԼՈՒ ՄԱՍԻՆ» ՀԱՅԱՍՏԱՆԻ ՀԱՆՐԱՊԵՏՈՒԹՅԱՆ ԿԱՌԱՎԱՐՈՒԹՅԱՆ ՈՐՈՇՄԱՆ ՆԱԽԱԳԾԻ ԸՆԴՈՒՆՄԱՆ ԿԱՊԱԿՑՈՒԹՅԱՄԲ ԱՅԼ ԻՐԱՎԱԿԱՆ ԱԿՏԵՐՈՒՄ ՓՈՓՈԽՈՒԹՅՈՒՆՆԵՐ ԿԱՄ ԼՐԱՑՈՒՄՆԵՐ ԿԱՏԱՐԵԼՈՒ ԱՆՀՐԱԺԵՇՏՈՒԹՅԱՆ ՎԵՐԱԲԵՐՅԱԼ</w:t>
      </w:r>
    </w:p>
    <w:p w:rsidR="00155839" w:rsidRPr="00155839" w:rsidRDefault="00155839">
      <w:pPr>
        <w:rPr>
          <w:rFonts w:ascii="GHEA Grapalat" w:hAnsi="GHEA Grapalat"/>
          <w:sz w:val="24"/>
          <w:lang w:val="hy-AM"/>
        </w:rPr>
      </w:pPr>
    </w:p>
    <w:p w:rsidR="00155839" w:rsidRPr="00155839" w:rsidRDefault="00155839" w:rsidP="00BB16CC">
      <w:pPr>
        <w:ind w:firstLine="708"/>
        <w:jc w:val="both"/>
        <w:rPr>
          <w:rFonts w:ascii="GHEA Grapalat" w:hAnsi="GHEA Grapalat"/>
          <w:sz w:val="24"/>
          <w:lang w:val="hy-AM"/>
        </w:rPr>
      </w:pPr>
      <w:r w:rsidRPr="00155839">
        <w:rPr>
          <w:rFonts w:ascii="GHEA Grapalat" w:hAnsi="GHEA Grapalat"/>
          <w:sz w:val="24"/>
          <w:lang w:val="hy-AM"/>
        </w:rPr>
        <w:t xml:space="preserve">«Հայաստանի Հանրապետության ընդլայնված միգրացիոն պրոֆիլի կառուցվածքը և ցուցանիշների ցանկը հաստատելու մասին» Հայաստանի Հանրապետության կառավարության որոշման նախագծի ընդունման կապակցությամբ այլ իրավական ակտերում փոփոխություններ և լրացումներ կատարելու անհրաժեշտություն չկա: </w:t>
      </w:r>
    </w:p>
    <w:p w:rsidR="00155839" w:rsidRPr="00155839" w:rsidRDefault="00155839">
      <w:pPr>
        <w:rPr>
          <w:rFonts w:ascii="GHEA Grapalat" w:hAnsi="GHEA Grapalat"/>
          <w:sz w:val="24"/>
          <w:lang w:val="hy-AM"/>
        </w:rPr>
      </w:pPr>
    </w:p>
    <w:p w:rsidR="005A6DCE" w:rsidRPr="00AB3A3A" w:rsidRDefault="005A6DCE" w:rsidP="00155839">
      <w:pPr>
        <w:jc w:val="center"/>
        <w:rPr>
          <w:rFonts w:ascii="GHEA Grapalat" w:hAnsi="GHEA Grapalat"/>
          <w:b/>
          <w:sz w:val="24"/>
          <w:lang w:val="hy-AM"/>
        </w:rPr>
      </w:pPr>
      <w:bookmarkStart w:id="0" w:name="_GoBack"/>
    </w:p>
    <w:p w:rsidR="00155839" w:rsidRPr="00AB3A3A" w:rsidRDefault="00155839" w:rsidP="00155839">
      <w:pPr>
        <w:jc w:val="center"/>
        <w:rPr>
          <w:rFonts w:ascii="GHEA Grapalat" w:hAnsi="GHEA Grapalat"/>
          <w:b/>
          <w:sz w:val="24"/>
          <w:lang w:val="hy-AM"/>
        </w:rPr>
      </w:pPr>
      <w:r w:rsidRPr="00AB3A3A">
        <w:rPr>
          <w:rFonts w:ascii="GHEA Grapalat" w:hAnsi="GHEA Grapalat"/>
          <w:b/>
          <w:sz w:val="24"/>
          <w:lang w:val="hy-AM"/>
        </w:rPr>
        <w:t>ՏԵՂԵԿԱՆՔ</w:t>
      </w:r>
    </w:p>
    <w:p w:rsidR="00155839" w:rsidRPr="00AB3A3A" w:rsidRDefault="00155839" w:rsidP="00155839">
      <w:pPr>
        <w:jc w:val="center"/>
        <w:rPr>
          <w:rFonts w:ascii="GHEA Grapalat" w:hAnsi="GHEA Grapalat"/>
          <w:b/>
          <w:sz w:val="24"/>
          <w:lang w:val="hy-AM"/>
        </w:rPr>
      </w:pPr>
      <w:r w:rsidRPr="00AB3A3A">
        <w:rPr>
          <w:rFonts w:ascii="GHEA Grapalat" w:hAnsi="GHEA Grapalat"/>
          <w:b/>
          <w:sz w:val="24"/>
          <w:lang w:val="hy-AM"/>
        </w:rPr>
        <w:t>«ՀԱՅԱՍՏԱՆԻ ՀԱՆՐԱՊԵՏՈՒԹՅԱՆ ԸՆԴԼԱՅՆՎԱԾ ՄԻԳՐԱՑԻՈՆ ՊՐՈՖԻԼԻ ԿԱՌՈՒՑՎԱԾՔԸ ԵՎ ՑՈՒՑԱՆԻՇՆԵՐԻ ՑԱՆԿԸ ՀԱՍՏԱՏԵԼՈՒ ՄԱՍԻՆ» ՀԱՅԱՍՏԱՆԻ ՀԱՆՐԱՊԵՏՈՒԹՅԱՆ ԿԱՌԱՎԱՐՈՒԹՅԱՆ ՈՐՈՇՄԱՆ ՆԱԽԱԳԾԻ ԸՆԴՈՒՆՄԱՆ ԿԱՊԱԿՑՈՒԹՅԱՄԲ ՊԵՏԱԿԱՆ ԿԱՄ ՏԵՂԱԿԱՆ ԻՆՔՆԱԿԱՌԱՎԱՐՄԱՆ ՄԱՐՄԻՆՆԵՐԻ ԲՅՈՒՋԵՆԵՐՈՒՄ ԾԱԽՍԵՐԻ ԵՎ ԵԿԱՄՈՒՏՆԵՐԻ ԷԱԿԱՆ ԱՎԵԼԱՑՄԱՆ ԿԱՄ ՆՎԱԶԵՑՄԱՆ ՎԵՐԱԲԵՐՅԱԼ</w:t>
      </w:r>
    </w:p>
    <w:bookmarkEnd w:id="0"/>
    <w:p w:rsidR="00155839" w:rsidRPr="00155839" w:rsidRDefault="00155839" w:rsidP="00155839">
      <w:pPr>
        <w:rPr>
          <w:rFonts w:ascii="GHEA Grapalat" w:hAnsi="GHEA Grapalat"/>
          <w:sz w:val="24"/>
          <w:lang w:val="hy-AM"/>
        </w:rPr>
      </w:pPr>
    </w:p>
    <w:p w:rsidR="00155839" w:rsidRPr="00155839" w:rsidRDefault="00155839" w:rsidP="00BB16CC">
      <w:pPr>
        <w:ind w:firstLine="708"/>
        <w:jc w:val="both"/>
        <w:rPr>
          <w:rFonts w:ascii="GHEA Grapalat" w:hAnsi="GHEA Grapalat"/>
          <w:sz w:val="24"/>
          <w:lang w:val="hy-AM"/>
        </w:rPr>
      </w:pPr>
      <w:r w:rsidRPr="00155839">
        <w:rPr>
          <w:rFonts w:ascii="GHEA Grapalat" w:hAnsi="GHEA Grapalat"/>
          <w:sz w:val="24"/>
          <w:lang w:val="hy-AM"/>
        </w:rPr>
        <w:t xml:space="preserve">«Հայաստանի Հանրապետության ընդլայնված միգրացիոն պրոֆիլի կառուցվածքը և ցուցանիշների ցանկը հաստատելու մասին» Հայաստանի Հանրապետության կառավարության որոշման նախագծի ընդունման կապակցությամբ պետական բյուջեում ծախսերի և եկամուտների էական ավելացում կամ նվազեցում չի նախատեսվում: </w:t>
      </w:r>
    </w:p>
    <w:p w:rsidR="00155839" w:rsidRPr="00155839" w:rsidRDefault="00155839" w:rsidP="00155839">
      <w:pPr>
        <w:rPr>
          <w:rFonts w:ascii="GHEA Grapalat" w:hAnsi="GHEA Grapalat"/>
          <w:sz w:val="24"/>
          <w:lang w:val="hy-AM"/>
        </w:rPr>
      </w:pPr>
    </w:p>
    <w:sectPr w:rsidR="00155839" w:rsidRPr="00155839" w:rsidSect="00155839">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compat>
    <w:compatSetting w:name="compatibilityMode" w:uri="http://schemas.microsoft.com/office/word" w:val="12"/>
  </w:compat>
  <w:rsids>
    <w:rsidRoot w:val="00F4653C"/>
    <w:rsid w:val="00155839"/>
    <w:rsid w:val="003E069E"/>
    <w:rsid w:val="0054599A"/>
    <w:rsid w:val="005A6DCE"/>
    <w:rsid w:val="00AB3A3A"/>
    <w:rsid w:val="00BB16CC"/>
    <w:rsid w:val="00F4653C"/>
    <w:rsid w:val="00FE62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E7D988-FFFE-4530-9054-FB0BBAD3F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59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171</Words>
  <Characters>979</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Vardan Matevosyan</dc:creator>
  <cp:keywords/>
  <dc:description/>
  <cp:lastModifiedBy>Ruzanna Khachatryan</cp:lastModifiedBy>
  <cp:revision>7</cp:revision>
  <dcterms:created xsi:type="dcterms:W3CDTF">2017-05-22T10:10:00Z</dcterms:created>
  <dcterms:modified xsi:type="dcterms:W3CDTF">2017-09-20T07:35:00Z</dcterms:modified>
</cp:coreProperties>
</file>