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1B" w:rsidRPr="0011191B" w:rsidRDefault="0011191B" w:rsidP="0011191B">
      <w:pPr>
        <w:jc w:val="right"/>
        <w:rPr>
          <w:rFonts w:ascii="GHEA Grapalat" w:hAnsi="GHEA Grapalat"/>
          <w:b/>
          <w:sz w:val="28"/>
          <w:szCs w:val="28"/>
          <w:u w:val="single"/>
          <w:lang w:val="fr-FR"/>
        </w:rPr>
      </w:pPr>
      <w:r w:rsidRPr="0011191B">
        <w:rPr>
          <w:rFonts w:ascii="GHEA Grapalat" w:hAnsi="GHEA Grapalat"/>
          <w:b/>
          <w:sz w:val="28"/>
          <w:szCs w:val="28"/>
          <w:u w:val="single"/>
        </w:rPr>
        <w:t>ՆԱԽԱԳԻԾ</w:t>
      </w:r>
    </w:p>
    <w:p w:rsidR="0011191B" w:rsidRPr="0011191B" w:rsidRDefault="0011191B" w:rsidP="0011191B">
      <w:pPr>
        <w:jc w:val="right"/>
        <w:rPr>
          <w:rFonts w:ascii="GHEA Grapalat" w:hAnsi="GHEA Grapalat"/>
          <w:b/>
          <w:sz w:val="28"/>
          <w:szCs w:val="28"/>
          <w:lang w:val="fr-FR"/>
        </w:rPr>
      </w:pPr>
      <w:r w:rsidRPr="0011191B">
        <w:rPr>
          <w:rFonts w:ascii="GHEA Grapalat" w:hAnsi="GHEA Grapalat"/>
          <w:b/>
          <w:sz w:val="28"/>
          <w:szCs w:val="28"/>
          <w:lang w:val="fr-FR"/>
        </w:rPr>
        <w:t>Արձանագրային</w:t>
      </w:r>
    </w:p>
    <w:p w:rsidR="0011191B" w:rsidRPr="0011191B" w:rsidRDefault="0011191B" w:rsidP="0011191B">
      <w:pPr>
        <w:jc w:val="center"/>
        <w:rPr>
          <w:rFonts w:ascii="GHEA Grapalat" w:hAnsi="GHEA Grapalat"/>
          <w:b/>
          <w:bCs/>
          <w:sz w:val="28"/>
          <w:szCs w:val="28"/>
          <w:lang w:val="fr-FR"/>
        </w:rPr>
      </w:pPr>
    </w:p>
    <w:p w:rsidR="0011191B" w:rsidRPr="0011191B" w:rsidRDefault="0011191B" w:rsidP="0011191B">
      <w:pPr>
        <w:jc w:val="center"/>
        <w:rPr>
          <w:rFonts w:ascii="GHEA Grapalat" w:hAnsi="GHEA Grapalat"/>
          <w:b/>
          <w:bCs/>
          <w:sz w:val="28"/>
          <w:szCs w:val="28"/>
          <w:lang w:val="fr-FR"/>
        </w:rPr>
      </w:pPr>
    </w:p>
    <w:p w:rsidR="0011191B" w:rsidRPr="0011191B" w:rsidRDefault="0011191B" w:rsidP="0011191B">
      <w:pPr>
        <w:jc w:val="center"/>
        <w:rPr>
          <w:rFonts w:ascii="GHEA Grapalat" w:hAnsi="GHEA Grapalat"/>
          <w:b/>
          <w:bCs/>
          <w:sz w:val="28"/>
          <w:szCs w:val="28"/>
          <w:lang w:val="fr-FR"/>
        </w:rPr>
      </w:pPr>
    </w:p>
    <w:p w:rsidR="0011191B" w:rsidRPr="0011191B" w:rsidRDefault="0011191B" w:rsidP="0011191B">
      <w:pPr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11191B">
        <w:rPr>
          <w:rFonts w:ascii="GHEA Grapalat" w:hAnsi="GHEA Grapalat"/>
          <w:b/>
          <w:bCs/>
          <w:sz w:val="28"/>
          <w:szCs w:val="28"/>
        </w:rPr>
        <w:t>ՀԱՅԱՍՏԱՆԻ</w:t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11191B">
        <w:rPr>
          <w:rFonts w:ascii="GHEA Grapalat" w:hAnsi="GHEA Grapalat"/>
          <w:b/>
          <w:bCs/>
          <w:sz w:val="28"/>
          <w:szCs w:val="28"/>
        </w:rPr>
        <w:t>ՀԱՆՐԱՊԵՏՈՒԹՅԱՆ</w:t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t xml:space="preserve"> ԿՐԹԱԿԱՆ, ՄՇԱԿՈՒԹԱՅԻՆ, ՄԱՐԶԱԿԱՆ ԵՎ ԱՌՈՂՋԱՊԱՀԱԿԱՆ ՕԲՅԵԿՏՆԵՐԻ ՀԻՄՆԱՆՈՐՈԳՄԱՆ, ԿԱՌՈՒՑՄԱՆ ԵՎ ԱՐԴԻԱԿԱՆԱՑՄԱՆ ՀԱՅԵՑԱԿԱՐԳԻՆ ՀԱՎԱՆՈՒԹՅՈՒՆ ՏԱԼՈՒ ՄԱՍԻՆ</w:t>
      </w:r>
    </w:p>
    <w:p w:rsidR="0011191B" w:rsidRPr="0011191B" w:rsidRDefault="0011191B" w:rsidP="0011191B">
      <w:pPr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softHyphen/>
      </w:r>
    </w:p>
    <w:p w:rsidR="0011191B" w:rsidRPr="0011191B" w:rsidRDefault="0011191B" w:rsidP="0011191B">
      <w:pPr>
        <w:jc w:val="center"/>
        <w:rPr>
          <w:rFonts w:ascii="GHEA Grapalat" w:hAnsi="GHEA Grapalat"/>
          <w:sz w:val="28"/>
          <w:szCs w:val="28"/>
          <w:lang w:val="af-ZA"/>
        </w:rPr>
      </w:pPr>
      <w:r w:rsidRPr="0011191B">
        <w:rPr>
          <w:rFonts w:ascii="GHEA Grapalat" w:hAnsi="GHEA Grapalat"/>
          <w:b/>
          <w:bCs/>
          <w:sz w:val="28"/>
          <w:szCs w:val="28"/>
          <w:lang w:val="af-ZA"/>
        </w:rPr>
        <w:t>--------------------------------------------------------------------------------------------------</w:t>
      </w:r>
    </w:p>
    <w:p w:rsidR="0011191B" w:rsidRPr="0011191B" w:rsidRDefault="0011191B" w:rsidP="0011191B">
      <w:pPr>
        <w:spacing w:line="360" w:lineRule="auto"/>
        <w:ind w:left="-450" w:firstLine="630"/>
        <w:jc w:val="both"/>
        <w:rPr>
          <w:rFonts w:ascii="GHEA Grapalat" w:hAnsi="GHEA Grapalat"/>
          <w:sz w:val="28"/>
          <w:szCs w:val="28"/>
          <w:lang w:val="af-ZA"/>
        </w:rPr>
      </w:pPr>
    </w:p>
    <w:p w:rsidR="0011191B" w:rsidRPr="0011191B" w:rsidRDefault="0011191B" w:rsidP="0011191B">
      <w:pPr>
        <w:spacing w:line="360" w:lineRule="auto"/>
        <w:ind w:left="-450" w:firstLine="630"/>
        <w:jc w:val="both"/>
        <w:rPr>
          <w:rFonts w:ascii="GHEA Grapalat" w:hAnsi="GHEA Grapalat" w:cs="Arial Unicode"/>
          <w:sz w:val="28"/>
          <w:szCs w:val="28"/>
          <w:lang w:val="fr-FR"/>
        </w:rPr>
      </w:pPr>
      <w:r w:rsidRPr="0011191B">
        <w:rPr>
          <w:rFonts w:ascii="GHEA Grapalat" w:hAnsi="GHEA Grapalat"/>
          <w:sz w:val="28"/>
          <w:szCs w:val="28"/>
          <w:lang w:val="af-ZA"/>
        </w:rPr>
        <w:t xml:space="preserve">Հավանություն տալ </w:t>
      </w:r>
      <w:r w:rsidRPr="0011191B">
        <w:rPr>
          <w:rFonts w:ascii="GHEA Grapalat" w:hAnsi="GHEA Grapalat" w:cs="Arial Unicode"/>
          <w:sz w:val="28"/>
          <w:szCs w:val="28"/>
          <w:lang w:val="fr-FR"/>
        </w:rPr>
        <w:t>Հայաստանի Հանրապետության կրթական, մշակութային, մարզական և առողջապահական օբյեկտների հիմնանորոգման, կառուցման և արդիականացման հայեցակարգին՝ համաձայն հավելվածի:</w:t>
      </w:r>
    </w:p>
    <w:p w:rsidR="0011191B" w:rsidRPr="0011191B" w:rsidRDefault="0011191B" w:rsidP="0011191B">
      <w:pPr>
        <w:spacing w:line="360" w:lineRule="auto"/>
        <w:ind w:left="-450" w:firstLine="630"/>
        <w:jc w:val="right"/>
        <w:rPr>
          <w:rFonts w:ascii="GHEA Grapalat" w:hAnsi="GHEA Grapalat" w:cs="Arial Unicode"/>
          <w:sz w:val="28"/>
          <w:szCs w:val="28"/>
          <w:lang w:val="fr-FR"/>
        </w:rPr>
      </w:pPr>
    </w:p>
    <w:p w:rsidR="0011191B" w:rsidRPr="0011191B" w:rsidRDefault="0011191B" w:rsidP="0011191B">
      <w:pPr>
        <w:ind w:left="-450" w:firstLine="630"/>
        <w:jc w:val="right"/>
        <w:rPr>
          <w:rFonts w:ascii="GHEA Grapalat" w:hAnsi="GHEA Grapalat" w:cs="Arial Unicode"/>
          <w:b/>
          <w:sz w:val="28"/>
          <w:szCs w:val="28"/>
          <w:lang w:val="fr-FR"/>
        </w:rPr>
      </w:pPr>
      <w:r w:rsidRPr="0011191B">
        <w:rPr>
          <w:rFonts w:ascii="GHEA Grapalat" w:hAnsi="GHEA Grapalat" w:cs="Arial Unicode"/>
          <w:b/>
          <w:sz w:val="28"/>
          <w:szCs w:val="28"/>
          <w:lang w:val="fr-FR"/>
        </w:rPr>
        <w:t xml:space="preserve">ՀՀ կառավարությանն առընթեր պետական գույքի </w:t>
      </w:r>
    </w:p>
    <w:p w:rsidR="0011191B" w:rsidRPr="0011191B" w:rsidRDefault="0011191B" w:rsidP="0011191B">
      <w:pPr>
        <w:ind w:left="-450" w:firstLine="630"/>
        <w:jc w:val="right"/>
        <w:rPr>
          <w:rFonts w:ascii="GHEA Grapalat" w:hAnsi="GHEA Grapalat" w:cs="Arial Unicode"/>
          <w:b/>
          <w:sz w:val="28"/>
          <w:szCs w:val="28"/>
          <w:lang w:val="fr-FR"/>
        </w:rPr>
      </w:pPr>
      <w:r w:rsidRPr="0011191B">
        <w:rPr>
          <w:rFonts w:ascii="GHEA Grapalat" w:hAnsi="GHEA Grapalat" w:cs="Arial Unicode"/>
          <w:b/>
          <w:sz w:val="28"/>
          <w:szCs w:val="28"/>
          <w:lang w:val="fr-FR"/>
        </w:rPr>
        <w:t xml:space="preserve">կառավարման վարչության պետ </w:t>
      </w:r>
    </w:p>
    <w:p w:rsidR="0011191B" w:rsidRPr="0011191B" w:rsidRDefault="0011191B" w:rsidP="0011191B">
      <w:pPr>
        <w:ind w:left="-450" w:firstLine="630"/>
        <w:jc w:val="right"/>
        <w:rPr>
          <w:rFonts w:ascii="GHEA Grapalat" w:hAnsi="GHEA Grapalat" w:cs="Arial Unicode"/>
          <w:b/>
          <w:sz w:val="28"/>
          <w:szCs w:val="28"/>
          <w:lang w:val="fr-FR"/>
        </w:rPr>
      </w:pPr>
      <w:r w:rsidRPr="0011191B">
        <w:rPr>
          <w:rFonts w:ascii="GHEA Grapalat" w:hAnsi="GHEA Grapalat" w:cs="Arial Unicode"/>
          <w:b/>
          <w:sz w:val="28"/>
          <w:szCs w:val="28"/>
          <w:lang w:val="fr-FR"/>
        </w:rPr>
        <w:t>Արման Սահակյան</w:t>
      </w:r>
    </w:p>
    <w:p w:rsidR="0011191B" w:rsidRPr="0011191B" w:rsidRDefault="0011191B" w:rsidP="0011191B">
      <w:pPr>
        <w:ind w:left="-450" w:firstLine="630"/>
        <w:jc w:val="both"/>
        <w:rPr>
          <w:rFonts w:ascii="GHEA Grapalat" w:hAnsi="GHEA Grapalat" w:cs="Arial Unicode"/>
          <w:b/>
          <w:sz w:val="28"/>
          <w:szCs w:val="28"/>
          <w:lang w:val="fr-FR"/>
        </w:rPr>
      </w:pPr>
    </w:p>
    <w:p w:rsidR="0011191B" w:rsidRPr="0011191B" w:rsidRDefault="0011191B" w:rsidP="0011191B">
      <w:pPr>
        <w:spacing w:line="360" w:lineRule="auto"/>
        <w:ind w:left="-450" w:firstLine="630"/>
        <w:jc w:val="both"/>
        <w:rPr>
          <w:rFonts w:ascii="GHEA Grapalat" w:hAnsi="GHEA Grapalat" w:cs="Arial Unicode"/>
          <w:sz w:val="28"/>
          <w:szCs w:val="28"/>
          <w:lang w:val="fr-FR"/>
        </w:rPr>
      </w:pPr>
    </w:p>
    <w:p w:rsidR="0011191B" w:rsidRPr="00A922D4" w:rsidRDefault="0011191B" w:rsidP="0011191B">
      <w:pPr>
        <w:spacing w:line="360" w:lineRule="auto"/>
        <w:ind w:left="-450" w:firstLine="630"/>
        <w:jc w:val="both"/>
        <w:rPr>
          <w:rFonts w:ascii="GHEA Grapalat" w:hAnsi="GHEA Grapalat" w:cs="Arial Unicode"/>
          <w:lang w:val="fr-FR"/>
        </w:rPr>
      </w:pPr>
    </w:p>
    <w:p w:rsidR="0011191B" w:rsidRPr="00A922D4" w:rsidRDefault="0011191B" w:rsidP="0011191B">
      <w:pPr>
        <w:spacing w:line="360" w:lineRule="auto"/>
        <w:ind w:left="-450" w:firstLine="630"/>
        <w:jc w:val="both"/>
        <w:rPr>
          <w:rFonts w:ascii="GHEA Grapalat" w:hAnsi="GHEA Grapalat" w:cs="Arial Unicode"/>
          <w:lang w:val="fr-FR"/>
        </w:rPr>
      </w:pPr>
    </w:p>
    <w:p w:rsidR="0011191B" w:rsidRPr="00A922D4" w:rsidRDefault="0011191B" w:rsidP="0011191B">
      <w:pPr>
        <w:spacing w:line="360" w:lineRule="auto"/>
        <w:ind w:left="-450" w:firstLine="630"/>
        <w:jc w:val="both"/>
        <w:rPr>
          <w:rFonts w:ascii="GHEA Grapalat" w:hAnsi="GHEA Grapalat" w:cs="Arial Unicode"/>
          <w:lang w:val="fr-FR"/>
        </w:rPr>
      </w:pPr>
    </w:p>
    <w:p w:rsidR="0011191B" w:rsidRPr="00A922D4" w:rsidRDefault="0011191B" w:rsidP="0011191B">
      <w:pPr>
        <w:spacing w:line="360" w:lineRule="auto"/>
        <w:ind w:firstLine="629"/>
        <w:jc w:val="right"/>
        <w:rPr>
          <w:rFonts w:ascii="GHEA Grapalat" w:hAnsi="GHEA Grapalat" w:cs="Arial Unicode"/>
          <w:sz w:val="16"/>
          <w:szCs w:val="16"/>
          <w:lang w:val="fr-FR"/>
        </w:rPr>
      </w:pPr>
      <w:r w:rsidRPr="00A922D4">
        <w:rPr>
          <w:rFonts w:ascii="GHEA Grapalat" w:hAnsi="GHEA Grapalat" w:cs="Arial Unicode"/>
          <w:sz w:val="28"/>
          <w:szCs w:val="28"/>
          <w:lang w:val="fr-FR"/>
        </w:rPr>
        <w:br w:type="page"/>
      </w:r>
      <w:r w:rsidRPr="00A922D4">
        <w:rPr>
          <w:rFonts w:ascii="GHEA Grapalat" w:hAnsi="GHEA Grapalat" w:cs="Arial Unicode"/>
          <w:sz w:val="16"/>
          <w:szCs w:val="16"/>
          <w:lang w:val="fr-FR"/>
        </w:rPr>
        <w:lastRenderedPageBreak/>
        <w:t xml:space="preserve">Հավելված </w:t>
      </w:r>
    </w:p>
    <w:p w:rsidR="0011191B" w:rsidRPr="00A922D4" w:rsidRDefault="0011191B" w:rsidP="0011191B">
      <w:pPr>
        <w:spacing w:line="360" w:lineRule="auto"/>
        <w:ind w:left="-450" w:firstLine="630"/>
        <w:jc w:val="right"/>
        <w:rPr>
          <w:rFonts w:ascii="GHEA Grapalat" w:hAnsi="GHEA Grapalat" w:cs="Arial Unicode"/>
          <w:sz w:val="16"/>
          <w:szCs w:val="16"/>
          <w:lang w:val="fr-FR"/>
        </w:rPr>
      </w:pPr>
      <w:r w:rsidRPr="00A922D4">
        <w:rPr>
          <w:rFonts w:ascii="GHEA Grapalat" w:hAnsi="GHEA Grapalat" w:cs="Arial Unicode"/>
          <w:sz w:val="16"/>
          <w:szCs w:val="16"/>
          <w:lang w:val="fr-FR"/>
        </w:rPr>
        <w:t xml:space="preserve">ՀՀ կառավարության 2013 թվականի </w:t>
      </w:r>
    </w:p>
    <w:p w:rsidR="0011191B" w:rsidRPr="00A922D4" w:rsidRDefault="0011191B" w:rsidP="0011191B">
      <w:pPr>
        <w:spacing w:line="360" w:lineRule="auto"/>
        <w:ind w:left="-450" w:firstLine="630"/>
        <w:jc w:val="right"/>
        <w:rPr>
          <w:rFonts w:ascii="GHEA Grapalat" w:hAnsi="GHEA Grapalat" w:cs="Arial Unicode"/>
          <w:sz w:val="16"/>
          <w:szCs w:val="16"/>
          <w:lang w:val="fr-FR"/>
        </w:rPr>
      </w:pPr>
      <w:r w:rsidRPr="00A922D4">
        <w:rPr>
          <w:rFonts w:ascii="GHEA Grapalat" w:hAnsi="GHEA Grapalat" w:cs="Arial Unicode"/>
          <w:sz w:val="16"/>
          <w:szCs w:val="16"/>
          <w:lang w:val="fr-FR"/>
        </w:rPr>
        <w:t xml:space="preserve">…………………. &lt;&lt;…..&gt;&gt; -ի </w:t>
      </w:r>
      <w:r w:rsidRPr="00A922D4">
        <w:rPr>
          <w:rFonts w:ascii="GHEA Grapalat" w:hAnsi="GHEA Grapalat" w:cs="Arial Armenian"/>
          <w:sz w:val="16"/>
          <w:szCs w:val="16"/>
          <w:lang w:val="af-ZA"/>
        </w:rPr>
        <w:t>N արձանագրային որոշման</w:t>
      </w:r>
    </w:p>
    <w:p w:rsidR="0011191B" w:rsidRPr="00A922D4" w:rsidRDefault="0011191B" w:rsidP="0011191B">
      <w:pPr>
        <w:spacing w:line="360" w:lineRule="auto"/>
        <w:ind w:left="-450" w:firstLine="630"/>
        <w:jc w:val="center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360" w:lineRule="auto"/>
        <w:ind w:left="-450" w:firstLine="630"/>
        <w:jc w:val="center"/>
        <w:rPr>
          <w:rFonts w:ascii="GHEA Grapalat" w:hAnsi="GHEA Grapalat" w:cs="Arial Unicode"/>
          <w:lang w:val="fr-FR"/>
        </w:rPr>
      </w:pPr>
      <w:r w:rsidRPr="00A922D4">
        <w:rPr>
          <w:rFonts w:ascii="GHEA Grapalat" w:hAnsi="GHEA Grapalat"/>
          <w:b/>
          <w:lang w:val="en-US"/>
        </w:rPr>
        <w:t>ՀԱՅԵՑԱԿԱՐԳ</w:t>
      </w:r>
    </w:p>
    <w:p w:rsidR="0011191B" w:rsidRPr="00A922D4" w:rsidRDefault="0011191B" w:rsidP="0011191B">
      <w:pPr>
        <w:jc w:val="center"/>
        <w:rPr>
          <w:rFonts w:ascii="GHEA Grapalat" w:hAnsi="GHEA Grapalat"/>
          <w:b/>
          <w:lang w:val="fr-FR"/>
        </w:rPr>
      </w:pPr>
      <w:r w:rsidRPr="00A922D4">
        <w:rPr>
          <w:rFonts w:ascii="GHEA Grapalat" w:hAnsi="GHEA Grapalat"/>
          <w:b/>
        </w:rPr>
        <w:t>ՀԱՅԱՍՏԱՆԻ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ՀԱՆՐԱՊԵՏՈՒԹՅԱՆ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ԿՐԹԱԿԱՆ</w:t>
      </w:r>
      <w:r w:rsidRPr="00A922D4">
        <w:rPr>
          <w:rFonts w:ascii="GHEA Grapalat" w:hAnsi="GHEA Grapalat" w:cs="Arial Armenian"/>
          <w:b/>
          <w:lang w:val="fr-FR"/>
        </w:rPr>
        <w:t xml:space="preserve">, </w:t>
      </w:r>
      <w:r w:rsidRPr="00A922D4">
        <w:rPr>
          <w:rFonts w:ascii="GHEA Grapalat" w:hAnsi="GHEA Grapalat"/>
          <w:b/>
          <w:lang w:val="en-US"/>
        </w:rPr>
        <w:t>ՄՇԱԿՈՒԹԱՅԻՆ</w:t>
      </w:r>
      <w:r w:rsidRPr="00A922D4">
        <w:rPr>
          <w:rFonts w:ascii="GHEA Grapalat" w:hAnsi="GHEA Grapalat"/>
          <w:b/>
          <w:lang w:val="fr-FR"/>
        </w:rPr>
        <w:t>,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ՄԱՐԶԱԿԱՆ</w:t>
      </w:r>
      <w:r w:rsidRPr="00A922D4">
        <w:rPr>
          <w:rFonts w:ascii="GHEA Grapalat" w:hAnsi="GHEA Grapalat"/>
          <w:b/>
          <w:lang w:val="fr-FR"/>
        </w:rPr>
        <w:t xml:space="preserve">, </w:t>
      </w:r>
      <w:r w:rsidRPr="00A922D4">
        <w:rPr>
          <w:rFonts w:ascii="GHEA Grapalat" w:hAnsi="GHEA Grapalat"/>
          <w:b/>
          <w:lang w:val="en-US"/>
        </w:rPr>
        <w:t>ԵՎ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ԱՌՈՂՋԱՊԱՀԱԿԱՆ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ՕԲՅԵԿՏՆԵՐԻ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ՀԻՄՆԱՆՈՐՈԳՄԱՆ</w:t>
      </w:r>
      <w:r w:rsidRPr="00A922D4">
        <w:rPr>
          <w:rFonts w:ascii="GHEA Grapalat" w:hAnsi="GHEA Grapalat"/>
          <w:b/>
          <w:lang w:val="fr-FR"/>
        </w:rPr>
        <w:t xml:space="preserve">, </w:t>
      </w:r>
    </w:p>
    <w:p w:rsidR="0011191B" w:rsidRPr="00A922D4" w:rsidRDefault="0011191B" w:rsidP="0011191B">
      <w:pPr>
        <w:jc w:val="center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b/>
          <w:lang w:val="en-US"/>
        </w:rPr>
        <w:t>ԿԱՌՈՒՑՄԱՆ ԵՎ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 w:cs="Arial Armenian"/>
          <w:b/>
        </w:rPr>
        <w:t>ԱՐԴԻԱԿԱՆԱՑՄԱՆ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</w:p>
    <w:p w:rsidR="0011191B" w:rsidRPr="00A922D4" w:rsidRDefault="0011191B" w:rsidP="0011191B">
      <w:pPr>
        <w:jc w:val="center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numPr>
          <w:ilvl w:val="0"/>
          <w:numId w:val="29"/>
        </w:numPr>
        <w:jc w:val="center"/>
        <w:rPr>
          <w:rFonts w:ascii="GHEA Grapalat" w:hAnsi="GHEA Grapalat"/>
          <w:b/>
          <w:lang w:val="en-US"/>
        </w:rPr>
      </w:pPr>
      <w:r w:rsidRPr="00A922D4">
        <w:rPr>
          <w:rFonts w:ascii="GHEA Grapalat" w:hAnsi="GHEA Grapalat"/>
          <w:b/>
        </w:rPr>
        <w:t xml:space="preserve">ՆԵՐԱԾՈՒԹՅՈՒՆ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</w:rPr>
      </w:pPr>
      <w:r w:rsidRPr="00A922D4">
        <w:rPr>
          <w:rFonts w:ascii="GHEA Grapalat" w:hAnsi="GHEA Grapalat"/>
        </w:rPr>
        <w:t xml:space="preserve">1. </w:t>
      </w:r>
      <w:r w:rsidRPr="00A922D4">
        <w:rPr>
          <w:rFonts w:ascii="GHEA Grapalat" w:hAnsi="GHEA Grapalat" w:cs="Arial Unicode"/>
          <w:lang w:val="fr-FR"/>
        </w:rPr>
        <w:t xml:space="preserve">Հայաստանի Հանրապետության կրթական, մշակութային, մարզական և առողջապահական օբյեկտների հիմնանորոգման, կառուցման և արդիականացման հայեցակարգի (այսուհետ՝ հայեցակարգ) </w:t>
      </w:r>
      <w:r w:rsidRPr="00A922D4">
        <w:rPr>
          <w:rFonts w:ascii="GHEA Grapalat" w:hAnsi="GHEA Grapalat" w:cs="Calibri"/>
          <w:lang w:val="en-US"/>
        </w:rPr>
        <w:t>ընդունումը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բխում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է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երկրի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տնտեսական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զարգացման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խնդիրների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լուծման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բնագավառում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մարդկային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կապիտալի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բնակչության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կյանքի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որակի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արժ</w:t>
      </w:r>
      <w:r w:rsidRPr="00A922D4">
        <w:rPr>
          <w:rFonts w:ascii="GHEA Grapalat" w:hAnsi="GHEA Grapalat"/>
          <w:lang w:val="en-US"/>
        </w:rPr>
        <w:t>և</w:t>
      </w:r>
      <w:r w:rsidRPr="00A922D4">
        <w:rPr>
          <w:rFonts w:ascii="GHEA Grapalat" w:hAnsi="GHEA Grapalat"/>
        </w:rPr>
        <w:t>որման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անհրաժեշտությունից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/>
        </w:rPr>
        <w:t>մարդու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մտավոր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ֆիզիկական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ընդունակությունների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զարգացման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պայմանների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ստեղծման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 xml:space="preserve">կարևորության գիտակցումից </w:t>
      </w:r>
      <w:r w:rsidRPr="00A922D4">
        <w:rPr>
          <w:rFonts w:ascii="GHEA Grapalat" w:hAnsi="GHEA Grapalat"/>
          <w:lang w:val="en-US"/>
        </w:rPr>
        <w:t>և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Հայաստանի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Հանրապետության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պետական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բյուջեի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միջոցների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արդյունավետ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օգտագործման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անհրաժեշտությունից</w:t>
      </w:r>
      <w:r w:rsidRPr="00A922D4">
        <w:rPr>
          <w:rFonts w:ascii="GHEA Grapalat" w:hAnsi="GHEA Grapalat" w:cs="Calibri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</w:rPr>
      </w:pPr>
      <w:r w:rsidRPr="00A922D4">
        <w:rPr>
          <w:rFonts w:ascii="GHEA Grapalat" w:hAnsi="GHEA Grapalat"/>
        </w:rPr>
        <w:t xml:space="preserve">2. </w:t>
      </w:r>
      <w:r w:rsidRPr="00A922D4">
        <w:rPr>
          <w:rFonts w:ascii="GHEA Grapalat" w:hAnsi="GHEA Grapalat"/>
          <w:lang w:val="en-US"/>
        </w:rPr>
        <w:t>Կրթական</w:t>
      </w:r>
      <w:r w:rsidRPr="00A922D4">
        <w:rPr>
          <w:rFonts w:ascii="GHEA Grapalat" w:hAnsi="GHEA Grapalat"/>
        </w:rPr>
        <w:t xml:space="preserve">, </w:t>
      </w:r>
      <w:r w:rsidRPr="00A922D4">
        <w:rPr>
          <w:rFonts w:ascii="GHEA Grapalat" w:hAnsi="GHEA Grapalat"/>
          <w:lang w:val="en-US"/>
        </w:rPr>
        <w:t>մշակութային</w:t>
      </w:r>
      <w:r w:rsidRPr="00A922D4">
        <w:rPr>
          <w:rFonts w:ascii="GHEA Grapalat" w:hAnsi="GHEA Grapalat"/>
        </w:rPr>
        <w:t xml:space="preserve">, </w:t>
      </w:r>
      <w:r w:rsidRPr="00A922D4">
        <w:rPr>
          <w:rFonts w:ascii="GHEA Grapalat" w:hAnsi="GHEA Grapalat"/>
          <w:lang w:val="en-US"/>
        </w:rPr>
        <w:t>մարզական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և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առողջապահական</w:t>
      </w:r>
      <w:r w:rsidRPr="00A922D4">
        <w:rPr>
          <w:rFonts w:ascii="GHEA Grapalat" w:hAnsi="GHEA Grapalat"/>
        </w:rPr>
        <w:t xml:space="preserve"> (</w:t>
      </w:r>
      <w:r w:rsidRPr="00A922D4">
        <w:rPr>
          <w:rFonts w:ascii="GHEA Grapalat" w:hAnsi="GHEA Grapalat"/>
          <w:lang w:val="en-US"/>
        </w:rPr>
        <w:t>այսուհետ՝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սոցիալական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ոլորտ</w:t>
      </w:r>
      <w:r w:rsidRPr="00A922D4">
        <w:rPr>
          <w:rFonts w:ascii="GHEA Grapalat" w:hAnsi="GHEA Grapalat"/>
        </w:rPr>
        <w:t xml:space="preserve">) </w:t>
      </w:r>
      <w:r w:rsidRPr="00A922D4">
        <w:rPr>
          <w:rFonts w:ascii="GHEA Grapalat" w:hAnsi="GHEA Grapalat"/>
          <w:lang w:val="en-US"/>
        </w:rPr>
        <w:t>ո</w:t>
      </w:r>
      <w:r w:rsidRPr="00A922D4">
        <w:rPr>
          <w:rFonts w:ascii="GHEA Grapalat" w:hAnsi="GHEA Grapalat"/>
        </w:rPr>
        <w:t>լորտ</w:t>
      </w:r>
      <w:r w:rsidRPr="00A922D4">
        <w:rPr>
          <w:rFonts w:ascii="GHEA Grapalat" w:hAnsi="GHEA Grapalat"/>
          <w:lang w:val="en-US"/>
        </w:rPr>
        <w:t>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կազմակերպությունների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արդյունավետ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գործունեությունն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ապահովում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է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բնակչության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սոցիալական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խնդիրների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լուծումը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/>
        </w:rPr>
        <w:t>տարածքային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միավորների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սոցիալական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զարգացումը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/>
        </w:rPr>
        <w:t>ինչը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  <w:lang w:val="en-US"/>
        </w:rPr>
        <w:t>տանում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է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բնակչության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պահանջմունքների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կառուցվածքի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զարգացման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 w:cs="Calibri"/>
          <w:lang w:val="en-US"/>
        </w:rPr>
        <w:t>ն</w:t>
      </w:r>
      <w:r w:rsidRPr="00A922D4">
        <w:rPr>
          <w:rFonts w:ascii="GHEA Grapalat" w:hAnsi="GHEA Grapalat"/>
        </w:rPr>
        <w:t>րանց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  <w:lang w:val="en-US"/>
        </w:rPr>
        <w:t>աշխատանքի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որակի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բարձրացման</w:t>
      </w:r>
      <w:r w:rsidRPr="00A922D4">
        <w:rPr>
          <w:rFonts w:ascii="GHEA Grapalat" w:hAnsi="GHEA Grapalat" w:cs="Calibri"/>
        </w:rPr>
        <w:t xml:space="preserve">: </w:t>
      </w:r>
      <w:r w:rsidRPr="00A922D4">
        <w:rPr>
          <w:rFonts w:ascii="GHEA Grapalat" w:hAnsi="GHEA Grapalat" w:cs="Calibri"/>
          <w:lang w:val="en-US"/>
        </w:rPr>
        <w:t>Սոցիալական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ոլորտի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արդյունավետության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բարձրացումը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համարվում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է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նյութական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ոլորտի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հեռանկարային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կայուն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զարգացման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կարևորագույն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բաղադրիչը</w:t>
      </w:r>
      <w:r w:rsidRPr="00A922D4">
        <w:rPr>
          <w:rFonts w:ascii="GHEA Grapalat" w:hAnsi="GHEA Grapalat" w:cs="Calibri"/>
        </w:rPr>
        <w:t xml:space="preserve">: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</w:rPr>
      </w:pPr>
      <w:r w:rsidRPr="00A922D4">
        <w:rPr>
          <w:rFonts w:ascii="GHEA Grapalat" w:hAnsi="GHEA Grapalat"/>
        </w:rPr>
        <w:t xml:space="preserve">3. </w:t>
      </w:r>
      <w:r w:rsidRPr="00A922D4">
        <w:rPr>
          <w:rFonts w:ascii="GHEA Grapalat" w:hAnsi="GHEA Grapalat"/>
          <w:lang w:val="en-US"/>
        </w:rPr>
        <w:t>Սոցիալական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ոլորտի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օբյեկտ</w:t>
      </w:r>
      <w:r w:rsidRPr="00A922D4">
        <w:rPr>
          <w:rFonts w:ascii="GHEA Grapalat" w:hAnsi="GHEA Grapalat"/>
          <w:lang w:val="en-US"/>
        </w:rPr>
        <w:t>ն</w:t>
      </w:r>
      <w:r w:rsidRPr="00A922D4">
        <w:rPr>
          <w:rFonts w:ascii="GHEA Grapalat" w:hAnsi="GHEA Grapalat"/>
        </w:rPr>
        <w:t>երը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սույն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հայեցակարգում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դիտարկվում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են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որպես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հավասար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նշանակության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օբյեկտներ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/>
        </w:rPr>
        <w:t>որոնք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մեկը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մյուսով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փոխարինելի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չեն</w:t>
      </w:r>
      <w:r w:rsidRPr="00A922D4">
        <w:rPr>
          <w:rFonts w:ascii="GHEA Grapalat" w:hAnsi="GHEA Grapalat" w:cs="Calibri"/>
        </w:rPr>
        <w:t xml:space="preserve">: </w:t>
      </w:r>
      <w:r w:rsidRPr="00A922D4">
        <w:rPr>
          <w:rFonts w:ascii="GHEA Grapalat" w:hAnsi="GHEA Grapalat"/>
        </w:rPr>
        <w:t>Դրանց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օգտագործման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  <w:lang w:val="en-US"/>
        </w:rPr>
        <w:t>գերակայությունը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որոշվում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 xml:space="preserve">է </w:t>
      </w:r>
      <w:r w:rsidRPr="00A922D4">
        <w:rPr>
          <w:rFonts w:ascii="GHEA Grapalat" w:hAnsi="GHEA Grapalat"/>
          <w:lang w:val="en-US"/>
        </w:rPr>
        <w:t>պետության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տնտեսական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զարգացման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մակարդակով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սոցիալական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զարգացման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ռազմավարական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հայեցակարգով</w:t>
      </w:r>
      <w:r w:rsidRPr="00A922D4">
        <w:rPr>
          <w:rFonts w:ascii="GHEA Grapalat" w:hAnsi="GHEA Grapalat" w:cs="Calibri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</w:rPr>
      </w:pPr>
      <w:r w:rsidRPr="00A922D4">
        <w:rPr>
          <w:rFonts w:ascii="GHEA Grapalat" w:hAnsi="GHEA Grapalat"/>
        </w:rPr>
        <w:lastRenderedPageBreak/>
        <w:t xml:space="preserve">4. </w:t>
      </w:r>
      <w:r w:rsidRPr="00A922D4">
        <w:rPr>
          <w:rFonts w:ascii="GHEA Grapalat" w:hAnsi="GHEA Grapalat"/>
          <w:lang w:val="en-US"/>
        </w:rPr>
        <w:t>Սոցիալական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ոլորտի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օբյեկտների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կառուցումը</w:t>
      </w:r>
      <w:r w:rsidRPr="00A922D4">
        <w:rPr>
          <w:rFonts w:ascii="GHEA Grapalat" w:hAnsi="GHEA Grapalat"/>
        </w:rPr>
        <w:t xml:space="preserve">, </w:t>
      </w:r>
      <w:r w:rsidRPr="00A922D4">
        <w:rPr>
          <w:rFonts w:ascii="GHEA Grapalat" w:hAnsi="GHEA Grapalat"/>
          <w:lang w:val="en-US"/>
        </w:rPr>
        <w:t>վերակառուցումը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և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հիմնանորոգումը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և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արդիականացումը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դիտվում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է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որպես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երկրի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տնտեսական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աճի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ավելացման</w:t>
      </w:r>
      <w:r w:rsidRPr="00A922D4">
        <w:rPr>
          <w:rFonts w:ascii="GHEA Grapalat" w:hAnsi="GHEA Grapalat"/>
        </w:rPr>
        <w:t xml:space="preserve"> 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աշխատանքի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  <w:lang w:val="en-US"/>
        </w:rPr>
        <w:t>արդյունավետության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  <w:lang w:val="en-US"/>
        </w:rPr>
        <w:t>բարձրացման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հիմնական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գործոններից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մեկը</w:t>
      </w:r>
      <w:r w:rsidRPr="00A922D4">
        <w:rPr>
          <w:rFonts w:ascii="GHEA Grapalat" w:hAnsi="GHEA Grapalat" w:cs="Calibri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</w:rPr>
      </w:pPr>
      <w:r w:rsidRPr="00A922D4">
        <w:rPr>
          <w:rFonts w:ascii="GHEA Grapalat" w:hAnsi="GHEA Grapalat"/>
        </w:rPr>
        <w:t xml:space="preserve"> 5. Հայեցակարգը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սահմանում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է</w:t>
      </w:r>
      <w:r w:rsidRPr="00A922D4">
        <w:rPr>
          <w:rFonts w:ascii="GHEA Grapalat" w:hAnsi="GHEA Grapalat" w:cs="Calibri"/>
        </w:rPr>
        <w:t xml:space="preserve"> &lt;&lt;</w:t>
      </w:r>
      <w:r w:rsidRPr="00A922D4">
        <w:rPr>
          <w:rFonts w:ascii="GHEA Grapalat" w:hAnsi="GHEA Grapalat"/>
        </w:rPr>
        <w:t>Կրթական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/>
        </w:rPr>
        <w:t>մշակութային,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մարզական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 xml:space="preserve">և </w:t>
      </w:r>
      <w:r w:rsidRPr="00A922D4">
        <w:rPr>
          <w:rFonts w:ascii="GHEA Grapalat" w:hAnsi="GHEA Grapalat"/>
          <w:lang w:val="en-US"/>
        </w:rPr>
        <w:t>առողջապահական</w:t>
      </w:r>
      <w:r w:rsidRPr="00A922D4">
        <w:rPr>
          <w:rFonts w:ascii="GHEA Grapalat" w:hAnsi="GHEA Grapalat"/>
        </w:rPr>
        <w:t xml:space="preserve"> օբյեկտների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հիմնանորոգման, կառուցման 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արդիականացման&gt;&gt;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մշակվելիք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պետական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ծրագրի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նպատակների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իրա</w:t>
      </w:r>
      <w:r w:rsidRPr="00A922D4">
        <w:rPr>
          <w:rFonts w:ascii="GHEA Grapalat" w:hAnsi="GHEA Grapalat"/>
          <w:lang w:val="en-US"/>
        </w:rPr>
        <w:t>կանացմ</w:t>
      </w:r>
      <w:r w:rsidRPr="00A922D4">
        <w:rPr>
          <w:rFonts w:ascii="GHEA Grapalat" w:hAnsi="GHEA Grapalat"/>
        </w:rPr>
        <w:t>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ռազմավարությունը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/>
        </w:rPr>
        <w:t>որն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արտահայտվում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է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խնդիրների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լուծման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եղանակների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/>
        </w:rPr>
        <w:t xml:space="preserve">ուղղությունների </w:t>
      </w:r>
      <w:r w:rsidRPr="00A922D4">
        <w:rPr>
          <w:rFonts w:ascii="GHEA Grapalat" w:hAnsi="GHEA Grapalat"/>
          <w:lang w:val="en-US"/>
        </w:rPr>
        <w:t>և</w:t>
      </w:r>
      <w:r w:rsidRPr="00A922D4">
        <w:rPr>
          <w:rFonts w:ascii="GHEA Grapalat" w:hAnsi="GHEA Grapalat"/>
        </w:rPr>
        <w:t xml:space="preserve"> փուլերի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ներկայացմամբ</w:t>
      </w:r>
      <w:r w:rsidRPr="00A922D4">
        <w:rPr>
          <w:rFonts w:ascii="GHEA Grapalat" w:hAnsi="GHEA Grapalat" w:cs="Calibri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/>
        </w:rPr>
        <w:t xml:space="preserve">6. </w:t>
      </w:r>
      <w:r w:rsidRPr="00A922D4">
        <w:rPr>
          <w:rFonts w:ascii="GHEA Grapalat" w:hAnsi="GHEA Grapalat"/>
          <w:lang w:val="en-US"/>
        </w:rPr>
        <w:t>Հասկացությունների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ընկալման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կիրառման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հստակեցման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նպատակով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Հայեցակարգ</w:t>
      </w:r>
      <w:r w:rsidRPr="00A922D4">
        <w:rPr>
          <w:rFonts w:ascii="GHEA Grapalat" w:hAnsi="GHEA Grapalat"/>
          <w:lang w:val="en-US"/>
        </w:rPr>
        <w:t>ում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տրված</w:t>
      </w:r>
      <w:r w:rsidRPr="00A922D4">
        <w:rPr>
          <w:rFonts w:ascii="GHEA Grapalat" w:hAnsi="GHEA Grapalat"/>
        </w:rPr>
        <w:t xml:space="preserve"> </w:t>
      </w:r>
      <w:r w:rsidRPr="00A922D4">
        <w:rPr>
          <w:rFonts w:ascii="GHEA Grapalat" w:hAnsi="GHEA Grapalat"/>
          <w:lang w:val="en-US"/>
        </w:rPr>
        <w:t>են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դրա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բաղադրիչների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բովանդակային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մեկնաբանման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հետևյալ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/>
        </w:rPr>
        <w:t>սահմանումները</w:t>
      </w:r>
      <w:r w:rsidRPr="00A922D4">
        <w:rPr>
          <w:rFonts w:ascii="GHEA Grapalat" w:hAnsi="GHEA Grapalat" w:cs="Calibri"/>
        </w:rPr>
        <w:t>.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  <w:b/>
          <w:lang w:val="en-US"/>
        </w:rPr>
        <w:t>ն</w:t>
      </w:r>
      <w:r w:rsidRPr="00A922D4">
        <w:rPr>
          <w:rFonts w:ascii="GHEA Grapalat" w:hAnsi="GHEA Grapalat" w:cs="Calibri"/>
          <w:b/>
        </w:rPr>
        <w:t>որ շինարարություն`</w:t>
      </w:r>
      <w:r w:rsidRPr="00A922D4">
        <w:rPr>
          <w:rFonts w:ascii="GHEA Grapalat" w:hAnsi="GHEA Grapalat" w:cs="Calibri"/>
        </w:rPr>
        <w:t xml:space="preserve"> նոր ստեղծվող շենքերի, կառուցվածքների շինարարությունն է նոր մակերեսների վրա, ինչպես նաև շահագործումից հետո ինքնուրույն հաշվեկշիռ ունեցող մասնաճյուղերի և նոր արտադրությունների շինարարությունը: Եթե շինարարությունն իրականացվում է հերթերով` ապա նոր շինարարություն են համարվում առաջին և հաջորդող հերթերը` մինչև նախագծված հզորությունների ամբողջական գործարկումը, 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  <w:b/>
          <w:lang w:val="en-US"/>
        </w:rPr>
        <w:t>հ</w:t>
      </w:r>
      <w:r w:rsidRPr="00A922D4">
        <w:rPr>
          <w:rFonts w:ascii="GHEA Grapalat" w:hAnsi="GHEA Grapalat" w:cs="Calibri"/>
          <w:b/>
        </w:rPr>
        <w:t>իմնանորոգում</w:t>
      </w:r>
      <w:r w:rsidRPr="00A922D4">
        <w:rPr>
          <w:rFonts w:ascii="GHEA Grapalat" w:hAnsi="GHEA Grapalat" w:cs="Calibri"/>
          <w:b/>
          <w:lang w:val="en-US"/>
        </w:rPr>
        <w:t>՝</w:t>
      </w:r>
      <w:r w:rsidRPr="00A922D4">
        <w:rPr>
          <w:rFonts w:ascii="GHEA Grapalat" w:hAnsi="GHEA Grapalat" w:cs="Calibri"/>
          <w:b/>
        </w:rPr>
        <w:t xml:space="preserve"> </w:t>
      </w:r>
      <w:r w:rsidRPr="00A922D4">
        <w:rPr>
          <w:rFonts w:ascii="GHEA Grapalat" w:hAnsi="GHEA Grapalat" w:cs="Calibri"/>
          <w:lang w:val="en-US"/>
        </w:rPr>
        <w:t>վերակառուցման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սահմանման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տակ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չընկնող</w:t>
      </w:r>
      <w:r w:rsidRPr="00A922D4">
        <w:rPr>
          <w:rFonts w:ascii="GHEA Grapalat" w:hAnsi="GHEA Grapalat" w:cs="Calibri"/>
        </w:rPr>
        <w:t xml:space="preserve">` </w:t>
      </w:r>
      <w:r w:rsidRPr="00A922D4">
        <w:rPr>
          <w:rFonts w:ascii="GHEA Grapalat" w:hAnsi="GHEA Grapalat" w:cs="Calibri"/>
          <w:lang w:val="en-US"/>
        </w:rPr>
        <w:t>շենքի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կառուցվածքի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հիմնական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ֆիզիկատեխնիկական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 w:cs="Calibri"/>
          <w:lang w:val="en-US"/>
        </w:rPr>
        <w:t>ճարտարապետա</w:t>
      </w:r>
      <w:r w:rsidRPr="00A922D4">
        <w:rPr>
          <w:rFonts w:ascii="GHEA Grapalat" w:hAnsi="GHEA Grapalat" w:cs="Calibri"/>
        </w:rPr>
        <w:t>-</w:t>
      </w:r>
      <w:r w:rsidRPr="00A922D4">
        <w:rPr>
          <w:rFonts w:ascii="GHEA Grapalat" w:hAnsi="GHEA Grapalat" w:cs="Calibri"/>
          <w:lang w:val="en-US"/>
        </w:rPr>
        <w:t>գեղարվեստական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 w:cs="Calibri"/>
          <w:lang w:val="en-US"/>
        </w:rPr>
        <w:t>պատմական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գործառնական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նշանակության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վերականգնմանն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ուղղված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միջոցառումների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համալիր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է</w:t>
      </w:r>
      <w:r w:rsidRPr="00A922D4">
        <w:rPr>
          <w:rFonts w:ascii="GHEA Grapalat" w:hAnsi="GHEA Grapalat" w:cs="Calibri"/>
        </w:rPr>
        <w:t xml:space="preserve">` </w:t>
      </w:r>
      <w:r w:rsidRPr="00A922D4">
        <w:rPr>
          <w:rFonts w:ascii="GHEA Grapalat" w:hAnsi="GHEA Grapalat" w:cs="Calibri"/>
          <w:lang w:val="en-US"/>
        </w:rPr>
        <w:t>անհրաժեշտության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դեպքում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առանձին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կոնստրուկտիվ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տարրերի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ինժեներական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հաղորդակցուղիների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ու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սարքավորումների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փոխարինումով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 w:cs="Calibri"/>
          <w:lang w:val="en-US"/>
        </w:rPr>
        <w:t>ինչպես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նաև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շահագործական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ցուցանիշների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բարելավումով</w:t>
      </w:r>
      <w:r w:rsidRPr="00A922D4">
        <w:rPr>
          <w:rFonts w:ascii="GHEA Grapalat" w:hAnsi="GHEA Grapalat" w:cs="Calibri"/>
        </w:rPr>
        <w:t xml:space="preserve">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  <w:b/>
          <w:lang w:val="en-US"/>
        </w:rPr>
        <w:t>վ</w:t>
      </w:r>
      <w:r w:rsidRPr="00A922D4">
        <w:rPr>
          <w:rFonts w:ascii="GHEA Grapalat" w:hAnsi="GHEA Grapalat" w:cs="Calibri"/>
          <w:b/>
        </w:rPr>
        <w:t>երակառուցում`</w:t>
      </w:r>
      <w:r w:rsidRPr="00A922D4">
        <w:rPr>
          <w:rFonts w:ascii="GHEA Grapalat" w:hAnsi="GHEA Grapalat" w:cs="Calibri"/>
        </w:rPr>
        <w:t xml:space="preserve"> շինարարական աշխատանքների և միջոցառումների համալիր է</w:t>
      </w:r>
      <w:r w:rsidRPr="00A922D4">
        <w:rPr>
          <w:rFonts w:ascii="GHEA Grapalat" w:hAnsi="GHEA Grapalat" w:cs="Calibri"/>
          <w:lang w:val="en-US"/>
        </w:rPr>
        <w:t>՝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ուղղված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շենքի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կառուցվածքի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 w:cs="Calibri"/>
          <w:lang w:val="en-US"/>
        </w:rPr>
        <w:t>դրա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առանձին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մասերի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նոր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գործառնական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նշանակությամբ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օգտագործմանը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և</w:t>
      </w:r>
      <w:r w:rsidRPr="00A922D4">
        <w:rPr>
          <w:rFonts w:ascii="GHEA Grapalat" w:hAnsi="GHEA Grapalat" w:cs="Calibri"/>
        </w:rPr>
        <w:t>/</w:t>
      </w:r>
      <w:r w:rsidRPr="00A922D4">
        <w:rPr>
          <w:rFonts w:ascii="GHEA Grapalat" w:hAnsi="GHEA Grapalat" w:cs="Calibri"/>
          <w:lang w:val="en-US"/>
        </w:rPr>
        <w:t>կամ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հիմնական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տեխնիկատնտեսական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ցուցանիշների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փոփոխմանը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 w:cs="Calibri"/>
          <w:lang w:val="en-US"/>
        </w:rPr>
        <w:t>շենքի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կառուցվածքի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հուսալիության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ապահովմանն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ու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արդիականացմանը</w:t>
      </w:r>
      <w:r w:rsidRPr="00A922D4">
        <w:rPr>
          <w:rFonts w:ascii="GHEA Grapalat" w:hAnsi="GHEA Grapalat" w:cs="Calibri"/>
        </w:rPr>
        <w:t xml:space="preserve">: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</w:rPr>
        <w:lastRenderedPageBreak/>
        <w:t>7. Վերակառուցման ժամանակ հիմնանորոգման աշխատանքներից բացի կարող են իրականացվել`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</w:rPr>
        <w:t>1) հատակագծային փոփոխություններ, վրակառույցների, ներկառույցների, կցակառույցների շինարարություն, կամ հիմնավորման դեպքում` վերջիններիս քանդում,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</w:rPr>
        <w:t>2) ինժեներական սարքավորման մակարդակի բարելավում` ներառյալ ինժեներական ուղիների վերակառուցումը` բացառությամբ մայրուղային,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</w:rPr>
        <w:t>3) շենքի ճարտարապետական արտահայտչության բարելավում,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</w:rPr>
        <w:t xml:space="preserve">4) սոցիալ-մշակութային և կոմունալ նշանակության օբյեկտներում օժանդակ և սպասարկող շենքերի </w:t>
      </w:r>
      <w:r w:rsidRPr="00A922D4">
        <w:rPr>
          <w:rFonts w:ascii="GHEA Grapalat" w:hAnsi="GHEA Grapalat" w:cs="Calibri"/>
          <w:lang w:val="en-US"/>
        </w:rPr>
        <w:t>ու</w:t>
      </w:r>
      <w:r w:rsidRPr="00A922D4">
        <w:rPr>
          <w:rFonts w:ascii="GHEA Grapalat" w:hAnsi="GHEA Grapalat" w:cs="Calibri"/>
        </w:rPr>
        <w:t xml:space="preserve"> կառուցվածքների ընդլայնում կամ նորերի կառուցում: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</w:rPr>
        <w:t xml:space="preserve">8. </w:t>
      </w:r>
      <w:r w:rsidRPr="00A922D4">
        <w:rPr>
          <w:rFonts w:ascii="GHEA Grapalat" w:hAnsi="GHEA Grapalat" w:cs="Calibri"/>
          <w:lang w:val="en-US"/>
        </w:rPr>
        <w:t>Սույն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հայեցակարգի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իմաստով՝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b/>
          <w:lang w:val="en-US"/>
        </w:rPr>
        <w:t>ա</w:t>
      </w:r>
      <w:r w:rsidRPr="00A922D4">
        <w:rPr>
          <w:rFonts w:ascii="GHEA Grapalat" w:hAnsi="GHEA Grapalat" w:cs="Calibri"/>
          <w:b/>
        </w:rPr>
        <w:t>րդիականացումը</w:t>
      </w:r>
      <w:r w:rsidRPr="00A922D4">
        <w:rPr>
          <w:rFonts w:ascii="GHEA Grapalat" w:hAnsi="GHEA Grapalat" w:cs="Calibri"/>
        </w:rPr>
        <w:t xml:space="preserve"> կապված է սարքավորումների կամ այլ հիմնական միջոցների տեխնոլոգիական և ծառայողական նշանակության փոփոխման, բեռնվածքի աճի, նոր որակների ստեղծման անհրաժեշտության հետ՝ համաձայն սույն հայեցակարգի բովանդակության: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</w:rPr>
        <w:t>9</w:t>
      </w:r>
      <w:r w:rsidRPr="00A922D4">
        <w:rPr>
          <w:rFonts w:ascii="GHEA Grapalat" w:hAnsi="GHEA Grapalat" w:cs="Calibri"/>
          <w:b/>
        </w:rPr>
        <w:t>. Կրթական օբյեկտներ</w:t>
      </w:r>
      <w:r w:rsidRPr="00A922D4">
        <w:rPr>
          <w:rFonts w:ascii="GHEA Grapalat" w:hAnsi="GHEA Grapalat" w:cs="Calibri"/>
        </w:rPr>
        <w:t xml:space="preserve"> են համարվում ԲՈՒՀ-երը, միջին մասնագիտական կրթության և արհեստագործական ուսումնարանները և քոլեջները, դպրոցները, ուսումնական կենտրոնները, մսուր-մանկապարտեզները և այլ կրթական </w:t>
      </w:r>
      <w:r w:rsidRPr="00A922D4">
        <w:rPr>
          <w:rFonts w:ascii="GHEA Grapalat" w:hAnsi="GHEA Grapalat" w:cs="Calibri"/>
          <w:lang w:val="en-US"/>
        </w:rPr>
        <w:t>կազմակերպությունները</w:t>
      </w:r>
      <w:r w:rsidRPr="00A922D4">
        <w:rPr>
          <w:rFonts w:ascii="GHEA Grapalat" w:hAnsi="GHEA Grapalat" w:cs="Calibri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  <w:b/>
        </w:rPr>
      </w:pPr>
      <w:r w:rsidRPr="00A922D4">
        <w:rPr>
          <w:rFonts w:ascii="GHEA Grapalat" w:hAnsi="GHEA Grapalat" w:cs="Calibri"/>
        </w:rPr>
        <w:t>10</w:t>
      </w:r>
      <w:r w:rsidRPr="00A922D4">
        <w:rPr>
          <w:rFonts w:ascii="GHEA Grapalat" w:hAnsi="GHEA Grapalat" w:cs="Calibri"/>
          <w:b/>
        </w:rPr>
        <w:t>. Մշակութային օբյեկտներ</w:t>
      </w:r>
      <w:r w:rsidRPr="00A922D4">
        <w:rPr>
          <w:rFonts w:ascii="GHEA Grapalat" w:hAnsi="GHEA Grapalat" w:cs="Calibri"/>
        </w:rPr>
        <w:t xml:space="preserve"> են համարվում գրա</w:t>
      </w:r>
      <w:r w:rsidRPr="00A922D4">
        <w:rPr>
          <w:rFonts w:ascii="GHEA Grapalat" w:hAnsi="GHEA Grapalat" w:cs="Calibri"/>
        </w:rPr>
        <w:softHyphen/>
        <w:t>դա</w:t>
      </w:r>
      <w:r w:rsidRPr="00A922D4">
        <w:rPr>
          <w:rFonts w:ascii="GHEA Grapalat" w:hAnsi="GHEA Grapalat" w:cs="Calibri"/>
        </w:rPr>
        <w:softHyphen/>
        <w:t>րան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>րը, թան</w:t>
      </w:r>
      <w:r w:rsidRPr="00A922D4">
        <w:rPr>
          <w:rFonts w:ascii="GHEA Grapalat" w:hAnsi="GHEA Grapalat" w:cs="Calibri"/>
        </w:rPr>
        <w:softHyphen/>
        <w:t>գա</w:t>
      </w:r>
      <w:r w:rsidRPr="00A922D4">
        <w:rPr>
          <w:rFonts w:ascii="GHEA Grapalat" w:hAnsi="GHEA Grapalat" w:cs="Calibri"/>
        </w:rPr>
        <w:softHyphen/>
        <w:t>րան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>րը (նե</w:t>
      </w:r>
      <w:r w:rsidRPr="00A922D4">
        <w:rPr>
          <w:rFonts w:ascii="GHEA Grapalat" w:hAnsi="GHEA Grapalat" w:cs="Calibri"/>
        </w:rPr>
        <w:softHyphen/>
        <w:t>րառ</w:t>
      </w:r>
      <w:r w:rsidRPr="00A922D4">
        <w:rPr>
          <w:rFonts w:ascii="GHEA Grapalat" w:hAnsi="GHEA Grapalat" w:cs="Calibri"/>
        </w:rPr>
        <w:softHyphen/>
        <w:t>յալ ար</w:t>
      </w:r>
      <w:r w:rsidRPr="00A922D4">
        <w:rPr>
          <w:rFonts w:ascii="GHEA Grapalat" w:hAnsi="GHEA Grapalat" w:cs="Calibri"/>
        </w:rPr>
        <w:softHyphen/>
        <w:t>գե</w:t>
      </w:r>
      <w:r w:rsidRPr="00A922D4">
        <w:rPr>
          <w:rFonts w:ascii="GHEA Grapalat" w:hAnsi="GHEA Grapalat" w:cs="Calibri"/>
        </w:rPr>
        <w:softHyphen/>
        <w:t>լոց-թան</w:t>
      </w:r>
      <w:r w:rsidRPr="00A922D4">
        <w:rPr>
          <w:rFonts w:ascii="GHEA Grapalat" w:hAnsi="GHEA Grapalat" w:cs="Calibri"/>
        </w:rPr>
        <w:softHyphen/>
        <w:t>գա</w:t>
      </w:r>
      <w:r w:rsidRPr="00A922D4">
        <w:rPr>
          <w:rFonts w:ascii="GHEA Grapalat" w:hAnsi="GHEA Grapalat" w:cs="Calibri"/>
        </w:rPr>
        <w:softHyphen/>
        <w:t>րան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>րը), ցու</w:t>
      </w:r>
      <w:r w:rsidRPr="00A922D4">
        <w:rPr>
          <w:rFonts w:ascii="GHEA Grapalat" w:hAnsi="GHEA Grapalat" w:cs="Calibri"/>
        </w:rPr>
        <w:softHyphen/>
        <w:t>ցաս</w:t>
      </w:r>
      <w:r w:rsidRPr="00A922D4">
        <w:rPr>
          <w:rFonts w:ascii="GHEA Grapalat" w:hAnsi="GHEA Grapalat" w:cs="Calibri"/>
        </w:rPr>
        <w:softHyphen/>
        <w:t>րահ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>րը, թատրոնները, հա</w:t>
      </w:r>
      <w:r w:rsidRPr="00A922D4">
        <w:rPr>
          <w:rFonts w:ascii="GHEA Grapalat" w:hAnsi="GHEA Grapalat" w:cs="Calibri"/>
        </w:rPr>
        <w:softHyphen/>
        <w:t>մե</w:t>
      </w:r>
      <w:r w:rsidRPr="00A922D4">
        <w:rPr>
          <w:rFonts w:ascii="GHEA Grapalat" w:hAnsi="GHEA Grapalat" w:cs="Calibri"/>
        </w:rPr>
        <w:softHyphen/>
        <w:t>րգա</w:t>
      </w:r>
      <w:r w:rsidRPr="00A922D4">
        <w:rPr>
          <w:rFonts w:ascii="GHEA Grapalat" w:hAnsi="GHEA Grapalat" w:cs="Calibri"/>
        </w:rPr>
        <w:softHyphen/>
        <w:t>յին կազ</w:t>
      </w:r>
      <w:r w:rsidRPr="00A922D4">
        <w:rPr>
          <w:rFonts w:ascii="GHEA Grapalat" w:hAnsi="GHEA Grapalat" w:cs="Calibri"/>
        </w:rPr>
        <w:softHyphen/>
        <w:t>մա</w:t>
      </w:r>
      <w:r w:rsidRPr="00A922D4">
        <w:rPr>
          <w:rFonts w:ascii="GHEA Grapalat" w:hAnsi="GHEA Grapalat" w:cs="Calibri"/>
        </w:rPr>
        <w:softHyphen/>
        <w:t>կեր</w:t>
      </w:r>
      <w:r w:rsidRPr="00A922D4">
        <w:rPr>
          <w:rFonts w:ascii="GHEA Grapalat" w:hAnsi="GHEA Grapalat" w:cs="Calibri"/>
        </w:rPr>
        <w:softHyphen/>
        <w:t>պութ</w:t>
      </w:r>
      <w:r w:rsidRPr="00A922D4">
        <w:rPr>
          <w:rFonts w:ascii="GHEA Grapalat" w:hAnsi="GHEA Grapalat" w:cs="Calibri"/>
        </w:rPr>
        <w:softHyphen/>
        <w:t>յուն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>րը, համերգաս</w:t>
      </w:r>
      <w:r w:rsidRPr="00A922D4">
        <w:rPr>
          <w:rFonts w:ascii="GHEA Grapalat" w:hAnsi="GHEA Grapalat" w:cs="Calibri"/>
        </w:rPr>
        <w:softHyphen/>
        <w:t>րահ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>րը, մշա</w:t>
      </w:r>
      <w:r w:rsidRPr="00A922D4">
        <w:rPr>
          <w:rFonts w:ascii="GHEA Grapalat" w:hAnsi="GHEA Grapalat" w:cs="Calibri"/>
        </w:rPr>
        <w:softHyphen/>
        <w:t>կույ</w:t>
      </w:r>
      <w:r w:rsidRPr="00A922D4">
        <w:rPr>
          <w:rFonts w:ascii="GHEA Grapalat" w:hAnsi="GHEA Grapalat" w:cs="Calibri"/>
        </w:rPr>
        <w:softHyphen/>
        <w:t>թի տնե</w:t>
      </w:r>
      <w:r w:rsidRPr="00A922D4">
        <w:rPr>
          <w:rFonts w:ascii="GHEA Grapalat" w:hAnsi="GHEA Grapalat" w:cs="Calibri"/>
        </w:rPr>
        <w:softHyphen/>
        <w:t>րը, պա</w:t>
      </w:r>
      <w:r w:rsidRPr="00A922D4">
        <w:rPr>
          <w:rFonts w:ascii="GHEA Grapalat" w:hAnsi="GHEA Grapalat" w:cs="Calibri"/>
        </w:rPr>
        <w:softHyphen/>
        <w:t>լատ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>րը, ա</w:t>
      </w:r>
      <w:r w:rsidRPr="00A922D4">
        <w:rPr>
          <w:rFonts w:ascii="GHEA Grapalat" w:hAnsi="GHEA Grapalat" w:cs="Calibri"/>
        </w:rPr>
        <w:softHyphen/>
        <w:t>կումբ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>րը, մշա</w:t>
      </w:r>
      <w:r w:rsidRPr="00A922D4">
        <w:rPr>
          <w:rFonts w:ascii="GHEA Grapalat" w:hAnsi="GHEA Grapalat" w:cs="Calibri"/>
        </w:rPr>
        <w:softHyphen/>
        <w:t>կու</w:t>
      </w:r>
      <w:r w:rsidRPr="00A922D4">
        <w:rPr>
          <w:rFonts w:ascii="GHEA Grapalat" w:hAnsi="GHEA Grapalat" w:cs="Calibri"/>
        </w:rPr>
        <w:softHyphen/>
        <w:t>թա</w:t>
      </w:r>
      <w:r w:rsidRPr="00A922D4">
        <w:rPr>
          <w:rFonts w:ascii="GHEA Grapalat" w:hAnsi="GHEA Grapalat" w:cs="Calibri"/>
        </w:rPr>
        <w:softHyphen/>
        <w:t>յին ծա</w:t>
      </w:r>
      <w:r w:rsidRPr="00A922D4">
        <w:rPr>
          <w:rFonts w:ascii="GHEA Grapalat" w:hAnsi="GHEA Grapalat" w:cs="Calibri"/>
        </w:rPr>
        <w:softHyphen/>
        <w:t>ռա</w:t>
      </w:r>
      <w:r w:rsidRPr="00A922D4">
        <w:rPr>
          <w:rFonts w:ascii="GHEA Grapalat" w:hAnsi="GHEA Grapalat" w:cs="Calibri"/>
        </w:rPr>
        <w:softHyphen/>
        <w:t>յութ</w:t>
      </w:r>
      <w:r w:rsidRPr="00A922D4">
        <w:rPr>
          <w:rFonts w:ascii="GHEA Grapalat" w:hAnsi="GHEA Grapalat" w:cs="Calibri"/>
        </w:rPr>
        <w:softHyphen/>
        <w:t>յուն</w:t>
      </w:r>
      <w:r w:rsidRPr="00A922D4">
        <w:rPr>
          <w:rFonts w:ascii="GHEA Grapalat" w:hAnsi="GHEA Grapalat" w:cs="Calibri"/>
        </w:rPr>
        <w:softHyphen/>
        <w:t>ներ իրականա</w:t>
      </w:r>
      <w:r w:rsidRPr="00A922D4">
        <w:rPr>
          <w:rFonts w:ascii="GHEA Grapalat" w:hAnsi="GHEA Grapalat" w:cs="Calibri"/>
        </w:rPr>
        <w:softHyphen/>
        <w:t>ցնող կենտ</w:t>
      </w:r>
      <w:r w:rsidRPr="00A922D4">
        <w:rPr>
          <w:rFonts w:ascii="GHEA Grapalat" w:hAnsi="GHEA Grapalat" w:cs="Calibri"/>
        </w:rPr>
        <w:softHyphen/>
        <w:t>րոն</w:t>
      </w:r>
      <w:r w:rsidRPr="00A922D4">
        <w:rPr>
          <w:rFonts w:ascii="GHEA Grapalat" w:hAnsi="GHEA Grapalat" w:cs="Calibri"/>
        </w:rPr>
        <w:softHyphen/>
        <w:t>նե</w:t>
      </w:r>
      <w:r w:rsidRPr="00A922D4">
        <w:rPr>
          <w:rFonts w:ascii="GHEA Grapalat" w:hAnsi="GHEA Grapalat" w:cs="Calibri"/>
        </w:rPr>
        <w:softHyphen/>
        <w:t xml:space="preserve">րը: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</w:rPr>
      </w:pPr>
      <w:r w:rsidRPr="00A922D4">
        <w:rPr>
          <w:rFonts w:ascii="GHEA Grapalat" w:hAnsi="GHEA Grapalat" w:cs="Calibri"/>
        </w:rPr>
        <w:t>11.</w:t>
      </w:r>
      <w:r w:rsidRPr="00A922D4">
        <w:rPr>
          <w:rFonts w:ascii="GHEA Grapalat" w:hAnsi="GHEA Grapalat" w:cs="Calibri"/>
          <w:b/>
        </w:rPr>
        <w:t xml:space="preserve"> Մարզական օբյեկտներ</w:t>
      </w:r>
      <w:r w:rsidRPr="00A922D4">
        <w:rPr>
          <w:rFonts w:ascii="GHEA Grapalat" w:hAnsi="GHEA Grapalat" w:cs="Calibri"/>
        </w:rPr>
        <w:t xml:space="preserve"> են համարվում մարզադաշտերը, մարզադահլիճները, ջրավազանային համալիրները, մարզական կենտրոնները և </w:t>
      </w:r>
      <w:r w:rsidRPr="00A922D4">
        <w:rPr>
          <w:rFonts w:ascii="GHEA Grapalat" w:hAnsi="GHEA Grapalat" w:cs="Calibri"/>
          <w:lang w:val="en-US"/>
        </w:rPr>
        <w:t>այլ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մարզական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կազմակերպությունները</w:t>
      </w:r>
      <w:r w:rsidRPr="00A922D4">
        <w:rPr>
          <w:rFonts w:ascii="GHEA Grapalat" w:hAnsi="GHEA Grapalat" w:cs="Calibri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  <w:lang w:val="en-US"/>
        </w:rPr>
      </w:pPr>
      <w:r w:rsidRPr="00A922D4">
        <w:rPr>
          <w:rFonts w:ascii="GHEA Grapalat" w:hAnsi="GHEA Grapalat" w:cs="Calibri"/>
        </w:rPr>
        <w:t xml:space="preserve">12. </w:t>
      </w:r>
      <w:r w:rsidRPr="00A922D4">
        <w:rPr>
          <w:rFonts w:ascii="GHEA Grapalat" w:hAnsi="GHEA Grapalat" w:cs="Calibri"/>
          <w:b/>
          <w:lang w:val="en-US"/>
        </w:rPr>
        <w:t>Առողջապահական</w:t>
      </w:r>
      <w:r w:rsidRPr="00A922D4">
        <w:rPr>
          <w:rFonts w:ascii="GHEA Grapalat" w:hAnsi="GHEA Grapalat" w:cs="Calibri"/>
          <w:b/>
        </w:rPr>
        <w:t xml:space="preserve"> </w:t>
      </w:r>
      <w:r w:rsidRPr="00A922D4">
        <w:rPr>
          <w:rFonts w:ascii="GHEA Grapalat" w:hAnsi="GHEA Grapalat" w:cs="Calibri"/>
          <w:b/>
          <w:lang w:val="en-US"/>
        </w:rPr>
        <w:t>օբյեկտներ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են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համարվում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հիվանդանոցները</w:t>
      </w:r>
      <w:r w:rsidRPr="00A922D4">
        <w:rPr>
          <w:rFonts w:ascii="GHEA Grapalat" w:hAnsi="GHEA Grapalat" w:cs="Calibri"/>
        </w:rPr>
        <w:t xml:space="preserve"> (</w:t>
      </w:r>
      <w:r w:rsidRPr="00A922D4">
        <w:rPr>
          <w:rFonts w:ascii="GHEA Grapalat" w:hAnsi="GHEA Grapalat" w:cs="Calibri"/>
          <w:lang w:val="en-US"/>
        </w:rPr>
        <w:t>ներառյալ՝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համալսարանական</w:t>
      </w:r>
      <w:r w:rsidRPr="00A922D4">
        <w:rPr>
          <w:rFonts w:ascii="GHEA Grapalat" w:hAnsi="GHEA Grapalat" w:cs="Calibri"/>
        </w:rPr>
        <w:t xml:space="preserve">), </w:t>
      </w:r>
      <w:r w:rsidRPr="00A922D4">
        <w:rPr>
          <w:rFonts w:ascii="GHEA Grapalat" w:hAnsi="GHEA Grapalat" w:cs="Calibri"/>
          <w:lang w:val="en-US"/>
        </w:rPr>
        <w:t>քաղաքային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ամբուլատոր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կլինիկաները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 w:cs="Calibri"/>
          <w:lang w:val="en-US"/>
        </w:rPr>
        <w:t>մարզային</w:t>
      </w:r>
      <w:r w:rsidRPr="00A922D4">
        <w:rPr>
          <w:rFonts w:ascii="GHEA Grapalat" w:hAnsi="GHEA Grapalat" w:cs="Calibri"/>
        </w:rPr>
        <w:t xml:space="preserve"> (</w:t>
      </w:r>
      <w:r w:rsidRPr="00A922D4">
        <w:rPr>
          <w:rFonts w:ascii="GHEA Grapalat" w:hAnsi="GHEA Grapalat" w:cs="Calibri"/>
          <w:lang w:val="en-US"/>
        </w:rPr>
        <w:t>գյուղական</w:t>
      </w:r>
      <w:r w:rsidRPr="00A922D4">
        <w:rPr>
          <w:rFonts w:ascii="GHEA Grapalat" w:hAnsi="GHEA Grapalat" w:cs="Calibri"/>
        </w:rPr>
        <w:t xml:space="preserve">) </w:t>
      </w:r>
      <w:r w:rsidRPr="00A922D4">
        <w:rPr>
          <w:rFonts w:ascii="GHEA Grapalat" w:hAnsi="GHEA Grapalat" w:cs="Calibri"/>
          <w:lang w:val="en-US"/>
        </w:rPr>
        <w:t>բուժհիմնարկները</w:t>
      </w:r>
      <w:r w:rsidRPr="00A922D4">
        <w:rPr>
          <w:rFonts w:ascii="GHEA Grapalat" w:hAnsi="GHEA Grapalat" w:cs="Calibri"/>
        </w:rPr>
        <w:t xml:space="preserve">, </w:t>
      </w:r>
      <w:r w:rsidRPr="00A922D4">
        <w:rPr>
          <w:rFonts w:ascii="GHEA Grapalat" w:hAnsi="GHEA Grapalat" w:cs="Calibri"/>
          <w:lang w:val="en-US"/>
        </w:rPr>
        <w:t>պետական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հիգիենիկ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հակահամաճարակային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lastRenderedPageBreak/>
        <w:t>կազմակերպությունները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և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մյուս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բժշկական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սպասարկում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իրականացնող</w:t>
      </w:r>
      <w:r w:rsidRPr="00A922D4">
        <w:rPr>
          <w:rFonts w:ascii="GHEA Grapalat" w:hAnsi="GHEA Grapalat" w:cs="Calibri"/>
        </w:rPr>
        <w:t xml:space="preserve"> </w:t>
      </w:r>
      <w:r w:rsidRPr="00A922D4">
        <w:rPr>
          <w:rFonts w:ascii="GHEA Grapalat" w:hAnsi="GHEA Grapalat" w:cs="Calibri"/>
          <w:lang w:val="en-US"/>
        </w:rPr>
        <w:t>կազմակերպությունները</w:t>
      </w:r>
      <w:r w:rsidRPr="00A922D4">
        <w:rPr>
          <w:rFonts w:ascii="GHEA Grapalat" w:hAnsi="GHEA Grapalat" w:cs="Calibri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  <w:lang w:val="en-US"/>
        </w:rPr>
      </w:pPr>
    </w:p>
    <w:p w:rsidR="0011191B" w:rsidRPr="00A922D4" w:rsidRDefault="0011191B" w:rsidP="0011191B">
      <w:pPr>
        <w:spacing w:line="360" w:lineRule="auto"/>
        <w:ind w:firstLine="709"/>
        <w:jc w:val="center"/>
        <w:rPr>
          <w:rFonts w:ascii="GHEA Grapalat" w:hAnsi="GHEA Grapalat"/>
          <w:b/>
          <w:lang w:val="fr-FR"/>
        </w:rPr>
      </w:pPr>
      <w:r w:rsidRPr="00A922D4">
        <w:rPr>
          <w:rFonts w:ascii="GHEA Grapalat" w:hAnsi="GHEA Grapalat"/>
          <w:b/>
          <w:lang w:val="fr-FR"/>
        </w:rPr>
        <w:t>II. ՍՈՑԻԱԼԱԿԱՆ ՈԼՈՐՏՈՒՄ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ԱՌԿԱ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ԻՐԱՎԻՃԱԿԸ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ԵՎ</w:t>
      </w:r>
      <w:r w:rsidRPr="00A922D4">
        <w:rPr>
          <w:rFonts w:ascii="GHEA Grapalat" w:hAnsi="GHEA Grapalat" w:cs="Arial Armenian"/>
          <w:b/>
          <w:lang w:val="fr-FR"/>
        </w:rPr>
        <w:t xml:space="preserve"> ԶԱՐԳԱՑՄԱՆ </w:t>
      </w:r>
      <w:r w:rsidRPr="00A922D4">
        <w:rPr>
          <w:rFonts w:ascii="GHEA Grapalat" w:hAnsi="GHEA Grapalat"/>
          <w:b/>
          <w:lang w:val="fr-FR"/>
        </w:rPr>
        <w:t>ՄԻՏՈՒՄՆԵՐԸ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13. 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բնագավառի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դիտարկված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արդի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վիճակը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բնորոշվում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հետևյալ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գծերով և զարգացման միտումներով</w:t>
      </w:r>
      <w:r w:rsidRPr="00A922D4">
        <w:rPr>
          <w:rFonts w:ascii="GHEA Grapalat" w:hAnsi="GHEA Grapalat" w:cs="Arial Armenian"/>
          <w:lang w:val="fr-FR"/>
        </w:rPr>
        <w:t>`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1) հիմնականում բարոյապես և ֆիզիկապես մաշված շարժական և անշարժ գույքով և աշխատանքի ցածր զինվածությամբ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սոցիալական ոլորտի կազմակերպությունների 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դրանց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մատուցած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ծառայությունների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ծավալի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բնակչության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պահանջարկի կառուցվածքի անհամապատասխանությամբ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3) գործող սոցիալական կազմակերպությունների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քանակի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նվազմամբ</w:t>
      </w:r>
      <w:r w:rsidRPr="00A922D4">
        <w:rPr>
          <w:rFonts w:ascii="GHEA Grapalat" w:hAnsi="GHEA Grapalat" w:cs="Arial Armenian"/>
          <w:lang w:val="fr-FR"/>
        </w:rPr>
        <w:t xml:space="preserve">` </w:t>
      </w:r>
      <w:r w:rsidRPr="00A922D4">
        <w:rPr>
          <w:rFonts w:ascii="GHEA Grapalat" w:hAnsi="GHEA Grapalat"/>
          <w:lang w:val="fr-FR"/>
        </w:rPr>
        <w:t>ճյուղային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կառուցվածքային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օբյեկտիվ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փոփոխությունների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նյութատեխնիկական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բազայի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պահպանման ուղղությամբ ֆինանսական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միջոցների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սահմանափակության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պատճառով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4) 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ուղղված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ներդրումների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ծավալների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կրճատմամբ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5) 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ոլորտի օբյեկտների գործող զարգացման ծրագրերի և բնակչության հեռանկարային պահանջարկի միջև կապի խզվածությամբ: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14. Վերոնշյալ ոլորտների վերաբերյալ տեղեկատվության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վերլուծությունը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ցույց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տալիս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 պետական բյուջեի միջոցների հաշվին կատարված ներդրումների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գերակշիռ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մասը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ուղղվում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կրթական 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հիմնանորոգմանը և շինարարությանը</w:t>
      </w:r>
      <w:r w:rsidRPr="00A922D4">
        <w:rPr>
          <w:rFonts w:ascii="GHEA Grapalat" w:hAnsi="GHEA Grapalat" w:cs="Arial Armenian"/>
          <w:lang w:val="fr-FR"/>
        </w:rPr>
        <w:t xml:space="preserve"> (</w:t>
      </w:r>
      <w:r w:rsidRPr="00A922D4">
        <w:rPr>
          <w:rFonts w:ascii="GHEA Grapalat" w:hAnsi="GHEA Grapalat"/>
          <w:lang w:val="fr-FR"/>
        </w:rPr>
        <w:t>աղյուսակ</w:t>
      </w:r>
      <w:r w:rsidRPr="00A922D4">
        <w:rPr>
          <w:rFonts w:ascii="GHEA Grapalat" w:hAnsi="GHEA Grapalat" w:cs="Arial Armenian"/>
          <w:lang w:val="fr-FR"/>
        </w:rPr>
        <w:t xml:space="preserve"> 1), </w:t>
      </w:r>
      <w:r w:rsidRPr="00A922D4">
        <w:rPr>
          <w:rFonts w:ascii="GHEA Grapalat" w:hAnsi="GHEA Grapalat"/>
          <w:lang w:val="fr-FR"/>
        </w:rPr>
        <w:t>ընդ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որում</w:t>
      </w:r>
      <w:r w:rsidRPr="00A922D4">
        <w:rPr>
          <w:rFonts w:ascii="GHEA Grapalat" w:hAnsi="GHEA Grapalat" w:cs="Arial Armenian"/>
          <w:lang w:val="fr-FR"/>
        </w:rPr>
        <w:t xml:space="preserve"> այդ ներդրումները </w:t>
      </w:r>
      <w:r w:rsidRPr="00A922D4">
        <w:rPr>
          <w:rFonts w:ascii="GHEA Grapalat" w:hAnsi="GHEA Grapalat"/>
          <w:lang w:val="fr-FR"/>
        </w:rPr>
        <w:t>առավելապես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իրացվում են ՀՀ քաղաքաշինության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նախարարության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կողմից</w:t>
      </w:r>
      <w:r w:rsidRPr="00A922D4">
        <w:rPr>
          <w:rFonts w:ascii="GHEA Grapalat" w:hAnsi="GHEA Grapalat" w:cs="Arial Armenian"/>
          <w:lang w:val="fr-FR"/>
        </w:rPr>
        <w:t>` (</w:t>
      </w:r>
      <w:r w:rsidRPr="00A922D4">
        <w:rPr>
          <w:rFonts w:ascii="GHEA Grapalat" w:hAnsi="GHEA Grapalat"/>
          <w:lang w:val="fr-FR"/>
        </w:rPr>
        <w:t>աղյուսակ</w:t>
      </w:r>
      <w:r w:rsidRPr="00A922D4">
        <w:rPr>
          <w:rFonts w:ascii="GHEA Grapalat" w:hAnsi="GHEA Grapalat" w:cs="Arial Armenian"/>
          <w:lang w:val="fr-FR"/>
        </w:rPr>
        <w:t xml:space="preserve"> 2): </w:t>
      </w:r>
      <w:r w:rsidRPr="00A922D4">
        <w:rPr>
          <w:rFonts w:ascii="GHEA Grapalat" w:hAnsi="GHEA Grapalat"/>
          <w:lang w:val="fr-FR"/>
        </w:rPr>
        <w:t>ՀՀ քաղաքաշինության նախարարության և ՀՀ մարզպետարանների պատվիրատվությամբ իրականացված ՀՀ 2010, 2011 և 2012 թվականների պետական բյուջեներով կատարված օբյեկտների քանակների  վերաբերյալ տեղեկատվությունը բերված է աղյուսակ 3-ում:</w:t>
      </w:r>
    </w:p>
    <w:p w:rsidR="0011191B" w:rsidRPr="00A922D4" w:rsidRDefault="0011191B" w:rsidP="0011191B">
      <w:pPr>
        <w:spacing w:line="276" w:lineRule="auto"/>
        <w:ind w:firstLine="709"/>
        <w:jc w:val="right"/>
        <w:rPr>
          <w:rFonts w:ascii="GHEA Grapalat" w:hAnsi="GHEA Grapalat" w:cs="Arial Armenian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 w:cs="Arial Armenian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 w:cs="Arial Armenian"/>
          <w:b/>
          <w:lang w:val="fr-FR"/>
        </w:rPr>
      </w:pPr>
      <w:r w:rsidRPr="00A922D4">
        <w:rPr>
          <w:rFonts w:ascii="GHEA Grapalat" w:hAnsi="GHEA Grapalat" w:cs="Arial Armenian"/>
          <w:b/>
          <w:lang w:val="fr-FR"/>
        </w:rPr>
        <w:t>Աղյուսակ 1</w:t>
      </w:r>
    </w:p>
    <w:p w:rsidR="0011191B" w:rsidRPr="00A922D4" w:rsidRDefault="0011191B" w:rsidP="0011191B">
      <w:pPr>
        <w:spacing w:line="276" w:lineRule="auto"/>
        <w:jc w:val="center"/>
        <w:rPr>
          <w:rFonts w:ascii="GHEA Grapalat" w:hAnsi="GHEA Grapalat" w:cs="Arial Armenian"/>
          <w:b/>
          <w:lang w:val="fr-FR"/>
        </w:rPr>
      </w:pPr>
      <w:r w:rsidRPr="00A922D4">
        <w:rPr>
          <w:rFonts w:ascii="GHEA Grapalat" w:hAnsi="GHEA Grapalat" w:cs="Arial Armenian"/>
          <w:b/>
          <w:lang w:val="fr-FR"/>
        </w:rPr>
        <w:t>2010-2012 թթ. կրթական, մշակութային, մարզական և առողջապահական օբյեկտներում պետական բյուջեի միջոցների հաշվին կատարված ներդրումները և դրանց կառուցվածքն ըստ ուղղությունների</w:t>
      </w:r>
    </w:p>
    <w:p w:rsidR="0011191B" w:rsidRPr="00A922D4" w:rsidRDefault="0011191B" w:rsidP="0011191B">
      <w:pPr>
        <w:spacing w:line="360" w:lineRule="auto"/>
        <w:jc w:val="both"/>
        <w:rPr>
          <w:rFonts w:ascii="GHEA Grapalat" w:hAnsi="GHEA Grapalat" w:cs="Arial Armenian"/>
          <w:sz w:val="20"/>
          <w:szCs w:val="20"/>
          <w:lang w:val="fr-FR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1804"/>
        <w:gridCol w:w="1315"/>
        <w:gridCol w:w="992"/>
        <w:gridCol w:w="1276"/>
        <w:gridCol w:w="1134"/>
        <w:gridCol w:w="1417"/>
        <w:gridCol w:w="1134"/>
      </w:tblGrid>
      <w:tr w:rsidR="0011191B" w:rsidRPr="00A922D4" w:rsidTr="00027F91">
        <w:trPr>
          <w:trHeight w:val="664"/>
        </w:trPr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հ/հ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Ներդրումների ուղղությունները</w:t>
            </w:r>
          </w:p>
        </w:tc>
        <w:tc>
          <w:tcPr>
            <w:tcW w:w="2307" w:type="dxa"/>
            <w:gridSpan w:val="2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2010թ.</w:t>
            </w:r>
          </w:p>
        </w:tc>
        <w:tc>
          <w:tcPr>
            <w:tcW w:w="2410" w:type="dxa"/>
            <w:gridSpan w:val="2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2011թ.</w:t>
            </w:r>
          </w:p>
        </w:tc>
        <w:tc>
          <w:tcPr>
            <w:tcW w:w="2551" w:type="dxa"/>
            <w:gridSpan w:val="2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2012թ.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</w:p>
        </w:tc>
        <w:tc>
          <w:tcPr>
            <w:tcW w:w="1804" w:type="dxa"/>
          </w:tcPr>
          <w:p w:rsidR="0011191B" w:rsidRPr="00A922D4" w:rsidRDefault="0011191B" w:rsidP="00027F91">
            <w:pPr>
              <w:spacing w:line="360" w:lineRule="auto"/>
              <w:jc w:val="both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</w:p>
        </w:tc>
        <w:tc>
          <w:tcPr>
            <w:tcW w:w="1315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Ծավալը,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հազ.դրամ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Մասնաբաժինը, %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Ծավալը,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հազ.դրամ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Մասնա-բաժինը, %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Ծավալը,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հազ.դրամ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Մասնա-բաժինը, %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1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Կրթական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օբյեկտների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հիմնանորոգում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2615993.8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36.92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7741692.1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60.05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4058962.9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41.0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2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Կրթական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օբյեկտների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շինարարություն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736621.6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10.40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2187899.9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16.97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2920173.3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29.5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3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Մշակութային օբյեկտների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հիմնանորոգում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682393.3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</w:rPr>
              <w:t>9.63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738394.6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5.73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397000.0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4.0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4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Մշակութային օբյեկտների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շինարարություն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76404.6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1.08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128119.3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0.99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234000.0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2.4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5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Մարզական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օբյեկտների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հիմնանորոգում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196104.5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2.77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60000.0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0.47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70000.0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0.7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6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Մարզական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օբյեկտների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շինարարություն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70000.0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0.99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189344.2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1.47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spacing w:line="360" w:lineRule="auto"/>
              <w:jc w:val="right"/>
              <w:rPr>
                <w:rFonts w:ascii="GHEA Grapalat" w:hAnsi="GHEA Grapalat" w:cs="Arial Armenian"/>
                <w:sz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lang w:val="fr-FR"/>
              </w:rPr>
              <w:t>180000.0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  <w:lang w:val="fr-FR"/>
              </w:rPr>
              <w:t>1.8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7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Առողջապահա-կան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օբյեկտների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հիմնանորոգում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1345906.4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</w:rPr>
              <w:t>19.00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810333.1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</w:rPr>
              <w:t>6.29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371989.5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</w:rPr>
              <w:t>3.8</w:t>
            </w:r>
          </w:p>
        </w:tc>
      </w:tr>
      <w:tr w:rsidR="0011191B" w:rsidRPr="00A922D4" w:rsidTr="00027F91">
        <w:trPr>
          <w:trHeight w:val="800"/>
        </w:trPr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 w:cs="Arial Armenian"/>
                <w:sz w:val="20"/>
                <w:szCs w:val="20"/>
                <w:lang w:val="fr-FR"/>
              </w:rPr>
              <w:t>8</w:t>
            </w:r>
          </w:p>
        </w:tc>
        <w:tc>
          <w:tcPr>
            <w:tcW w:w="1804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Առողջապահա-կան օբյեկտների</w:t>
            </w:r>
            <w:r w:rsidRPr="00A922D4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  <w:lang w:val="fr-FR"/>
              </w:rPr>
              <w:t>շինարարություն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1361689.3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</w:rPr>
              <w:t>19.22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1036302.6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</w:rPr>
              <w:t>8.04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1667059.1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sz w:val="20"/>
                <w:szCs w:val="20"/>
              </w:rPr>
              <w:t>16.8</w:t>
            </w:r>
          </w:p>
        </w:tc>
      </w:tr>
      <w:tr w:rsidR="0011191B" w:rsidRPr="00A922D4" w:rsidTr="00027F91">
        <w:tc>
          <w:tcPr>
            <w:tcW w:w="502" w:type="dxa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fr-FR"/>
              </w:rPr>
            </w:pPr>
          </w:p>
        </w:tc>
        <w:tc>
          <w:tcPr>
            <w:tcW w:w="1804" w:type="dxa"/>
            <w:vAlign w:val="center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highlight w:val="yellow"/>
                <w:lang w:val="fr-FR"/>
              </w:rPr>
            </w:pPr>
            <w:r w:rsidRPr="00A922D4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ԸՆԴԱՄԵՆԸ</w:t>
            </w:r>
          </w:p>
        </w:tc>
        <w:tc>
          <w:tcPr>
            <w:tcW w:w="1315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b/>
                <w:bCs/>
                <w:sz w:val="20"/>
                <w:szCs w:val="20"/>
                <w:lang w:val="fr-FR"/>
              </w:rPr>
              <w:t>7085113.5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b/>
                <w:bCs/>
                <w:sz w:val="20"/>
                <w:szCs w:val="20"/>
                <w:lang w:val="fr-FR"/>
              </w:rPr>
              <w:t>100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b/>
                <w:bCs/>
                <w:sz w:val="20"/>
                <w:szCs w:val="20"/>
                <w:lang w:val="fr-FR"/>
              </w:rPr>
              <w:t>12892086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b/>
                <w:bCs/>
                <w:sz w:val="20"/>
                <w:szCs w:val="20"/>
                <w:lang w:val="fr-FR"/>
              </w:rPr>
              <w:t>100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b/>
                <w:bCs/>
                <w:sz w:val="20"/>
                <w:szCs w:val="20"/>
                <w:lang w:val="fr-FR"/>
              </w:rPr>
              <w:t>9899184.8</w:t>
            </w:r>
          </w:p>
        </w:tc>
        <w:tc>
          <w:tcPr>
            <w:tcW w:w="1134" w:type="dxa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922D4">
              <w:rPr>
                <w:rFonts w:ascii="GHEA Grapalat" w:hAnsi="GHEA Grapalat" w:cs="Arial"/>
                <w:b/>
                <w:bCs/>
                <w:sz w:val="20"/>
                <w:szCs w:val="20"/>
                <w:lang w:val="fr-FR"/>
              </w:rPr>
              <w:t>100</w:t>
            </w:r>
          </w:p>
        </w:tc>
      </w:tr>
    </w:tbl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 w:cs="Arial Armenian"/>
          <w:b/>
          <w:sz w:val="22"/>
          <w:szCs w:val="22"/>
          <w:lang w:val="fr-FR"/>
        </w:rPr>
      </w:pPr>
      <w:r w:rsidRPr="00A922D4">
        <w:rPr>
          <w:rFonts w:ascii="GHEA Grapalat" w:hAnsi="GHEA Grapalat"/>
          <w:b/>
          <w:sz w:val="22"/>
          <w:szCs w:val="22"/>
          <w:lang w:val="fr-FR"/>
        </w:rPr>
        <w:t>Աղյուսակ</w:t>
      </w:r>
      <w:r w:rsidRPr="00A922D4">
        <w:rPr>
          <w:rFonts w:ascii="GHEA Grapalat" w:hAnsi="GHEA Grapalat" w:cs="Arial Armenian"/>
          <w:b/>
          <w:sz w:val="22"/>
          <w:szCs w:val="22"/>
          <w:lang w:val="fr-FR"/>
        </w:rPr>
        <w:t xml:space="preserve"> 2</w:t>
      </w:r>
    </w:p>
    <w:p w:rsidR="0011191B" w:rsidRPr="00A922D4" w:rsidRDefault="0011191B" w:rsidP="0011191B">
      <w:pPr>
        <w:spacing w:line="276" w:lineRule="auto"/>
        <w:jc w:val="center"/>
        <w:rPr>
          <w:rFonts w:ascii="GHEA Grapalat" w:hAnsi="GHEA Grapalat" w:cs="Arial Armenian"/>
          <w:b/>
          <w:lang w:val="fr-FR"/>
        </w:rPr>
      </w:pPr>
      <w:r w:rsidRPr="00A922D4">
        <w:rPr>
          <w:rFonts w:ascii="GHEA Grapalat" w:hAnsi="GHEA Grapalat"/>
          <w:b/>
          <w:lang w:val="fr-FR"/>
        </w:rPr>
        <w:t>Կրթական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օբյեկտների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հիմնանորոգմանն</w:t>
      </w:r>
      <w:r w:rsidRPr="00A922D4">
        <w:rPr>
          <w:rFonts w:ascii="GHEA Grapalat" w:hAnsi="GHEA Grapalat" w:cs="Arial Armenian"/>
          <w:b/>
          <w:lang w:val="fr-FR"/>
        </w:rPr>
        <w:t xml:space="preserve"> ու շինարարությանն </w:t>
      </w:r>
      <w:r w:rsidRPr="00A922D4">
        <w:rPr>
          <w:rFonts w:ascii="GHEA Grapalat" w:hAnsi="GHEA Grapalat"/>
          <w:b/>
          <w:lang w:val="fr-FR"/>
        </w:rPr>
        <w:t>ուղղված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ներդրումների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կառուցվածքը</w:t>
      </w:r>
      <w:r w:rsidRPr="00A922D4">
        <w:rPr>
          <w:rFonts w:ascii="GHEA Grapalat" w:hAnsi="GHEA Grapalat" w:cs="Arial Armenian"/>
          <w:b/>
          <w:lang w:val="fr-FR"/>
        </w:rPr>
        <w:t xml:space="preserve">` ըստ իրականացնողների </w:t>
      </w:r>
    </w:p>
    <w:p w:rsidR="0011191B" w:rsidRPr="00A922D4" w:rsidRDefault="0011191B" w:rsidP="0011191B">
      <w:pPr>
        <w:spacing w:line="276" w:lineRule="auto"/>
        <w:jc w:val="center"/>
        <w:rPr>
          <w:rFonts w:ascii="GHEA Grapalat" w:hAnsi="GHEA Grapalat" w:cs="Arial Armenian"/>
          <w:b/>
          <w:lang w:val="fr-FR"/>
        </w:rPr>
      </w:pPr>
      <w:r w:rsidRPr="00A922D4">
        <w:rPr>
          <w:rFonts w:ascii="GHEA Grapalat" w:hAnsi="GHEA Grapalat" w:cs="Arial Armenian"/>
          <w:b/>
          <w:lang w:val="fr-FR"/>
        </w:rPr>
        <w:t xml:space="preserve">2010-2012 </w:t>
      </w:r>
      <w:r w:rsidRPr="00A922D4">
        <w:rPr>
          <w:rFonts w:ascii="GHEA Grapalat" w:hAnsi="GHEA Grapalat"/>
          <w:b/>
          <w:lang w:val="fr-FR"/>
        </w:rPr>
        <w:t xml:space="preserve">թվականների </w:t>
      </w:r>
      <w:r w:rsidRPr="00A922D4">
        <w:rPr>
          <w:rFonts w:ascii="GHEA Grapalat" w:hAnsi="GHEA Grapalat" w:cs="Arial Armenian"/>
          <w:b/>
          <w:lang w:val="fr-FR"/>
        </w:rPr>
        <w:t>ընթացքում</w:t>
      </w:r>
    </w:p>
    <w:p w:rsidR="0011191B" w:rsidRPr="00A922D4" w:rsidRDefault="0011191B" w:rsidP="0011191B">
      <w:pPr>
        <w:jc w:val="both"/>
        <w:rPr>
          <w:rFonts w:ascii="GHEA Grapalat" w:hAnsi="GHEA Grapalat" w:cs="Arial Armenian"/>
          <w:sz w:val="20"/>
          <w:szCs w:val="20"/>
          <w:lang w:val="fr-FR"/>
        </w:rPr>
      </w:pPr>
      <w:r w:rsidRPr="00A922D4">
        <w:rPr>
          <w:rFonts w:ascii="GHEA Grapalat" w:hAnsi="GHEA Grapalat" w:cs="Arial Armenian"/>
          <w:sz w:val="20"/>
          <w:szCs w:val="20"/>
          <w:lang w:val="fr-FR"/>
        </w:rPr>
        <w:t xml:space="preserve">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984"/>
        <w:gridCol w:w="1276"/>
        <w:gridCol w:w="992"/>
        <w:gridCol w:w="1276"/>
        <w:gridCol w:w="992"/>
        <w:gridCol w:w="1418"/>
        <w:gridCol w:w="992"/>
      </w:tblGrid>
      <w:tr w:rsidR="0011191B" w:rsidRPr="00A922D4" w:rsidTr="00027F91">
        <w:tc>
          <w:tcPr>
            <w:tcW w:w="644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հ/հ</w:t>
            </w:r>
          </w:p>
        </w:tc>
        <w:tc>
          <w:tcPr>
            <w:tcW w:w="1984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Ներդրումներ իրականացնող կառույցը</w:t>
            </w:r>
          </w:p>
        </w:tc>
        <w:tc>
          <w:tcPr>
            <w:tcW w:w="2268" w:type="dxa"/>
            <w:gridSpan w:val="2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2010թ.</w:t>
            </w:r>
          </w:p>
        </w:tc>
        <w:tc>
          <w:tcPr>
            <w:tcW w:w="2268" w:type="dxa"/>
            <w:gridSpan w:val="2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2011թ.</w:t>
            </w:r>
          </w:p>
        </w:tc>
        <w:tc>
          <w:tcPr>
            <w:tcW w:w="2410" w:type="dxa"/>
            <w:gridSpan w:val="2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2012թ.</w:t>
            </w:r>
          </w:p>
        </w:tc>
      </w:tr>
      <w:tr w:rsidR="0011191B" w:rsidRPr="00A922D4" w:rsidTr="00027F91">
        <w:tc>
          <w:tcPr>
            <w:tcW w:w="644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Ծավալը, հազ.դրամ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Մասնա-բաժինը, %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Ծավալը, հազ.դրամ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Մասնա-բաժինը,%</w:t>
            </w:r>
          </w:p>
        </w:tc>
        <w:tc>
          <w:tcPr>
            <w:tcW w:w="1418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Ծավալը, հազ.դրամ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Մասնա-բաժինը,%</w:t>
            </w:r>
          </w:p>
        </w:tc>
      </w:tr>
      <w:tr w:rsidR="0011191B" w:rsidRPr="00A922D4" w:rsidTr="00027F91">
        <w:tc>
          <w:tcPr>
            <w:tcW w:w="644" w:type="dxa"/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1</w:t>
            </w:r>
          </w:p>
        </w:tc>
        <w:tc>
          <w:tcPr>
            <w:tcW w:w="1984" w:type="dxa"/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ՀՀ քաղաքաշինութ-յան նախարարութ.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Cs/>
                <w:sz w:val="18"/>
                <w:szCs w:val="18"/>
              </w:rPr>
              <w:t>2360653,9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73,02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Cs/>
                <w:sz w:val="18"/>
                <w:szCs w:val="18"/>
              </w:rPr>
              <w:t>4402600,0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79,9</w:t>
            </w:r>
          </w:p>
        </w:tc>
        <w:tc>
          <w:tcPr>
            <w:tcW w:w="1418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</w:pPr>
            <w:r w:rsidRPr="00A922D4">
              <w:rPr>
                <w:rFonts w:ascii="GHEA Grapalat" w:hAnsi="GHEA Grapalat" w:cs="Arial"/>
                <w:bCs/>
                <w:sz w:val="18"/>
                <w:szCs w:val="18"/>
              </w:rPr>
              <w:t>3</w:t>
            </w:r>
            <w:r w:rsidRPr="00A922D4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753488</w:t>
            </w:r>
            <w:r w:rsidRPr="00A922D4">
              <w:rPr>
                <w:rFonts w:ascii="GHEA Grapalat" w:hAnsi="GHEA Grapalat" w:cs="Arial"/>
                <w:bCs/>
                <w:sz w:val="18"/>
                <w:szCs w:val="18"/>
              </w:rPr>
              <w:t>,</w:t>
            </w:r>
            <w:r w:rsidRPr="00A922D4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8</w:t>
            </w:r>
            <w:r w:rsidRPr="00A922D4"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  <w:r w:rsidRPr="00A922D4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A922D4">
              <w:rPr>
                <w:rFonts w:ascii="GHEA Grapalat" w:hAnsi="GHEA Grapalat" w:cs="Arial"/>
                <w:sz w:val="18"/>
                <w:szCs w:val="18"/>
                <w:lang w:val="en-US"/>
              </w:rPr>
              <w:t>06</w:t>
            </w:r>
          </w:p>
        </w:tc>
      </w:tr>
      <w:tr w:rsidR="0011191B" w:rsidRPr="00A922D4" w:rsidTr="00027F91">
        <w:tc>
          <w:tcPr>
            <w:tcW w:w="644" w:type="dxa"/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</w:t>
            </w:r>
          </w:p>
        </w:tc>
        <w:tc>
          <w:tcPr>
            <w:tcW w:w="1984" w:type="dxa"/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 xml:space="preserve">ՀՀ մարզերը, </w:t>
            </w:r>
          </w:p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այդ թվում՝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Cs/>
                <w:sz w:val="18"/>
                <w:szCs w:val="18"/>
              </w:rPr>
              <w:t>871814,0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26,98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Cs/>
                <w:sz w:val="18"/>
                <w:szCs w:val="18"/>
              </w:rPr>
              <w:t>1108358,5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20,1</w:t>
            </w:r>
          </w:p>
        </w:tc>
        <w:tc>
          <w:tcPr>
            <w:tcW w:w="1418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Cs/>
                <w:sz w:val="18"/>
                <w:szCs w:val="18"/>
              </w:rPr>
              <w:t>877204,6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</w:t>
            </w:r>
            <w:r w:rsidRPr="00A922D4">
              <w:rPr>
                <w:rFonts w:ascii="GHEA Grapalat" w:hAnsi="GHEA Grapalat" w:cs="Arial"/>
                <w:sz w:val="18"/>
                <w:szCs w:val="18"/>
                <w:lang w:val="en-US"/>
              </w:rPr>
              <w:t>8.</w:t>
            </w:r>
            <w:r w:rsidRPr="00A922D4">
              <w:rPr>
                <w:rFonts w:ascii="GHEA Grapalat" w:hAnsi="GHEA Grapalat" w:cs="Arial"/>
                <w:sz w:val="18"/>
                <w:szCs w:val="18"/>
              </w:rPr>
              <w:t>9</w:t>
            </w:r>
            <w:r w:rsidRPr="00A922D4">
              <w:rPr>
                <w:rFonts w:ascii="GHEA Grapalat" w:hAnsi="GHEA Grapalat" w:cs="Arial"/>
                <w:sz w:val="18"/>
                <w:szCs w:val="18"/>
                <w:lang w:val="en-US"/>
              </w:rPr>
              <w:t>4</w:t>
            </w:r>
          </w:p>
        </w:tc>
      </w:tr>
      <w:tr w:rsidR="0011191B" w:rsidRPr="00A922D4" w:rsidTr="00027F91">
        <w:tc>
          <w:tcPr>
            <w:tcW w:w="644" w:type="dxa"/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2.1</w:t>
            </w:r>
          </w:p>
        </w:tc>
        <w:tc>
          <w:tcPr>
            <w:tcW w:w="1984" w:type="dxa"/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Արագածոտնի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51655,6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1,6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63700,0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1,16</w:t>
            </w:r>
          </w:p>
        </w:tc>
        <w:tc>
          <w:tcPr>
            <w:tcW w:w="1418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56179,7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1,2</w:t>
            </w:r>
            <w:r w:rsidRPr="00A922D4"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</w:tr>
      <w:tr w:rsidR="0011191B" w:rsidRPr="00A922D4" w:rsidTr="00027F91">
        <w:tc>
          <w:tcPr>
            <w:tcW w:w="644" w:type="dxa"/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2.2</w:t>
            </w:r>
          </w:p>
        </w:tc>
        <w:tc>
          <w:tcPr>
            <w:tcW w:w="1984" w:type="dxa"/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Արարատի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95914,1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2,99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125000,0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2,27</w:t>
            </w:r>
          </w:p>
        </w:tc>
        <w:tc>
          <w:tcPr>
            <w:tcW w:w="1418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80010,0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</w:t>
            </w:r>
            <w:r w:rsidRPr="00A922D4">
              <w:rPr>
                <w:rFonts w:ascii="GHEA Grapalat" w:hAnsi="GHEA Grapalat" w:cs="Arial"/>
                <w:sz w:val="18"/>
                <w:szCs w:val="18"/>
                <w:lang w:val="en-US"/>
              </w:rPr>
              <w:t>73</w:t>
            </w:r>
          </w:p>
        </w:tc>
      </w:tr>
      <w:tr w:rsidR="0011191B" w:rsidRPr="00A922D4" w:rsidTr="00027F91">
        <w:tc>
          <w:tcPr>
            <w:tcW w:w="644" w:type="dxa"/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2.3</w:t>
            </w:r>
          </w:p>
        </w:tc>
        <w:tc>
          <w:tcPr>
            <w:tcW w:w="1984" w:type="dxa"/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Արմավիրի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51915,0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1,6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100000,0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1,82</w:t>
            </w:r>
          </w:p>
        </w:tc>
        <w:tc>
          <w:tcPr>
            <w:tcW w:w="1418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166924,0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3,</w:t>
            </w:r>
            <w:r w:rsidRPr="00A922D4">
              <w:rPr>
                <w:rFonts w:ascii="GHEA Grapalat" w:hAnsi="GHEA Grapalat" w:cs="Arial"/>
                <w:sz w:val="18"/>
                <w:szCs w:val="18"/>
                <w:lang w:val="en-US"/>
              </w:rPr>
              <w:t>60</w:t>
            </w:r>
          </w:p>
        </w:tc>
      </w:tr>
      <w:tr w:rsidR="0011191B" w:rsidRPr="00A922D4" w:rsidTr="00027F91">
        <w:tc>
          <w:tcPr>
            <w:tcW w:w="644" w:type="dxa"/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2.4</w:t>
            </w:r>
          </w:p>
        </w:tc>
        <w:tc>
          <w:tcPr>
            <w:tcW w:w="1984" w:type="dxa"/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 xml:space="preserve">Գեղարքունիքի 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197695,6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6,12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196000,0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3,56</w:t>
            </w:r>
          </w:p>
        </w:tc>
        <w:tc>
          <w:tcPr>
            <w:tcW w:w="1418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344553,6</w:t>
            </w:r>
          </w:p>
        </w:tc>
        <w:tc>
          <w:tcPr>
            <w:tcW w:w="992" w:type="dxa"/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7,</w:t>
            </w:r>
            <w:r w:rsidRPr="00A922D4">
              <w:rPr>
                <w:rFonts w:ascii="GHEA Grapalat" w:hAnsi="GHEA Grapalat" w:cs="Arial"/>
                <w:sz w:val="18"/>
                <w:szCs w:val="18"/>
                <w:lang w:val="en-US"/>
              </w:rPr>
              <w:t>44</w:t>
            </w:r>
          </w:p>
        </w:tc>
      </w:tr>
      <w:tr w:rsidR="0011191B" w:rsidRPr="00A922D4" w:rsidTr="00027F9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 xml:space="preserve">Կոտայքի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236612,4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309740,0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184537,3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3,99</w:t>
            </w:r>
          </w:p>
        </w:tc>
      </w:tr>
      <w:tr w:rsidR="0011191B" w:rsidRPr="00A922D4" w:rsidTr="00027F9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 xml:space="preserve">Շիրակի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71410,1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103000,0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0,54</w:t>
            </w:r>
          </w:p>
        </w:tc>
      </w:tr>
      <w:tr w:rsidR="0011191B" w:rsidRPr="00A922D4" w:rsidTr="00027F9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Վայոց ձորի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88430,0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144340,0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0,43</w:t>
            </w:r>
          </w:p>
        </w:tc>
      </w:tr>
      <w:tr w:rsidR="0011191B" w:rsidRPr="00A922D4" w:rsidTr="00027F9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Լոռու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52929,2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</w:tr>
      <w:tr w:rsidR="0011191B" w:rsidRPr="00A922D4" w:rsidTr="00027F9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Տավուշի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25252,0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66578,5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</w:tr>
      <w:tr w:rsidR="0011191B" w:rsidRPr="00A922D4" w:rsidTr="00027F9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sz w:val="18"/>
                <w:szCs w:val="18"/>
                <w:lang w:val="fr-FR"/>
              </w:rPr>
              <w:t>Սյունիքի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sz w:val="18"/>
                <w:szCs w:val="18"/>
              </w:rPr>
              <w:t>0,0</w:t>
            </w:r>
          </w:p>
        </w:tc>
      </w:tr>
      <w:tr w:rsidR="0011191B" w:rsidRPr="00A922D4" w:rsidTr="00027F9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jc w:val="both"/>
              <w:rPr>
                <w:rFonts w:ascii="GHEA Grapalat" w:hAnsi="GHEA Grapalat" w:cs="Arial Armenian"/>
                <w:b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76" w:lineRule="auto"/>
              <w:rPr>
                <w:rFonts w:ascii="GHEA Grapalat" w:hAnsi="GHEA Grapalat" w:cs="Arial Armenian"/>
                <w:b/>
                <w:sz w:val="18"/>
                <w:szCs w:val="18"/>
                <w:lang w:val="fr-FR"/>
              </w:rPr>
            </w:pPr>
            <w:r w:rsidRPr="00A922D4">
              <w:rPr>
                <w:rFonts w:ascii="GHEA Grapalat" w:hAnsi="GHEA Grapalat" w:cs="Arial Armenian"/>
                <w:b/>
                <w:sz w:val="18"/>
                <w:szCs w:val="18"/>
                <w:lang w:val="fr-FR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/>
                <w:sz w:val="18"/>
                <w:szCs w:val="18"/>
              </w:rPr>
              <w:t>3232467,9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/>
                <w:sz w:val="18"/>
                <w:szCs w:val="18"/>
              </w:rPr>
              <w:t>5510958,5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/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/>
                <w:sz w:val="18"/>
                <w:szCs w:val="18"/>
              </w:rPr>
              <w:t>4630693,5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1B" w:rsidRPr="00A922D4" w:rsidRDefault="0011191B" w:rsidP="00027F9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A922D4">
              <w:rPr>
                <w:rFonts w:ascii="GHEA Grapalat" w:hAnsi="GHEA Grapalat" w:cs="Arial"/>
                <w:b/>
                <w:sz w:val="18"/>
                <w:szCs w:val="18"/>
              </w:rPr>
              <w:t>100,0</w:t>
            </w:r>
          </w:p>
        </w:tc>
      </w:tr>
    </w:tbl>
    <w:p w:rsidR="0011191B" w:rsidRPr="00A922D4" w:rsidRDefault="0011191B" w:rsidP="0011191B">
      <w:pPr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276" w:lineRule="auto"/>
        <w:jc w:val="right"/>
        <w:rPr>
          <w:rFonts w:ascii="GHEA Grapalat" w:hAnsi="GHEA Grapalat" w:cs="Arial Armenian"/>
          <w:b/>
          <w:lang w:val="fr-FR"/>
        </w:rPr>
      </w:pPr>
      <w:r w:rsidRPr="00A922D4">
        <w:rPr>
          <w:rFonts w:ascii="GHEA Grapalat" w:hAnsi="GHEA Grapalat"/>
          <w:b/>
          <w:lang w:val="fr-FR"/>
        </w:rPr>
        <w:t>Աղյուսակ</w:t>
      </w:r>
      <w:r w:rsidRPr="00A922D4">
        <w:rPr>
          <w:rFonts w:ascii="GHEA Grapalat" w:hAnsi="GHEA Grapalat" w:cs="Arial Armenian"/>
          <w:b/>
          <w:lang w:val="fr-FR"/>
        </w:rPr>
        <w:t xml:space="preserve"> 3</w:t>
      </w:r>
    </w:p>
    <w:p w:rsidR="0011191B" w:rsidRPr="00A922D4" w:rsidRDefault="0011191B" w:rsidP="0011191B">
      <w:pPr>
        <w:spacing w:line="276" w:lineRule="auto"/>
        <w:jc w:val="center"/>
        <w:rPr>
          <w:rFonts w:ascii="GHEA Grapalat" w:hAnsi="GHEA Grapalat"/>
          <w:b/>
          <w:bCs/>
          <w:lang w:val="fr-FR"/>
        </w:rPr>
      </w:pPr>
      <w:r w:rsidRPr="00A922D4">
        <w:rPr>
          <w:rFonts w:ascii="GHEA Grapalat" w:hAnsi="GHEA Grapalat"/>
          <w:b/>
          <w:bCs/>
          <w:lang w:val="en-US"/>
        </w:rPr>
        <w:t>ՀՀ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քաղաքաշինության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նախարարության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և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ՀՀ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մարզպետարանների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պատվիրակությամբ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իրականացված</w:t>
      </w:r>
      <w:r w:rsidRPr="00A922D4">
        <w:rPr>
          <w:rFonts w:ascii="GHEA Grapalat" w:hAnsi="GHEA Grapalat" w:cs="Arial"/>
          <w:b/>
          <w:bCs/>
          <w:lang w:val="fr-FR"/>
        </w:rPr>
        <w:t xml:space="preserve"> 2010, 2011 </w:t>
      </w:r>
      <w:r w:rsidRPr="00A922D4">
        <w:rPr>
          <w:rFonts w:ascii="GHEA Grapalat" w:hAnsi="GHEA Grapalat"/>
          <w:b/>
          <w:bCs/>
          <w:lang w:val="en-US"/>
        </w:rPr>
        <w:t>և</w:t>
      </w:r>
      <w:r w:rsidRPr="00A922D4">
        <w:rPr>
          <w:rFonts w:ascii="GHEA Grapalat" w:hAnsi="GHEA Grapalat" w:cs="Arial"/>
          <w:b/>
          <w:bCs/>
          <w:lang w:val="fr-FR"/>
        </w:rPr>
        <w:t xml:space="preserve"> 2012 </w:t>
      </w:r>
      <w:r w:rsidRPr="00A922D4">
        <w:rPr>
          <w:rFonts w:ascii="GHEA Grapalat" w:hAnsi="GHEA Grapalat"/>
          <w:b/>
          <w:bCs/>
          <w:lang w:val="en-US"/>
        </w:rPr>
        <w:t>թվականներին</w:t>
      </w:r>
      <w:r w:rsidRPr="00A922D4">
        <w:rPr>
          <w:rFonts w:ascii="GHEA Grapalat" w:hAnsi="GHEA Grapalat"/>
          <w:b/>
          <w:bCs/>
          <w:lang w:val="fr-FR"/>
        </w:rPr>
        <w:t xml:space="preserve"> </w:t>
      </w:r>
    </w:p>
    <w:p w:rsidR="0011191B" w:rsidRPr="00A922D4" w:rsidRDefault="0011191B" w:rsidP="0011191B">
      <w:pPr>
        <w:spacing w:line="276" w:lineRule="auto"/>
        <w:jc w:val="center"/>
        <w:rPr>
          <w:rFonts w:ascii="GHEA Grapalat" w:hAnsi="GHEA Grapalat" w:cs="Arial"/>
          <w:b/>
          <w:bCs/>
          <w:lang w:val="fr-FR"/>
        </w:rPr>
      </w:pPr>
      <w:r w:rsidRPr="00A922D4">
        <w:rPr>
          <w:rFonts w:ascii="GHEA Grapalat" w:hAnsi="GHEA Grapalat"/>
          <w:b/>
          <w:bCs/>
          <w:lang w:val="en-US"/>
        </w:rPr>
        <w:t>ՀՀ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պետական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բյուջեի</w:t>
      </w:r>
      <w:r w:rsidRPr="00A922D4">
        <w:rPr>
          <w:rFonts w:ascii="GHEA Grapalat" w:hAnsi="GHEA Grapalat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միջոցներով</w:t>
      </w:r>
      <w:r w:rsidRPr="00A922D4">
        <w:rPr>
          <w:rFonts w:ascii="GHEA Grapalat" w:hAnsi="GHEA Grapalat"/>
          <w:b/>
          <w:bCs/>
          <w:lang w:val="fr-FR"/>
        </w:rPr>
        <w:t xml:space="preserve"> հիմնանորոգված </w:t>
      </w:r>
      <w:r w:rsidRPr="00A922D4">
        <w:rPr>
          <w:rFonts w:ascii="GHEA Grapalat" w:hAnsi="GHEA Grapalat"/>
          <w:b/>
          <w:bCs/>
          <w:lang w:val="en-US"/>
        </w:rPr>
        <w:t>օբյեկտների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</w:p>
    <w:p w:rsidR="0011191B" w:rsidRPr="00A922D4" w:rsidRDefault="0011191B" w:rsidP="0011191B">
      <w:pPr>
        <w:spacing w:line="276" w:lineRule="auto"/>
        <w:jc w:val="center"/>
        <w:rPr>
          <w:rFonts w:ascii="GHEA Grapalat" w:hAnsi="GHEA Grapalat" w:cs="Arial"/>
          <w:b/>
          <w:bCs/>
          <w:lang w:val="fr-FR"/>
        </w:rPr>
      </w:pPr>
      <w:r w:rsidRPr="00A922D4">
        <w:rPr>
          <w:rFonts w:ascii="GHEA Grapalat" w:hAnsi="GHEA Grapalat"/>
          <w:b/>
          <w:bCs/>
          <w:lang w:val="en-US"/>
        </w:rPr>
        <w:t>քանակների</w:t>
      </w:r>
      <w:r w:rsidRPr="00A922D4">
        <w:rPr>
          <w:rFonts w:ascii="GHEA Grapalat" w:hAnsi="GHEA Grapalat"/>
          <w:b/>
          <w:bCs/>
          <w:lang w:val="fr-FR"/>
        </w:rPr>
        <w:t xml:space="preserve"> </w:t>
      </w:r>
      <w:r w:rsidRPr="00A922D4">
        <w:rPr>
          <w:rFonts w:ascii="GHEA Grapalat" w:hAnsi="GHEA Grapalat"/>
          <w:b/>
          <w:bCs/>
          <w:lang w:val="en-US"/>
        </w:rPr>
        <w:t>մասին</w:t>
      </w:r>
      <w:r w:rsidRPr="00A922D4">
        <w:rPr>
          <w:rFonts w:ascii="GHEA Grapalat" w:hAnsi="GHEA Grapalat" w:cs="Arial"/>
          <w:b/>
          <w:bCs/>
          <w:lang w:val="fr-FR"/>
        </w:rPr>
        <w:t xml:space="preserve">` </w:t>
      </w:r>
      <w:r w:rsidRPr="00A922D4">
        <w:rPr>
          <w:rFonts w:ascii="GHEA Grapalat" w:hAnsi="GHEA Grapalat"/>
          <w:b/>
          <w:bCs/>
          <w:lang w:val="en-US"/>
        </w:rPr>
        <w:t>ըստ</w:t>
      </w:r>
      <w:r w:rsidRPr="00A922D4">
        <w:rPr>
          <w:rFonts w:ascii="GHEA Grapalat" w:hAnsi="GHEA Grapalat" w:cs="Arial"/>
          <w:b/>
          <w:bCs/>
          <w:lang w:val="fr-FR"/>
        </w:rPr>
        <w:t xml:space="preserve"> ՀՀ </w:t>
      </w:r>
      <w:r w:rsidRPr="00A922D4">
        <w:rPr>
          <w:rFonts w:ascii="GHEA Grapalat" w:hAnsi="GHEA Grapalat"/>
          <w:b/>
          <w:bCs/>
          <w:lang w:val="en-US"/>
        </w:rPr>
        <w:t>մարզերի</w:t>
      </w:r>
      <w:r w:rsidRPr="00A922D4">
        <w:rPr>
          <w:rFonts w:ascii="GHEA Grapalat" w:hAnsi="GHEA Grapalat" w:cs="Arial"/>
          <w:b/>
          <w:bCs/>
          <w:lang w:val="fr-FR"/>
        </w:rPr>
        <w:t xml:space="preserve"> </w:t>
      </w:r>
    </w:p>
    <w:p w:rsidR="0011191B" w:rsidRPr="00A922D4" w:rsidRDefault="0011191B" w:rsidP="0011191B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A922D4">
        <w:rPr>
          <w:rFonts w:ascii="GHEA Grapalat" w:hAnsi="GHEA Grapalat"/>
          <w:b/>
          <w:sz w:val="22"/>
          <w:szCs w:val="22"/>
          <w:lang w:val="fr-FR"/>
        </w:rPr>
        <w:t xml:space="preserve"> </w:t>
      </w:r>
    </w:p>
    <w:tbl>
      <w:tblPr>
        <w:tblW w:w="9214" w:type="dxa"/>
        <w:tblInd w:w="250" w:type="dxa"/>
        <w:tblLayout w:type="fixed"/>
        <w:tblLook w:val="0000"/>
      </w:tblPr>
      <w:tblGrid>
        <w:gridCol w:w="567"/>
        <w:gridCol w:w="3284"/>
        <w:gridCol w:w="1819"/>
        <w:gridCol w:w="1701"/>
        <w:gridCol w:w="1843"/>
      </w:tblGrid>
      <w:tr w:rsidR="0011191B" w:rsidRPr="00A922D4" w:rsidTr="00027F9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fr-FR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fr-FR"/>
              </w:rPr>
              <w:t>h/h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sz w:val="20"/>
                <w:lang w:val="en-US"/>
              </w:rPr>
              <w:t>Անվանումը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2010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թ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>. պետական բյուջե (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հատ)</w:t>
            </w:r>
            <w:r w:rsidRPr="00A922D4">
              <w:rPr>
                <w:rFonts w:ascii="GHEA Grapalat" w:hAnsi="GHEA Grapalat" w:cs="Arial"/>
                <w:sz w:val="20"/>
                <w:lang w:val="en-US"/>
              </w:rPr>
              <w:t xml:space="preserve">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(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մշակութային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>+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A922D4">
              <w:rPr>
                <w:rFonts w:ascii="GHEA Grapalat" w:hAnsi="GHEA Grapalat"/>
                <w:sz w:val="20"/>
                <w:lang w:val="en-US"/>
              </w:rPr>
              <w:t>կրթական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>+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sz w:val="20"/>
                <w:lang w:val="en-US"/>
              </w:rPr>
              <w:t>մարզական)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2011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թ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>. պետական բյուջե (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հատ)</w:t>
            </w:r>
            <w:r w:rsidRPr="00A922D4">
              <w:rPr>
                <w:rFonts w:ascii="GHEA Grapalat" w:hAnsi="GHEA Grapalat" w:cs="Arial"/>
                <w:sz w:val="20"/>
                <w:lang w:val="en-US"/>
              </w:rPr>
              <w:t xml:space="preserve">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(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մշակութային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>+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A922D4">
              <w:rPr>
                <w:rFonts w:ascii="GHEA Grapalat" w:hAnsi="GHEA Grapalat"/>
                <w:sz w:val="20"/>
                <w:lang w:val="en-US"/>
              </w:rPr>
              <w:t>կրթական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>+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sz w:val="20"/>
                <w:lang w:val="en-US"/>
              </w:rPr>
              <w:t>մարզական)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2012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թ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 xml:space="preserve">. պետական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922D4">
              <w:rPr>
                <w:rFonts w:ascii="GHEA Grapalat" w:hAnsi="GHEA Grapalat" w:cs="GHEA Grapalat"/>
                <w:sz w:val="20"/>
                <w:lang w:val="en-US"/>
              </w:rPr>
              <w:t>բյուջե (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հատ)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(</w:t>
            </w:r>
            <w:r w:rsidRPr="00A922D4">
              <w:rPr>
                <w:rFonts w:ascii="GHEA Grapalat" w:hAnsi="GHEA Grapalat"/>
                <w:sz w:val="20"/>
                <w:lang w:val="en-US"/>
              </w:rPr>
              <w:t>մշակութային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>+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A922D4">
              <w:rPr>
                <w:rFonts w:ascii="GHEA Grapalat" w:hAnsi="GHEA Grapalat"/>
                <w:sz w:val="20"/>
                <w:lang w:val="en-US"/>
              </w:rPr>
              <w:t>կրթական</w:t>
            </w:r>
            <w:r w:rsidRPr="00A922D4">
              <w:rPr>
                <w:rFonts w:ascii="GHEA Grapalat" w:hAnsi="GHEA Grapalat" w:cs="GHEA Grapalat"/>
                <w:sz w:val="20"/>
                <w:lang w:val="en-US"/>
              </w:rPr>
              <w:t>+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sz w:val="20"/>
                <w:lang w:val="en-US"/>
              </w:rPr>
              <w:t>մարզական)</w:t>
            </w:r>
          </w:p>
        </w:tc>
      </w:tr>
      <w:tr w:rsidR="0011191B" w:rsidRPr="00A922D4" w:rsidTr="00027F91">
        <w:trPr>
          <w:trHeight w:val="1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sz w:val="20"/>
                <w:lang w:val="en-US" w:eastAsia="en-US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sz w:val="20"/>
                <w:lang w:val="en-US"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sz w:val="20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sz w:val="20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sz w:val="20"/>
                <w:lang w:val="en-US" w:eastAsia="en-US"/>
              </w:rPr>
            </w:pPr>
          </w:p>
        </w:tc>
      </w:tr>
      <w:tr w:rsidR="0011191B" w:rsidRPr="00A922D4" w:rsidTr="00027F9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5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Երևանի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քաղաքապետարան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4+30+2=36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4+40+1=45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0+28+0=28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Արագածոտնի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3+9+1=13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2+11+1=14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0+10+1=11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Արարատի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1+15+1=17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3+15+2=20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1+12+1=14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Արմավիրի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0+13+0=13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2+13+0=15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0+12+0=12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Գեղարքունիքի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3+24+0=27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2+22+0=24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0+21+0=21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Կոտայքի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2+24+1=27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5+24+1=30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1+20+1=22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Շիրակի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1+9+0=10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1+11+0=12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1+8+0=9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Լոռու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4+6+0=10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4+7+0=11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0+3+0=3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Տավուշի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1+8+0=9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1+10+0=11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0+3+0=3</w:t>
            </w:r>
          </w:p>
        </w:tc>
      </w:tr>
      <w:tr w:rsidR="0011191B" w:rsidRPr="00A922D4" w:rsidTr="00027F9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Վայոց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ձ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որի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1+5+0=6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2+7+0=9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0+3+0=3</w:t>
            </w:r>
          </w:p>
        </w:tc>
      </w:tr>
      <w:tr w:rsidR="0011191B" w:rsidRPr="00A922D4" w:rsidTr="00027F9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Arial"/>
                <w:b/>
                <w:bCs/>
                <w:sz w:val="20"/>
                <w:lang w:val="en-US" w:eastAsia="en-US"/>
              </w:rPr>
            </w:pP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ՀՀ</w:t>
            </w:r>
            <w:r w:rsidRPr="00A922D4">
              <w:rPr>
                <w:rFonts w:ascii="GHEA Grapalat" w:hAnsi="GHEA Grapalat" w:cs="Arial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Սյունիքի</w:t>
            </w:r>
            <w:r w:rsidRPr="00A922D4">
              <w:rPr>
                <w:rFonts w:ascii="GHEA Grapalat" w:hAnsi="GHEA Grapalat" w:cs="GHEA Grapalat"/>
                <w:b/>
                <w:bCs/>
                <w:sz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bCs/>
                <w:sz w:val="20"/>
                <w:lang w:val="en-US"/>
              </w:rPr>
              <w:t>մարզպետարան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0+3+0=3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2+8+0=10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A922D4">
              <w:rPr>
                <w:rFonts w:ascii="GHEA Grapalat" w:hAnsi="GHEA Grapalat" w:cs="Arial"/>
                <w:sz w:val="20"/>
                <w:lang w:val="en-US"/>
              </w:rPr>
              <w:t>0+3+0=3</w:t>
            </w:r>
          </w:p>
        </w:tc>
      </w:tr>
    </w:tbl>
    <w:p w:rsidR="0011191B" w:rsidRPr="00A922D4" w:rsidRDefault="0011191B" w:rsidP="0011191B">
      <w:pPr>
        <w:spacing w:line="360" w:lineRule="auto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 w:cs="Arial Armenian"/>
          <w:lang w:val="fr-FR"/>
        </w:rPr>
        <w:t xml:space="preserve">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15. 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ոլորտի 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քանակի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մակերեսների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հզորության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տեխնիկական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վիճակի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վերաբերյալ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մարզպետարանների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համապատասխան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նախարարությունների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կողմից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տրամադրված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տեղեկատվության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վերլուծությունը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թույլ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տալիս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եզրակացնել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որ՝</w:t>
      </w:r>
      <w:r w:rsidRPr="00A922D4">
        <w:rPr>
          <w:rFonts w:ascii="GHEA Grapalat" w:hAnsi="GHEA Grapalat" w:cs="Arial Armenian"/>
          <w:lang w:val="fr-FR"/>
        </w:rPr>
        <w:t xml:space="preserve">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lastRenderedPageBreak/>
        <w:t>1) կրթական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 գերակշիռ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մասը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կարիք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ունի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հիմնանորոգման,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արդիականացման, 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գյուղական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համայնքներում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կրթական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փաստացի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բեռնվածքը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մեծամասամբ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ցածր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նորմատիվ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բեռնվածքից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ինչից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հետևում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շինարարության համար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պահանջվող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ծավալները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ներկայումս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հարաբերականորեն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ցածր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հիմնանորոգման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ակնկալվող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ծավալներից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սահմանափակվում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 վթարային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75%-</w:t>
      </w:r>
      <w:r w:rsidRPr="00A922D4">
        <w:rPr>
          <w:rFonts w:ascii="GHEA Grapalat" w:hAnsi="GHEA Grapalat"/>
          <w:lang w:val="fr-FR"/>
        </w:rPr>
        <w:t>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ավելի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մաշվածություն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ունեցող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փոխարինման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անհրաժեշտ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ծավալներով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ընդ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որում՝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այստեղ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պետք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դիտարկվի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նաև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վերացվող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բեռնվածությունը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մոտակա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տարածքում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գտնվող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նույն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նշանակության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բեռնվածության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մակարդակը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 w:cs="Arial Armenian"/>
          <w:lang w:val="fr-FR"/>
        </w:rPr>
        <w:t xml:space="preserve">3) սոցիալական ոլորտի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որոշակի </w:t>
      </w:r>
      <w:r w:rsidRPr="00A922D4">
        <w:rPr>
          <w:rFonts w:ascii="GHEA Grapalat" w:hAnsi="GHEA Grapalat" w:cs="Arial Armenian"/>
          <w:lang w:val="fr-FR"/>
        </w:rPr>
        <w:t xml:space="preserve">մասը </w:t>
      </w:r>
      <w:r w:rsidRPr="00A922D4">
        <w:rPr>
          <w:rFonts w:ascii="GHEA Grapalat" w:hAnsi="GHEA Grapalat"/>
          <w:lang w:val="fr-FR"/>
        </w:rPr>
        <w:t>վերջին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տարիներին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հիմնանորոգվել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տարբեր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շրջանակներում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տարբեր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ֆինանսական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աղբյուրներից՝ </w:t>
      </w:r>
      <w:r w:rsidRPr="00A922D4">
        <w:rPr>
          <w:rFonts w:ascii="GHEA Grapalat" w:hAnsi="GHEA Grapalat" w:cs="Arial Armenian"/>
          <w:lang w:val="fr-FR"/>
        </w:rPr>
        <w:t>ՀՀ պետական բյուջեների</w:t>
      </w:r>
      <w:r w:rsidRPr="00A922D4">
        <w:rPr>
          <w:rFonts w:ascii="GHEA Grapalat" w:hAnsi="GHEA Grapalat"/>
          <w:lang w:val="fr-FR"/>
        </w:rPr>
        <w:t xml:space="preserve"> միջոցներով և </w:t>
      </w:r>
      <w:r w:rsidRPr="00A922D4">
        <w:rPr>
          <w:rFonts w:ascii="GHEA Grapalat" w:hAnsi="GHEA Grapalat"/>
        </w:rPr>
        <w:t>Համաշխարհային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/>
        </w:rPr>
        <w:t>բանկի</w:t>
      </w:r>
      <w:r w:rsidRPr="00A922D4">
        <w:rPr>
          <w:rFonts w:ascii="GHEA Grapalat" w:hAnsi="GHEA Grapalat" w:cs="GHEA Grapalat"/>
          <w:lang w:val="fr-FR"/>
        </w:rPr>
        <w:t xml:space="preserve"> </w:t>
      </w:r>
      <w:r w:rsidRPr="00A922D4">
        <w:rPr>
          <w:rFonts w:ascii="GHEA Grapalat" w:hAnsi="GHEA Grapalat"/>
        </w:rPr>
        <w:t>աջակցությամբ</w:t>
      </w:r>
      <w:r w:rsidRPr="00A922D4">
        <w:rPr>
          <w:rFonts w:ascii="GHEA Grapalat" w:hAnsi="GHEA Grapalat" w:cs="GHEA Grapalat"/>
          <w:lang w:val="fr-FR"/>
        </w:rPr>
        <w:t xml:space="preserve"> </w:t>
      </w:r>
      <w:r w:rsidRPr="00A922D4">
        <w:rPr>
          <w:rFonts w:ascii="GHEA Grapalat" w:hAnsi="GHEA Grapalat"/>
        </w:rPr>
        <w:t>Հայաստանի</w:t>
      </w:r>
      <w:r w:rsidRPr="00A922D4">
        <w:rPr>
          <w:rFonts w:ascii="GHEA Grapalat" w:hAnsi="GHEA Grapalat" w:cs="GHEA Grapalat"/>
          <w:lang w:val="fr-FR"/>
        </w:rPr>
        <w:t xml:space="preserve"> </w:t>
      </w:r>
      <w:r w:rsidRPr="00A922D4">
        <w:rPr>
          <w:rFonts w:ascii="GHEA Grapalat" w:hAnsi="GHEA Grapalat"/>
        </w:rPr>
        <w:t>սոցիալական</w:t>
      </w:r>
      <w:r w:rsidRPr="00A922D4">
        <w:rPr>
          <w:rFonts w:ascii="GHEA Grapalat" w:hAnsi="GHEA Grapalat" w:cs="GHEA Grapalat"/>
          <w:lang w:val="fr-FR"/>
        </w:rPr>
        <w:t xml:space="preserve"> </w:t>
      </w:r>
      <w:r w:rsidRPr="00A922D4">
        <w:rPr>
          <w:rFonts w:ascii="GHEA Grapalat" w:hAnsi="GHEA Grapalat"/>
        </w:rPr>
        <w:t>ներդրումների</w:t>
      </w:r>
      <w:r w:rsidRPr="00A922D4">
        <w:rPr>
          <w:rFonts w:ascii="GHEA Grapalat" w:hAnsi="GHEA Grapalat" w:cs="GHEA Grapalat"/>
          <w:lang w:val="fr-FR"/>
        </w:rPr>
        <w:t xml:space="preserve"> </w:t>
      </w:r>
      <w:r w:rsidRPr="00A922D4">
        <w:rPr>
          <w:rFonts w:ascii="GHEA Grapalat" w:hAnsi="GHEA Grapalat"/>
        </w:rPr>
        <w:t>հիմնադրամի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կողմից</w:t>
      </w:r>
      <w:r w:rsidRPr="00A922D4">
        <w:rPr>
          <w:rFonts w:ascii="GHEA Grapalat" w:hAnsi="GHEA Grapalat"/>
          <w:lang w:val="fr-FR"/>
        </w:rPr>
        <w:t>,</w:t>
      </w:r>
      <w:r w:rsidRPr="00A922D4">
        <w:rPr>
          <w:rFonts w:ascii="GHEA Grapalat" w:hAnsi="GHEA Grapalat" w:cs="Arial Armenian"/>
          <w:lang w:val="fr-FR"/>
        </w:rPr>
        <w:t xml:space="preserve">  սակայն </w:t>
      </w:r>
      <w:r w:rsidRPr="00A922D4">
        <w:rPr>
          <w:rFonts w:ascii="GHEA Grapalat" w:hAnsi="GHEA Grapalat"/>
          <w:lang w:val="fr-FR"/>
        </w:rPr>
        <w:t>տրամադրվող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ծառայությունների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պահանջվող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նորմատիվային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ցուցանիշները</w:t>
      </w:r>
      <w:r w:rsidRPr="00A922D4">
        <w:rPr>
          <w:rFonts w:ascii="GHEA Grapalat" w:hAnsi="GHEA Grapalat" w:cs="Arial Armenian"/>
          <w:lang w:val="fr-FR"/>
        </w:rPr>
        <w:t xml:space="preserve"> մնում են չբավարարված՝ պետական և մասնավոր ներդրումների անբավարար քանակի և համայնքների սեփական միջոցների բացակայության </w:t>
      </w:r>
      <w:r w:rsidRPr="00A922D4">
        <w:rPr>
          <w:rFonts w:ascii="GHEA Grapalat" w:hAnsi="GHEA Grapalat"/>
          <w:lang w:val="fr-FR"/>
        </w:rPr>
        <w:t>պատճառով</w:t>
      </w:r>
      <w:r w:rsidRPr="00A922D4">
        <w:rPr>
          <w:rFonts w:ascii="GHEA Grapalat" w:hAnsi="GHEA Grapalat" w:cs="Arial Armenian"/>
          <w:lang w:val="fr-FR"/>
        </w:rPr>
        <w:t xml:space="preserve">, մինչդեռ </w:t>
      </w:r>
      <w:r w:rsidRPr="00A922D4">
        <w:rPr>
          <w:rFonts w:ascii="GHEA Grapalat" w:hAnsi="GHEA Grapalat"/>
          <w:lang w:val="fr-FR"/>
        </w:rPr>
        <w:t>մի շարք գյուղական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համայնքներում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անհրաժեշտ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իրականացնել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մշակութային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մարզական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շինարարության, կամ</w:t>
      </w:r>
      <w:r w:rsidRPr="00A922D4">
        <w:rPr>
          <w:rFonts w:ascii="GHEA Grapalat" w:hAnsi="GHEA Grapalat" w:cs="Arial Armenian"/>
          <w:lang w:val="fr-FR"/>
        </w:rPr>
        <w:t xml:space="preserve"> անհրաժեշտ են </w:t>
      </w:r>
      <w:r w:rsidRPr="00A922D4">
        <w:rPr>
          <w:rFonts w:ascii="GHEA Grapalat" w:hAnsi="GHEA Grapalat"/>
          <w:lang w:val="fr-FR"/>
        </w:rPr>
        <w:t>վերակառուցման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արդիականացման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զգալի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ծավալներ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 w:cs="Arial Armenian"/>
          <w:lang w:val="fr-FR"/>
        </w:rPr>
        <w:t>4) սոցիալական ոլորտի օբյեկտների կառուցման, հիմնանորոգման և արդիականացման համար պահանջվող ֆինանսական միջոցները բերված են Հավելված 1-ում,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 w:cs="Arial Armenian"/>
          <w:lang w:val="fr-FR"/>
        </w:rPr>
        <w:t>5) կրթական ոլորտի օբյեկտների կառուցման, հիմնանորոգման և արդիականացման համար պահանջվող ֆինանսական միջոցները և ոչ ֆինանսական ցուցանիշները արտացոլված են Հայաստանի Հանրապետության քաղաքաշինության նախարարության կողմից մշակված՝ ա</w:t>
      </w:r>
      <w:r w:rsidRPr="00A922D4">
        <w:rPr>
          <w:rFonts w:ascii="GHEA Grapalat" w:hAnsi="GHEA Grapalat"/>
        </w:rPr>
        <w:t>ռաջնահերթ</w:t>
      </w:r>
      <w:r w:rsidRPr="00A922D4">
        <w:rPr>
          <w:rFonts w:ascii="GHEA Grapalat" w:hAnsi="GHEA Grapalat"/>
          <w:lang w:val="de-DE"/>
        </w:rPr>
        <w:t xml:space="preserve"> </w:t>
      </w:r>
      <w:r w:rsidRPr="00A922D4">
        <w:rPr>
          <w:rFonts w:ascii="GHEA Grapalat" w:hAnsi="GHEA Grapalat" w:cs="Arial Armenian"/>
          <w:lang w:val="fr-FR"/>
        </w:rPr>
        <w:t xml:space="preserve">հիմնանորոգման, կառուցման և արդիականացման ենթակա կրթական օբյեկտների ցանկերում: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 w:cs="Arial Armenian"/>
          <w:lang w:val="fr-FR"/>
        </w:rPr>
        <w:lastRenderedPageBreak/>
        <w:t xml:space="preserve">16. Հայեցակարգի մշակման շրջանակներում հավաքագրված տեղեկատվության համաձայն՝ Հայաստանի Հանրապետությունում սոցիալական ոլորտի օբյեկտների կառուցվածքը ըստ տեխնիկական վիճակի ունի հետևյալ տեսքը (նկար 1): </w:t>
      </w:r>
    </w:p>
    <w:p w:rsidR="0011191B" w:rsidRPr="00A922D4" w:rsidRDefault="0011191B" w:rsidP="0011191B">
      <w:pPr>
        <w:spacing w:line="360" w:lineRule="auto"/>
        <w:ind w:left="720" w:hanging="436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noProof/>
          <w:sz w:val="18"/>
          <w:szCs w:val="18"/>
          <w:lang w:val="en-US" w:eastAsia="en-US"/>
        </w:rPr>
        <w:drawing>
          <wp:inline distT="0" distB="0" distL="0" distR="0">
            <wp:extent cx="5991225" cy="30384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1191B" w:rsidRPr="00A922D4" w:rsidRDefault="0011191B" w:rsidP="0011191B">
      <w:pPr>
        <w:spacing w:line="360" w:lineRule="auto"/>
        <w:ind w:left="720"/>
        <w:rPr>
          <w:rFonts w:ascii="GHEA Grapalat" w:hAnsi="GHEA Grapalat"/>
          <w:sz w:val="20"/>
          <w:szCs w:val="20"/>
          <w:lang w:val="fr-FR"/>
        </w:rPr>
      </w:pPr>
    </w:p>
    <w:p w:rsidR="0011191B" w:rsidRPr="00A922D4" w:rsidRDefault="0011191B" w:rsidP="0011191B">
      <w:pPr>
        <w:spacing w:line="276" w:lineRule="auto"/>
        <w:jc w:val="center"/>
        <w:rPr>
          <w:rFonts w:ascii="GHEA Grapalat" w:hAnsi="GHEA Grapalat" w:cs="Arial Armenian"/>
          <w:b/>
          <w:sz w:val="22"/>
          <w:szCs w:val="22"/>
          <w:lang w:val="fr-FR"/>
        </w:rPr>
      </w:pPr>
      <w:r w:rsidRPr="00A922D4">
        <w:rPr>
          <w:rFonts w:ascii="GHEA Grapalat" w:hAnsi="GHEA Grapalat"/>
          <w:b/>
          <w:sz w:val="22"/>
          <w:szCs w:val="22"/>
          <w:lang w:val="fr-FR"/>
        </w:rPr>
        <w:t>Նկար 1. ՀՀ</w:t>
      </w:r>
      <w:r w:rsidRPr="00A922D4">
        <w:rPr>
          <w:rFonts w:ascii="GHEA Grapalat" w:hAnsi="GHEA Grapalat" w:cs="Arial Armenian"/>
          <w:b/>
          <w:sz w:val="22"/>
          <w:szCs w:val="22"/>
          <w:lang w:val="fr-FR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fr-FR"/>
        </w:rPr>
        <w:t>սոցիալական ոլորտի օբյեկտների</w:t>
      </w:r>
      <w:r w:rsidRPr="00A922D4">
        <w:rPr>
          <w:rFonts w:ascii="GHEA Grapalat" w:hAnsi="GHEA Grapalat" w:cs="Arial Armenian"/>
          <w:b/>
          <w:sz w:val="22"/>
          <w:szCs w:val="22"/>
          <w:lang w:val="fr-FR"/>
        </w:rPr>
        <w:t xml:space="preserve"> </w:t>
      </w:r>
    </w:p>
    <w:p w:rsidR="0011191B" w:rsidRPr="00A922D4" w:rsidRDefault="0011191B" w:rsidP="0011191B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A922D4">
        <w:rPr>
          <w:rFonts w:ascii="GHEA Grapalat" w:hAnsi="GHEA Grapalat"/>
          <w:b/>
          <w:sz w:val="22"/>
          <w:szCs w:val="22"/>
          <w:lang w:val="fr-FR"/>
        </w:rPr>
        <w:t>տեխնիկական</w:t>
      </w:r>
      <w:r w:rsidRPr="00A922D4">
        <w:rPr>
          <w:rFonts w:ascii="GHEA Grapalat" w:hAnsi="GHEA Grapalat" w:cs="Arial Armenian"/>
          <w:b/>
          <w:sz w:val="22"/>
          <w:szCs w:val="22"/>
          <w:lang w:val="fr-FR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fr-FR"/>
        </w:rPr>
        <w:t>վիճակի կառուցվածքը</w:t>
      </w:r>
    </w:p>
    <w:p w:rsidR="0011191B" w:rsidRPr="00A922D4" w:rsidRDefault="0011191B" w:rsidP="0011191B">
      <w:pPr>
        <w:spacing w:line="360" w:lineRule="auto"/>
        <w:ind w:left="720"/>
        <w:jc w:val="center"/>
        <w:rPr>
          <w:rFonts w:ascii="GHEA Grapalat" w:hAnsi="GHEA Grapalat"/>
          <w:sz w:val="22"/>
          <w:szCs w:val="22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 w:cs="Arial Armenian"/>
          <w:lang w:val="fr-FR"/>
        </w:rPr>
        <w:t xml:space="preserve">17. Հայեցակարգի մշակման շրջանակներում հավաքագրված տեղեկատվության համաձայն՝ </w:t>
      </w:r>
      <w:r w:rsidRPr="00A922D4">
        <w:rPr>
          <w:rFonts w:ascii="GHEA Grapalat" w:hAnsi="GHEA Grapalat"/>
          <w:lang w:val="fr-FR"/>
        </w:rPr>
        <w:t>Հայաստանի Հանրապետության</w:t>
      </w:r>
      <w:r w:rsidRPr="00A922D4">
        <w:rPr>
          <w:rFonts w:ascii="GHEA Grapalat" w:hAnsi="GHEA Grapalat" w:cs="Arial Armenian"/>
          <w:lang w:val="fr-FR"/>
        </w:rPr>
        <w:t xml:space="preserve"> մարզպետարանների կողմից պահանջվող ֆինանսավորման գնահատականն ունի հետևյալ տեսքը (</w:t>
      </w:r>
      <w:r w:rsidRPr="00A922D4">
        <w:rPr>
          <w:rFonts w:ascii="GHEA Grapalat" w:hAnsi="GHEA Grapalat"/>
          <w:lang w:val="fr-FR"/>
        </w:rPr>
        <w:t xml:space="preserve">նկար </w:t>
      </w:r>
      <w:r w:rsidRPr="00A922D4">
        <w:rPr>
          <w:rFonts w:ascii="GHEA Grapalat" w:hAnsi="GHEA Grapalat" w:cs="Arial Armenian"/>
          <w:lang w:val="fr-FR"/>
        </w:rPr>
        <w:t>2):</w:t>
      </w:r>
      <w:r w:rsidRPr="00A922D4">
        <w:rPr>
          <w:rFonts w:ascii="GHEA Grapalat" w:hAnsi="GHEA Grapalat"/>
          <w:lang w:val="fr-FR"/>
        </w:rPr>
        <w:t xml:space="preserve"> 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/>
          <w:lang w:val="fr-FR"/>
        </w:rPr>
        <w:t>18. Ամփոփելով, 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առկա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նյութատեխնիկական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բազայի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վիճակը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նրա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կազմակերպությունների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ոչ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բավարար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ֆինանսավորումը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բերում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բնակչության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ծառայությունների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ոչ արդյունավետ մատուցմանը</w:t>
      </w:r>
      <w:r w:rsidRPr="00A922D4">
        <w:rPr>
          <w:rFonts w:ascii="GHEA Grapalat" w:hAnsi="GHEA Grapalat" w:cs="Arial Armenian"/>
          <w:lang w:val="fr-FR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spacing w:line="360" w:lineRule="auto"/>
        <w:ind w:left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noProof/>
          <w:lang w:val="en-US" w:eastAsia="en-US"/>
        </w:rPr>
        <w:lastRenderedPageBreak/>
        <w:drawing>
          <wp:inline distT="0" distB="0" distL="0" distR="0">
            <wp:extent cx="5715000" cy="263842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1191B" w:rsidRPr="00A922D4" w:rsidRDefault="0011191B" w:rsidP="0011191B">
      <w:pPr>
        <w:spacing w:line="276" w:lineRule="auto"/>
        <w:ind w:left="720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A922D4">
        <w:rPr>
          <w:rFonts w:ascii="GHEA Grapalat" w:hAnsi="GHEA Grapalat"/>
          <w:b/>
          <w:sz w:val="22"/>
          <w:szCs w:val="22"/>
          <w:lang w:val="fr-FR"/>
        </w:rPr>
        <w:t>Նկար 2. ՀՀ</w:t>
      </w:r>
      <w:r w:rsidRPr="00A922D4">
        <w:rPr>
          <w:rFonts w:ascii="GHEA Grapalat" w:hAnsi="GHEA Grapalat" w:cs="Arial Armenian"/>
          <w:b/>
          <w:sz w:val="22"/>
          <w:szCs w:val="22"/>
          <w:lang w:val="fr-FR"/>
        </w:rPr>
        <w:t xml:space="preserve"> մարզպետարանների կողմից</w:t>
      </w:r>
      <w:r w:rsidRPr="00A922D4">
        <w:rPr>
          <w:rFonts w:ascii="GHEA Grapalat" w:hAnsi="GHEA Grapalat" w:cs="Arial Armenian"/>
          <w:b/>
          <w:sz w:val="20"/>
          <w:szCs w:val="20"/>
          <w:lang w:val="fr-FR"/>
        </w:rPr>
        <w:t xml:space="preserve"> </w:t>
      </w:r>
      <w:r w:rsidRPr="00A922D4">
        <w:rPr>
          <w:rFonts w:ascii="GHEA Grapalat" w:hAnsi="GHEA Grapalat" w:cs="Arial Armenian"/>
          <w:b/>
          <w:sz w:val="22"/>
          <w:szCs w:val="22"/>
          <w:lang w:val="fr-FR"/>
        </w:rPr>
        <w:t xml:space="preserve">սոցիալական ոլորտի օբյեկտների համար պահանջվող ֆինանսավորման գնահատականի </w:t>
      </w:r>
      <w:r w:rsidRPr="00A922D4">
        <w:rPr>
          <w:rFonts w:ascii="GHEA Grapalat" w:hAnsi="GHEA Grapalat"/>
          <w:b/>
          <w:sz w:val="22"/>
          <w:szCs w:val="22"/>
          <w:lang w:val="fr-FR"/>
        </w:rPr>
        <w:t>կառուցվածքը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868"/>
        <w:jc w:val="both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868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jc w:val="center"/>
        <w:rPr>
          <w:rFonts w:ascii="GHEA Grapalat" w:hAnsi="GHEA Grapalat"/>
          <w:b/>
          <w:lang w:val="fr-FR"/>
        </w:rPr>
      </w:pPr>
      <w:r w:rsidRPr="00A922D4">
        <w:rPr>
          <w:rFonts w:ascii="GHEA Grapalat" w:hAnsi="GHEA Grapalat"/>
          <w:b/>
          <w:lang w:val="fr-FR"/>
        </w:rPr>
        <w:t>III. ՀԱՅԵՑԱԿԱՐԳԻ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ՆՊԱՏԱԿԸ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ԵՎ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ԽՆԴԻՐՆԵՐԸ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center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19. Հայեցակարգի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մշակման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հիմնանորոգման, </w:t>
      </w:r>
      <w:r w:rsidRPr="00A922D4">
        <w:rPr>
          <w:rFonts w:ascii="GHEA Grapalat" w:hAnsi="GHEA Grapalat"/>
          <w:lang w:val="fr-FR"/>
        </w:rPr>
        <w:t>նորերի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կառուցման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գոյություն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ունեցողների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արդիականացման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հեռանկարային</w:t>
      </w:r>
      <w:r w:rsidRPr="00A922D4">
        <w:rPr>
          <w:rFonts w:ascii="GHEA Grapalat" w:hAnsi="GHEA Grapalat" w:cs="Arial Armenian"/>
          <w:lang w:val="fr-FR"/>
        </w:rPr>
        <w:t xml:space="preserve"> (երկարաժամկետ՝ մինչև 25 տարի տևողությամբ)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ընթացիկ</w:t>
      </w:r>
      <w:r w:rsidRPr="00A922D4">
        <w:rPr>
          <w:rFonts w:ascii="GHEA Grapalat" w:hAnsi="GHEA Grapalat" w:cs="Arial Armenian"/>
          <w:lang w:val="fr-FR"/>
        </w:rPr>
        <w:t xml:space="preserve"> (կարճաժամկետ՝ մինչև 3 տարի տևողությամբ) </w:t>
      </w:r>
      <w:r w:rsidRPr="00A922D4">
        <w:rPr>
          <w:rFonts w:ascii="GHEA Grapalat" w:hAnsi="GHEA Grapalat"/>
          <w:lang w:val="fr-FR"/>
        </w:rPr>
        <w:t>փոխկապակցված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մշակման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ռազմավարության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սահմանումն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` </w:t>
      </w:r>
      <w:r w:rsidRPr="00A922D4">
        <w:rPr>
          <w:rFonts w:ascii="GHEA Grapalat" w:hAnsi="GHEA Grapalat"/>
          <w:lang w:val="fr-FR"/>
        </w:rPr>
        <w:t>հաշվի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առնելով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համակարգային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բազմաթիվ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գործոններ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որոնցից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հիմնականներն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</w:t>
      </w:r>
      <w:r w:rsidRPr="00A922D4">
        <w:rPr>
          <w:rFonts w:ascii="GHEA Grapalat" w:hAnsi="GHEA Grapalat" w:cs="Arial Armenian"/>
          <w:lang w:val="fr-FR"/>
        </w:rPr>
        <w:t>`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1) երկրի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համայնքի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տնտեսական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զարգացման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մակարդակը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տարածքային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քաղաքական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գործընթացները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 w:cs="Arial Armenian"/>
          <w:lang w:val="fr-FR"/>
        </w:rPr>
        <w:t>3) համայնքի քաղաքաշինական ծրագրային փաստաթղթերով նախատեսված կառուցապատման զարգացման ուղղությունները,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4) ժողովրդագրական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զարգացումները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5) պատմական, մշակութային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ազգային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ժառանգությունը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6) տեղեկատվական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ինտեգրացիոն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զարգացումները</w:t>
      </w:r>
      <w:r w:rsidRPr="00A922D4">
        <w:rPr>
          <w:rFonts w:ascii="GHEA Grapalat" w:hAnsi="GHEA Grapalat" w:cs="Arial Armenian"/>
          <w:lang w:val="fr-FR"/>
        </w:rPr>
        <w:t>: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20. Նշված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հասնելու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անհրաժեշտ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լուծել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հետևյալ</w:t>
      </w:r>
      <w:r w:rsidRPr="00A922D4">
        <w:rPr>
          <w:rFonts w:ascii="GHEA Grapalat" w:hAnsi="GHEA Grapalat" w:cs="Arial Armenian"/>
          <w:lang w:val="fr-FR"/>
        </w:rPr>
        <w:t xml:space="preserve"> հիմնա</w:t>
      </w:r>
      <w:r w:rsidRPr="00A922D4">
        <w:rPr>
          <w:rFonts w:ascii="GHEA Grapalat" w:hAnsi="GHEA Grapalat"/>
          <w:lang w:val="fr-FR"/>
        </w:rPr>
        <w:t>խնդիրները</w:t>
      </w:r>
      <w:r w:rsidRPr="00A922D4">
        <w:rPr>
          <w:rFonts w:ascii="GHEA Grapalat" w:hAnsi="GHEA Grapalat" w:cs="Arial Armenian"/>
          <w:lang w:val="fr-FR"/>
        </w:rPr>
        <w:t xml:space="preserve">՝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lastRenderedPageBreak/>
        <w:t xml:space="preserve">1) մշակել սոցիալական ոլորտի </w:t>
      </w:r>
      <w:r w:rsidRPr="00A922D4">
        <w:rPr>
          <w:rFonts w:ascii="GHEA Grapalat" w:hAnsi="GHEA Grapalat" w:cs="Arial Armenian"/>
          <w:lang w:val="fr-FR"/>
        </w:rPr>
        <w:t xml:space="preserve">օբյեկտների վերաբերյալ </w:t>
      </w:r>
      <w:r w:rsidRPr="00A922D4">
        <w:rPr>
          <w:rFonts w:ascii="GHEA Grapalat" w:hAnsi="GHEA Grapalat"/>
          <w:lang w:val="fr-FR"/>
        </w:rPr>
        <w:t>տեղեկատվական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շտեմարանի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ձևավորման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կարգը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ցուցանիշները,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սահմանել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տեղեկատվության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հավաքագրման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կարգը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անհրաժեշտ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միջոցները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3) ներկայացնել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առաջարկություններ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կատարման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մակարդակների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պետական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գույքի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ապապետականացման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քաղաքականության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ձևավորման և դրա ձևերի վերաբերյալ,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4) սահմանել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ծրագրի (ծրագրերի)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գերակայությունները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փուլերը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5) հաշվարկել</w:t>
      </w:r>
      <w:r w:rsidRPr="00A922D4">
        <w:rPr>
          <w:rFonts w:ascii="GHEA Grapalat" w:hAnsi="GHEA Grapalat" w:cs="Arial Armenian"/>
          <w:lang w:val="fr-FR"/>
        </w:rPr>
        <w:t xml:space="preserve"> ծրագրի (ծրագրերի) իրականացման համար անհրաժեշտ </w:t>
      </w:r>
      <w:r w:rsidRPr="00A922D4">
        <w:rPr>
          <w:rFonts w:ascii="GHEA Grapalat" w:hAnsi="GHEA Grapalat"/>
          <w:lang w:val="fr-FR"/>
        </w:rPr>
        <w:t>ֆինանսական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միջոցների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մոտավոր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ծավալը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սահմանել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հնարավոր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աղբյուրները՝  </w:t>
      </w:r>
      <w:r w:rsidRPr="00A922D4">
        <w:rPr>
          <w:rFonts w:ascii="GHEA Grapalat" w:hAnsi="GHEA Grapalat"/>
        </w:rPr>
        <w:t>ըստ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սահմանված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վարչական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միավորների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ելնելով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ժողովրդագրական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ցուցանիշներից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կանխատեսել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կրթական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մշակութային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մարզական</w:t>
      </w:r>
      <w:r w:rsidRPr="00A922D4">
        <w:rPr>
          <w:rFonts w:ascii="GHEA Grapalat" w:hAnsi="GHEA Grapalat"/>
          <w:lang w:val="fr-FR"/>
        </w:rPr>
        <w:t xml:space="preserve"> օբյեկտ</w:t>
      </w:r>
      <w:r w:rsidRPr="00A922D4">
        <w:rPr>
          <w:rFonts w:ascii="GHEA Grapalat" w:hAnsi="GHEA Grapalat"/>
        </w:rPr>
        <w:t>ներին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անհրաժեշտ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տարածքային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պահանջը</w:t>
      </w:r>
      <w:r w:rsidRPr="00A922D4">
        <w:rPr>
          <w:rFonts w:ascii="GHEA Grapalat" w:hAnsi="GHEA Grapalat"/>
          <w:lang w:val="fr-FR"/>
        </w:rPr>
        <w:t xml:space="preserve"> (</w:t>
      </w:r>
      <w:r w:rsidRPr="00A922D4">
        <w:rPr>
          <w:rFonts w:ascii="GHEA Grapalat" w:hAnsi="GHEA Grapalat"/>
        </w:rPr>
        <w:t>առնվազն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եռամյա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ժամկետում</w:t>
      </w:r>
      <w:r w:rsidRPr="00A922D4">
        <w:rPr>
          <w:rFonts w:ascii="GHEA Grapalat" w:hAnsi="GHEA Grapalat"/>
          <w:lang w:val="fr-FR"/>
        </w:rPr>
        <w:t>),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6) </w:t>
      </w:r>
      <w:r w:rsidRPr="00A922D4">
        <w:rPr>
          <w:rFonts w:ascii="GHEA Grapalat" w:hAnsi="GHEA Grapalat"/>
        </w:rPr>
        <w:t>վերլուծել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ըստ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վարչական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միավորների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կրթական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մշակութային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մարզական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  <w:lang w:val="en-US"/>
        </w:rPr>
        <w:t>և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  <w:lang w:val="en-US"/>
        </w:rPr>
        <w:t>առողջապահական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օբյեկտներով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հագեցվածության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աստիճանը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ինչպես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նաև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որոշել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այդ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օբյեկտներ</w:t>
      </w:r>
      <w:r w:rsidRPr="00A922D4">
        <w:rPr>
          <w:rFonts w:ascii="GHEA Grapalat" w:hAnsi="GHEA Grapalat"/>
          <w:lang w:val="en-US"/>
        </w:rPr>
        <w:t>ի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օպտիմալ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բաշխվածությունը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որը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թույլ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կտա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ապահովել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դրանց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անհրաժեշտ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բեռնվածությունը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նպատակային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օգտագործումը</w:t>
      </w:r>
      <w:r w:rsidRPr="00A922D4">
        <w:rPr>
          <w:rFonts w:ascii="GHEA Grapalat" w:hAnsi="GHEA Grapalat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7) </w:t>
      </w:r>
      <w:r w:rsidRPr="00A922D4">
        <w:rPr>
          <w:rFonts w:ascii="GHEA Grapalat" w:hAnsi="GHEA Grapalat"/>
        </w:rPr>
        <w:t>ապահովել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  <w:lang w:val="en-US"/>
        </w:rPr>
        <w:t>Հայաստանի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  <w:lang w:val="en-US"/>
        </w:rPr>
        <w:t>Հանրապետության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մարզերի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սոցիալ</w:t>
      </w:r>
      <w:r w:rsidRPr="00A922D4">
        <w:rPr>
          <w:rFonts w:ascii="GHEA Grapalat" w:hAnsi="GHEA Grapalat"/>
          <w:lang w:val="fr-FR"/>
        </w:rPr>
        <w:t>-</w:t>
      </w:r>
      <w:r w:rsidRPr="00A922D4">
        <w:rPr>
          <w:rFonts w:ascii="GHEA Grapalat" w:hAnsi="GHEA Grapalat"/>
        </w:rPr>
        <w:t>տնտեսական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զարգացման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գործող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ծրագրերի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կրթական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մշակութային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մարզական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  <w:lang w:val="en-US"/>
        </w:rPr>
        <w:t>առողջապահական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օբյեկտների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հիմնանորոգման</w:t>
      </w:r>
      <w:r w:rsidRPr="00A922D4">
        <w:rPr>
          <w:rFonts w:ascii="GHEA Grapalat" w:hAnsi="GHEA Grapalat"/>
          <w:lang w:val="fr-FR"/>
        </w:rPr>
        <w:t xml:space="preserve">, </w:t>
      </w:r>
      <w:r w:rsidRPr="00A922D4">
        <w:rPr>
          <w:rFonts w:ascii="GHEA Grapalat" w:hAnsi="GHEA Grapalat"/>
        </w:rPr>
        <w:t>կառուցման</w:t>
      </w:r>
      <w:r w:rsidRPr="00A922D4">
        <w:rPr>
          <w:rFonts w:ascii="GHEA Grapalat" w:hAnsi="GHEA Grapalat"/>
          <w:lang w:val="fr-FR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/>
          <w:lang w:val="fr-FR"/>
        </w:rPr>
        <w:t xml:space="preserve"> արդիականացման մշակվելիք ենթածրագրերի կապը,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8) պետական կառավարման համապատասխան լիազորություններ ունեցող մարմինների միջև բաշխել և համակարգել կրթական, մշակութային, մարզական և առողջապահական օբյեկտների հիմնանորոգման, կառուցման և արդիականացման բնագավառում կատարվելիք գործառույթները,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9) առաջարկել և հիմնավորել նշված ոլորտներում գույքային հարաբերությունները կանոնակարգող նոր իրավական ակտերի ընդունումը, ինչպես նաև գործող իրավական ակտերում փոփոխությունները և լրացումները,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lastRenderedPageBreak/>
        <w:t>10) ներկայացնել առաջարկություններ կրթական, մշակութային, մարզական և առողջապահական բնագավառներում պետական և ոչ պետական սեփականություն համարվող օբյեկտների հարաբերակցությունների վերաբերյալ,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11) ներկայացնել առաջարկություններ կրթական, մշակութային, մարզական և առողջապահական բնագավառներում առավել արդյունավետ գործող կազմակերպաիրավական ձևերի կիրառման (հիմնադրամ, բաժնետիրական ընկերություն, ՊՈԱԿ և այլն) վերաբերյալ,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12) ներկայացնել առաջարկություններ կրթական, մշակութային, մարզական և առողջապահական օբյեկտների արդիականացման ուղիների վերաբերյալ: Տվյալ խնդրի լուծումն իրականացնելու համար, մասնավորապես, առաջարկվում է կիրառել Հայաստանի Հանրապետության օրենսդրությամբ սահմանված հետևյալ մոտեցումները՝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ա. պետության և մասնավոր անձանց մասնակցությամբ առևտրային կազմակերպությունների ստեղծում,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բ. հիմնադրամների ստեղծում, որը կունենա ինչպես պետական, այնպես էլ մասնավոր անձանց գույքային ներդրումներ,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գ. գույքի օգտագործման իրավունքի (վարձակալություն, հավատարմագրային կառավարում) փոխանցում,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դ. կրթական, մշակութային, մարզական և առողջապահական օբյեկտների գույքի նվիրաբերություն մասնավոր անձանց՝ պետության կողմից այդ ոլորտների համար հաստատված ծրագրերի իրականացման նպատակով: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center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center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center"/>
        <w:rPr>
          <w:rFonts w:ascii="GHEA Grapalat" w:hAnsi="GHEA Grapalat"/>
          <w:b/>
          <w:lang w:val="fr-FR"/>
        </w:rPr>
      </w:pPr>
      <w:r w:rsidRPr="00A922D4">
        <w:rPr>
          <w:rFonts w:ascii="GHEA Grapalat" w:hAnsi="GHEA Grapalat"/>
          <w:b/>
          <w:lang w:val="fr-FR"/>
        </w:rPr>
        <w:t>IV. ՏԵՂԵԿԱՏՎԱԿԱՆ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ՇՏԵՄԱՐԱՆԻ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ՁԵՎԱՎՈՐՄԱՆ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ԿԱՐԳԸ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ԵՎ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ՑՈՒՑԱՆԻՇՆԵՐԸ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21. Պետական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գերակա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խնդիրների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լուծման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անհրաժեշտությունը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առկա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վիճակը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թելադրում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պետության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կողմից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զարգացման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ընտրովի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ներդրումային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օժանդակման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կազմակերպում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ինչը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հնարավոր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միայն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համապատասխան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մշակման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դեպքում</w:t>
      </w:r>
      <w:r w:rsidRPr="00A922D4">
        <w:rPr>
          <w:rFonts w:ascii="GHEA Grapalat" w:hAnsi="GHEA Grapalat" w:cs="Arial Armenian"/>
          <w:lang w:val="fr-FR"/>
        </w:rPr>
        <w:t xml:space="preserve">: </w:t>
      </w:r>
      <w:r w:rsidRPr="00A922D4">
        <w:rPr>
          <w:rFonts w:ascii="GHEA Grapalat" w:hAnsi="GHEA Grapalat"/>
          <w:lang w:val="fr-FR"/>
        </w:rPr>
        <w:t>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lastRenderedPageBreak/>
        <w:t>ծրագրային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հայեցակարգի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մշակմանը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պետք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նախորդի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հաստատությունների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գործունեության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վերլուծությունը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պետք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ներառի</w:t>
      </w:r>
      <w:r w:rsidRPr="00A922D4">
        <w:rPr>
          <w:rFonts w:ascii="GHEA Grapalat" w:hAnsi="GHEA Grapalat" w:cs="Arial Armenian"/>
          <w:lang w:val="fr-FR"/>
        </w:rPr>
        <w:t>`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1) պետական </w:t>
      </w:r>
      <w:r w:rsidRPr="00A922D4">
        <w:rPr>
          <w:rFonts w:ascii="GHEA Grapalat" w:hAnsi="GHEA Grapalat" w:cs="Arial Armenian"/>
          <w:lang w:val="fr-FR"/>
        </w:rPr>
        <w:t xml:space="preserve">և </w:t>
      </w:r>
      <w:r w:rsidRPr="00A922D4">
        <w:rPr>
          <w:rFonts w:ascii="GHEA Grapalat" w:hAnsi="GHEA Grapalat"/>
          <w:lang w:val="fr-FR"/>
        </w:rPr>
        <w:t>համայնքային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սեփականություն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հանդիսացող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քանակը</w:t>
      </w:r>
      <w:r w:rsidRPr="00A922D4">
        <w:rPr>
          <w:rFonts w:ascii="GHEA Grapalat" w:hAnsi="GHEA Grapalat" w:cs="Arial Armenian"/>
          <w:lang w:val="fr-FR"/>
        </w:rPr>
        <w:t xml:space="preserve">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դրանց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հիմնական</w:t>
      </w:r>
      <w:r w:rsidRPr="00A922D4">
        <w:rPr>
          <w:rFonts w:ascii="GHEA Grapalat" w:hAnsi="GHEA Grapalat" w:cs="Arial Armenian"/>
          <w:lang w:val="fr-FR"/>
        </w:rPr>
        <w:t xml:space="preserve"> միջոցների </w:t>
      </w:r>
      <w:r w:rsidRPr="00A922D4">
        <w:rPr>
          <w:rFonts w:ascii="GHEA Grapalat" w:hAnsi="GHEA Grapalat"/>
          <w:lang w:val="fr-FR"/>
        </w:rPr>
        <w:t>վիճակը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3) պոտենցիալ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հզորությունը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4) փաստացի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բեռնվածությունը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5) տարածքային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բնակչության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պահանջարկի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բավարարման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մակարդակը</w:t>
      </w:r>
      <w:r w:rsidRPr="00A922D4">
        <w:rPr>
          <w:rFonts w:ascii="GHEA Grapalat" w:hAnsi="GHEA Grapalat" w:cs="Arial Armenian"/>
          <w:lang w:val="fr-FR"/>
        </w:rPr>
        <w:t xml:space="preserve">` </w:t>
      </w:r>
      <w:r w:rsidRPr="00A922D4">
        <w:rPr>
          <w:rFonts w:ascii="GHEA Grapalat" w:hAnsi="GHEA Grapalat"/>
          <w:lang w:val="fr-FR"/>
        </w:rPr>
        <w:t>ըստ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ծառայությունների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տեսակների</w:t>
      </w:r>
      <w:r w:rsidRPr="00A922D4">
        <w:rPr>
          <w:rFonts w:ascii="GHEA Grapalat" w:hAnsi="GHEA Grapalat" w:cs="Arial Armenian"/>
          <w:lang w:val="fr-FR"/>
        </w:rPr>
        <w:t>: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22. Նշված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վերլուծությունը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կատարելու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անհրաժեշտ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տեղեկատվական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շտեմարանի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ստեղծում</w:t>
      </w:r>
      <w:r w:rsidRPr="00A922D4">
        <w:rPr>
          <w:rFonts w:ascii="GHEA Grapalat" w:hAnsi="GHEA Grapalat" w:cs="Arial Armenian"/>
          <w:lang w:val="fr-FR"/>
        </w:rPr>
        <w:t xml:space="preserve">: </w:t>
      </w:r>
      <w:r w:rsidRPr="00A922D4">
        <w:rPr>
          <w:rFonts w:ascii="GHEA Grapalat" w:hAnsi="GHEA Grapalat"/>
          <w:lang w:val="fr-FR"/>
        </w:rPr>
        <w:t>Հայեցակարգն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առաջարկում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տվյալների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հավաքագրման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ստանդարտ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ձև</w:t>
      </w:r>
      <w:r w:rsidRPr="00A922D4">
        <w:rPr>
          <w:rFonts w:ascii="GHEA Grapalat" w:hAnsi="GHEA Grapalat" w:cs="Arial Armenian"/>
          <w:lang w:val="fr-FR"/>
        </w:rPr>
        <w:t xml:space="preserve"> (</w:t>
      </w:r>
      <w:r w:rsidRPr="00A922D4">
        <w:rPr>
          <w:rFonts w:ascii="GHEA Grapalat" w:hAnsi="GHEA Grapalat"/>
          <w:lang w:val="fr-FR"/>
        </w:rPr>
        <w:t>Հավելված</w:t>
      </w:r>
      <w:r w:rsidRPr="00A922D4">
        <w:rPr>
          <w:rFonts w:ascii="GHEA Grapalat" w:hAnsi="GHEA Grapalat" w:cs="Arial Armenian"/>
          <w:lang w:val="fr-FR"/>
        </w:rPr>
        <w:t xml:space="preserve"> 2-ի աղյուսակներ 1, 2, 3, 4-ը), </w:t>
      </w:r>
      <w:r w:rsidRPr="00A922D4">
        <w:rPr>
          <w:rFonts w:ascii="GHEA Grapalat" w:hAnsi="GHEA Grapalat"/>
          <w:lang w:val="fr-FR"/>
        </w:rPr>
        <w:t>որի</w:t>
      </w:r>
      <w:r w:rsidRPr="00A922D4">
        <w:rPr>
          <w:rFonts w:ascii="GHEA Grapalat" w:hAnsi="GHEA Grapalat" w:cs="Arial Armenian"/>
          <w:lang w:val="fr-FR"/>
        </w:rPr>
        <w:t xml:space="preserve"> 16 </w:t>
      </w:r>
      <w:r w:rsidRPr="00A922D4">
        <w:rPr>
          <w:rFonts w:ascii="GHEA Grapalat" w:hAnsi="GHEA Grapalat"/>
          <w:lang w:val="fr-FR"/>
        </w:rPr>
        <w:t>ցուցանիշները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խմբավորված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տեսքով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կարելի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ներկայացնել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հետևյալ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կերպ</w:t>
      </w:r>
      <w:r w:rsidRPr="00A922D4">
        <w:rPr>
          <w:rFonts w:ascii="GHEA Grapalat" w:hAnsi="GHEA Grapalat" w:cs="Arial Armenian"/>
          <w:lang w:val="fr-FR"/>
        </w:rPr>
        <w:t>`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1) օբյեկտի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անվանումը,</w:t>
      </w:r>
      <w:r w:rsidRPr="00A922D4">
        <w:rPr>
          <w:rFonts w:ascii="GHEA Grapalat" w:hAnsi="GHEA Grapalat" w:cs="Arial Armenian"/>
          <w:lang w:val="fr-FR"/>
        </w:rPr>
        <w:t xml:space="preserve"> գտնվելու վայրը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կազմակերպաիրավական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ձևը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շենքերի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շինությունների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քանակը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հարկայնությունը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3) կառուցման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տարին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4) հողատարածքի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առանձին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մակերեսները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5) օբյեկտի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գերատեսչական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տարածքային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ենթակայությունը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6) ենթավարձակալության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տրված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տարածքների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մակերեսները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7) փաստացի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բեռնվածությունը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8) նորմատիվային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հզորությունը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/>
          <w:lang w:val="fr-FR"/>
        </w:rPr>
        <w:t>9) տեխնիկական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վիճակը</w:t>
      </w:r>
      <w:r w:rsidRPr="00A922D4">
        <w:rPr>
          <w:rFonts w:ascii="GHEA Grapalat" w:hAnsi="GHEA Grapalat" w:cs="Arial Armenian"/>
          <w:lang w:val="fr-FR"/>
        </w:rPr>
        <w:t>: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23. Կրթական, մշակութային, մարզական և առողջապահական օբյեկտների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պահանջարկը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հաշվարկվում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գործող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հզորությունների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սոցիալական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ծառայությունների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ընդունված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նորմերի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մատուցման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ստանդարտների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բնակչության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կանխատեսվող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թվաքանակի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բնակլիմայական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աշխարհագրական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ու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տարածքային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սոցիալ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-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տնտեսական և 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մյուս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առանձնահատկությունների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հիման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վրա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11191B" w:rsidRPr="00A922D4" w:rsidRDefault="0011191B" w:rsidP="0011191B">
      <w:pPr>
        <w:jc w:val="both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jc w:val="both"/>
        <w:rPr>
          <w:rFonts w:ascii="GHEA Grapalat" w:hAnsi="GHEA Grapalat" w:cs="Arial Armeni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jc w:val="both"/>
        <w:rPr>
          <w:rFonts w:ascii="GHEA Grapalat" w:hAnsi="GHEA Grapalat" w:cs="Arial Armeni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jc w:val="both"/>
        <w:rPr>
          <w:rFonts w:ascii="GHEA Grapalat" w:hAnsi="GHEA Grapalat" w:cs="Arial Armeni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jc w:val="center"/>
        <w:rPr>
          <w:rFonts w:ascii="GHEA Grapalat" w:hAnsi="GHEA Grapalat" w:cs="Arial Armenian"/>
          <w:b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V.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ՏԵՂԵԿԱՏՎՈՒԹՅԱՆ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ՀԱՎԱՔԱԳՐՈՒՄԸ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ԻՐԱԿԱՆԱՑՆՈՂՆԵՐԸ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ՀԱՎԱՔԱԳՐՄԱՆ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ՀԱՄԱՐ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ԱՆՀՐԱԺԵՇՏ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ՄԻՋՈՑՆԵՐԸ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24.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Տեղեկատվության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հավաքագրումն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իրականացնելու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անհրաժեշտ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աշխատանքային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խմբի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ստեղծում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կազմում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պետք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ընդգրկվեն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շահագրգիռ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կառույցների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ներկայացուցիչներ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ծրագրավորողներ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օպերատորներ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25.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Տեղեկատվությունը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հավաքագրվում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 հետևյալ հիմնական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հոսքերով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`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1) ՀՀ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մարզպետարաններից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ստացված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տեղեկություններ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2) ՀՀ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կրթության և գիտության նախարարությունից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ստացված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տեղեկություններ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3) ՀՀ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մշակույթի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նախարարությունից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ստացված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տեղեկություններ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4) ՀՀ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սպորտի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երիտասարդության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հարցերի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նախարարությունից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ստացված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տեղեկություններ, 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5) ՀՀ առողջապահության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նախարարությունից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ստացված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տեղեկություններ, 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6) 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Երևանի քաղաքապետարանից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ստացված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տեղեկություններ, 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26. Տեղեկատվության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հավաքագրման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ներկայացման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մշակման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գործընթացը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կառույցներում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իրականացվում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պարտականությունների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կատարման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շրջանակներում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: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Ֆինանսական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տեխնիկական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միջոցների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կարիքը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հիմնականում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կապված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 լիցենզավորված իրավաբանական և ֆիզիկական անձանց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կողմից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շենքերի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շինությունների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տեխնիկական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վիճակի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գնահատման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շինարարական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վերանորոգման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տեխնիկական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արդիականացման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կատարման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նախահաշվային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ծախսերի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հետ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որոնց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ծավալները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հնարավոր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կլինի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որոշել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մշակման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ժամանակ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jc w:val="center"/>
        <w:rPr>
          <w:rFonts w:ascii="GHEA Grapalat" w:hAnsi="GHEA Grapalat" w:cs="Arial Armenian"/>
          <w:b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VI.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ՀԻՄՆԱԿԱՆ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ՈՒՂՂՈՒԹՅՈՒՆՆԵՐԸ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ԾՐԱԳՐԱՆՊԱՏԱԿԱՅԻՆ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ՄՈՏԵՑՄԱՆ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ԿԻՐԱՌՄԱՆ</w:t>
      </w:r>
      <w:r w:rsidRPr="00A922D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</w:p>
    <w:p w:rsidR="0011191B" w:rsidRPr="00A922D4" w:rsidRDefault="0011191B" w:rsidP="0011191B">
      <w:pPr>
        <w:pStyle w:val="ConsPlusNormal"/>
        <w:spacing w:line="360" w:lineRule="auto"/>
        <w:jc w:val="center"/>
        <w:rPr>
          <w:rFonts w:ascii="GHEA Grapalat" w:hAnsi="GHEA Grapalat" w:cs="Arial Armeni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27. Սոցիալական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օբյեկտների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շինարարության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ներդրումային ծրագրի մշակման ժամանակ III բաժնում նշված գործոններից բացի անհրաժեշտ է հաշվի </w:t>
      </w:r>
      <w:r w:rsidRPr="00A922D4">
        <w:rPr>
          <w:rFonts w:ascii="GHEA Grapalat" w:hAnsi="GHEA Grapalat" w:cs="Sylfaen"/>
          <w:sz w:val="24"/>
          <w:szCs w:val="24"/>
          <w:lang w:val="fr-FR"/>
        </w:rPr>
        <w:lastRenderedPageBreak/>
        <w:t>առնել`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1) սոցիալական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ոլորտի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առանձին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ճյուղերում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տեղի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ունեցող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կառուցվածքային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փոփոխությունները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2) պահանջարկի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նորմերով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հաշվարկված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ժողովրդագրական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զարգացումների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տվյալների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հիման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վրա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հաշվարկված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երաշխավորված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սոցիալական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ծառայությունների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կանխատեսվող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ծավալները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3) գերբեռնված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հաստատությունների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ընդլայնման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վերակառուցման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արդիականացման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հնարավորությունը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4) վատթար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վթարային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վիճակում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գտնվող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շահագործական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նորմերին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չբավարարող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հիմնանորոգման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չենթարկվող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օբյեկտների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5) պատմական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մշակութային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ազգային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ժառանգության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պահպանման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6) գյուղական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համայնքներում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նաև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բնակչության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խտությունը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ճանապարհների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վիճակը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կլիմայական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պայմանները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28.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Բազմաթիվ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գործոնների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մասնակիցների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առկայությունը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դիտարկվող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ՀՀ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մարզերի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զարգացման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սոցիալ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-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տնտեսական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նախարարությունների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նպատակային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փոխկապակցված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իրացման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վկայում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են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հիմնախնդիրը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հնարավոր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լուծել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միայն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ծրագրանպատակային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մոտեցմամբ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`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ստույգ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սահմանելով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նպատակային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հայեցակարգը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խնդիրները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օբյեկտներն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ու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սուբյեկտները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: 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29.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Տվյալ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նպատակային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սուբյեկտներն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են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`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տեղական ինքնա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կառավարման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մարմինները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տնտեսավարող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սուբյեկտները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(</w:t>
      </w:r>
      <w:r w:rsidRPr="00A922D4">
        <w:rPr>
          <w:rFonts w:ascii="GHEA Grapalat" w:hAnsi="GHEA Grapalat" w:cs="Sylfaen"/>
          <w:sz w:val="24"/>
          <w:szCs w:val="24"/>
          <w:lang w:val="fr-FR"/>
        </w:rPr>
        <w:t>բիզնես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-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կառուցվածքները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)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հասարակական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կազմակերպությունները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որոնք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հանդես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կգան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դիտորդների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հսկիչների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դերում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30.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օբյեկտներն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են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`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կառուցման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հիմնանորրոգման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վերակառուցման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արդիականացման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ենթակա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կրթական, մշակութային, մարզական և առողջապահական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օբյեկտները: 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31. Բարդ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դինամիկ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այս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համակարգի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կառավարման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անհրաժեշտ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համակարգող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մարմնի (խորհրդի, երկարատև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գործող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աշխատանքային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խմբի կամ </w:t>
      </w:r>
      <w:r w:rsidRPr="00A922D4">
        <w:rPr>
          <w:rFonts w:ascii="GHEA Grapalat" w:hAnsi="GHEA Grapalat" w:cs="Sylfaen"/>
          <w:sz w:val="24"/>
          <w:szCs w:val="24"/>
          <w:lang w:val="fr-FR"/>
        </w:rPr>
        <w:lastRenderedPageBreak/>
        <w:t>այլ կառույցի)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տեսքով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: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հիմնական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ուղղությունները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վերաբերելու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են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`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1) տեղեկատվության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հավաքագրմանը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վերլուծությանը, ծախսերի որոշմանը, 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2) գերակայությունների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հաշվառման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մեխանիզմի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ստեղծմանը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3) պետական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գերակա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մարզային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սոցիալ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-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տնտեսական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զարգացման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նախարարությունների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նպատակային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փոխկապակցված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դիտարկման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մեխանիզմի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ստեղծմանը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4) գույքի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ապապետականացման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վերաբերյալ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առաջարկությունների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մշակմանը, 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5) ծրագրերի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իրականացման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մակարդակների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 xml:space="preserve">սահմանմանը, </w:t>
      </w:r>
    </w:p>
    <w:p w:rsidR="0011191B" w:rsidRPr="00A922D4" w:rsidRDefault="0011191B" w:rsidP="0011191B">
      <w:pPr>
        <w:pStyle w:val="ConsPlusNormal"/>
        <w:widowControl/>
        <w:spacing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6) պահանջվող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ֆինանսական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միջոցների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ծավալների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իրացման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ժամկետների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որոշմանը</w:t>
      </w:r>
      <w:r w:rsidRPr="00A922D4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11191B" w:rsidRPr="00A922D4" w:rsidRDefault="0011191B" w:rsidP="0011191B">
      <w:pPr>
        <w:spacing w:line="360" w:lineRule="auto"/>
        <w:ind w:left="1069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spacing w:line="360" w:lineRule="auto"/>
        <w:jc w:val="center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b/>
          <w:lang w:val="fr-FR"/>
        </w:rPr>
        <w:t>VII. ԾՐԱԳՐԻ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ՇՐՋԱՆԱԿՆԵՐՈՒՄ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ՊԵՏԱԿԱՆ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ԳՈԻՅՔԻ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ԱՊԱՊԵՏԱԿԱՆԱՑՄԱՆ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ՈՒՂՂՈՒԹՅՈՒՆՆԵՐԸ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ԵՎ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ԾՐԱԳՐԵՐԻ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ԿԱՏԱՐՄԱՆ ՄԱԿԱՐԴԱԿՆԵՐԸ</w:t>
      </w:r>
    </w:p>
    <w:p w:rsidR="0011191B" w:rsidRPr="00A922D4" w:rsidRDefault="0011191B" w:rsidP="0011191B">
      <w:pPr>
        <w:spacing w:line="360" w:lineRule="auto"/>
        <w:ind w:left="1069"/>
        <w:jc w:val="both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32. Հայեցակարգով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սահմանված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հիմնախնդրի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լուծման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նպատակածրագրային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մոտեցումը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ենթադրում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նաև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ռեսուրսների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առավելագույն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դիվերսիֆիկացում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ինչը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ենթադրում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կառավարման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եղանակներում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առաջատար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միտումների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կիրառումը`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1) պետական</w:t>
      </w:r>
      <w:r w:rsidRPr="00A922D4">
        <w:rPr>
          <w:rFonts w:ascii="GHEA Grapalat" w:hAnsi="GHEA Grapalat" w:cs="Arial Armenian"/>
          <w:lang w:val="fr-FR"/>
        </w:rPr>
        <w:t>-</w:t>
      </w:r>
      <w:r w:rsidRPr="00A922D4">
        <w:rPr>
          <w:rFonts w:ascii="GHEA Grapalat" w:hAnsi="GHEA Grapalat"/>
          <w:lang w:val="fr-FR"/>
        </w:rPr>
        <w:t>մասնավոր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գործընկերության,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մրցակցությունների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հայտարարման,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3) գույքի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օգտագործման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իրավունքի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փոխանցման</w:t>
      </w:r>
      <w:r w:rsidRPr="00A922D4">
        <w:rPr>
          <w:rFonts w:ascii="GHEA Grapalat" w:hAnsi="GHEA Grapalat" w:cs="Arial Armenian"/>
          <w:lang w:val="fr-FR"/>
        </w:rPr>
        <w:t xml:space="preserve"> (</w:t>
      </w:r>
      <w:r w:rsidRPr="00A922D4">
        <w:rPr>
          <w:rFonts w:ascii="GHEA Grapalat" w:hAnsi="GHEA Grapalat"/>
          <w:lang w:val="fr-FR"/>
        </w:rPr>
        <w:t>վարձակալություն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հավատարմագրային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կառավարում</w:t>
      </w:r>
      <w:r w:rsidRPr="00A922D4">
        <w:rPr>
          <w:rFonts w:ascii="GHEA Grapalat" w:hAnsi="GHEA Grapalat" w:cs="Arial Armenian"/>
          <w:lang w:val="fr-FR"/>
        </w:rPr>
        <w:t xml:space="preserve">),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4) մատուցված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ծառայությունների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դիմաց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մասնակի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լրիվ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վարձատրման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համակարգերի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ներդրման,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5) կրթական, մշակութային, մարզական և առողջապահական 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գույքի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նվիրաբերման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մասնավոր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անձանց</w:t>
      </w:r>
      <w:r w:rsidRPr="00A922D4">
        <w:rPr>
          <w:rFonts w:ascii="GHEA Grapalat" w:hAnsi="GHEA Grapalat" w:cs="Arial Armenian"/>
          <w:lang w:val="fr-FR"/>
        </w:rPr>
        <w:t xml:space="preserve">` </w:t>
      </w:r>
      <w:r w:rsidRPr="00A922D4">
        <w:rPr>
          <w:rFonts w:ascii="GHEA Grapalat" w:hAnsi="GHEA Grapalat"/>
          <w:lang w:val="fr-FR"/>
        </w:rPr>
        <w:t>պետության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կողմից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այդ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հաստատված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նպատակով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այլն: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33. 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շրջանակներում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անհրաժեշտ</w:t>
      </w:r>
      <w:r w:rsidRPr="00A922D4">
        <w:rPr>
          <w:rFonts w:ascii="GHEA Grapalat" w:hAnsi="GHEA Grapalat" w:cs="Arial Armenian"/>
          <w:lang w:val="fr-FR"/>
        </w:rPr>
        <w:t xml:space="preserve"> է </w:t>
      </w:r>
      <w:r w:rsidRPr="00A922D4">
        <w:rPr>
          <w:rFonts w:ascii="GHEA Grapalat" w:hAnsi="GHEA Grapalat"/>
          <w:lang w:val="fr-FR"/>
        </w:rPr>
        <w:t>նաև՝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lastRenderedPageBreak/>
        <w:t>1) նշված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ոլորտներում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գույքային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հարաբերությունները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կանոնակարգող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իրավական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ակտերի</w:t>
      </w:r>
      <w:r w:rsidRPr="00A922D4">
        <w:rPr>
          <w:rFonts w:ascii="GHEA Grapalat" w:hAnsi="GHEA Grapalat" w:cs="Arial Armenian"/>
          <w:lang w:val="fr-FR"/>
        </w:rPr>
        <w:t xml:space="preserve"> ընդունում</w:t>
      </w:r>
      <w:r w:rsidRPr="00A922D4">
        <w:rPr>
          <w:rFonts w:ascii="GHEA Grapalat" w:hAnsi="GHEA Grapalat"/>
          <w:lang w:val="fr-FR"/>
        </w:rPr>
        <w:t>ը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ինչպես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նաև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գործողներում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փոփոխությունների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լրացումների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իրականացումը,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պետական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ոչ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պետական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սեփականություն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համարվող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հարաբերակցության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կանոնակարգման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առաջարկությունների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ներկայացումը,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3) կրթական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մշակութային, մարզական և առողջապահական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կազմակերպաիրավական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առավել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նպատակահարմար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ձևերի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երաշխավորումը</w:t>
      </w:r>
      <w:r w:rsidRPr="00A922D4">
        <w:rPr>
          <w:rFonts w:ascii="GHEA Grapalat" w:hAnsi="GHEA Grapalat" w:cs="Arial Armenian"/>
          <w:lang w:val="fr-FR"/>
        </w:rPr>
        <w:t xml:space="preserve"> (</w:t>
      </w:r>
      <w:r w:rsidRPr="00A922D4">
        <w:rPr>
          <w:rFonts w:ascii="GHEA Grapalat" w:hAnsi="GHEA Grapalat"/>
          <w:lang w:val="fr-FR"/>
        </w:rPr>
        <w:t>բաժնետիրական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ընկերություն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հիմնադրամ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ՊՈԱԿ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այլն</w:t>
      </w:r>
      <w:r w:rsidRPr="00A922D4">
        <w:rPr>
          <w:rFonts w:ascii="GHEA Grapalat" w:hAnsi="GHEA Grapalat" w:cs="Arial Armenian"/>
          <w:lang w:val="fr-FR"/>
        </w:rPr>
        <w:t xml:space="preserve">):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34. Ռեսուրսների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աղբյուրների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դիվերսիֆիկացումը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կարտահայտվի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մակարդակների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բազմազանությամբ՝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1) պետական ծրագրեր (ներառյալ՝ առանձին ոլորտների համար մշակված ենթածրագրեր), 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2) պետություն</w:t>
      </w:r>
      <w:r w:rsidRPr="00A922D4">
        <w:rPr>
          <w:rFonts w:ascii="GHEA Grapalat" w:hAnsi="GHEA Grapalat" w:cs="Arial Armenian"/>
          <w:lang w:val="fr-FR"/>
        </w:rPr>
        <w:t>-</w:t>
      </w:r>
      <w:r w:rsidRPr="00A922D4">
        <w:rPr>
          <w:rFonts w:ascii="GHEA Grapalat" w:hAnsi="GHEA Grapalat"/>
          <w:lang w:val="fr-FR"/>
        </w:rPr>
        <w:t>մասնավոր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հատված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համագործակցության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ծրագրեր,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3) տեղական ինքնակառավարման մարմինների (համայնքային)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ծրագրեր,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4) հովանավորների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բարեգործների</w:t>
      </w:r>
      <w:r w:rsidRPr="00A922D4">
        <w:rPr>
          <w:rFonts w:ascii="GHEA Grapalat" w:hAnsi="GHEA Grapalat" w:cs="Arial Armenian"/>
          <w:lang w:val="fr-FR"/>
        </w:rPr>
        <w:t xml:space="preserve"> կողմից իրականացվող </w:t>
      </w:r>
      <w:r w:rsidRPr="00A922D4">
        <w:rPr>
          <w:rFonts w:ascii="GHEA Grapalat" w:hAnsi="GHEA Grapalat"/>
          <w:lang w:val="fr-FR"/>
        </w:rPr>
        <w:t>ծրագրեր,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5) հիմնադրամների միջոցներով իրականացվող ծրագրեր,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6) այլ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սուբյեկտների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կողմից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ծրագրեր: </w:t>
      </w:r>
    </w:p>
    <w:p w:rsidR="0011191B" w:rsidRPr="00A922D4" w:rsidRDefault="0011191B" w:rsidP="0011191B">
      <w:pPr>
        <w:spacing w:line="360" w:lineRule="auto"/>
        <w:ind w:firstLine="709"/>
        <w:jc w:val="center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center"/>
        <w:rPr>
          <w:rFonts w:ascii="GHEA Grapalat" w:hAnsi="GHEA Grapalat"/>
          <w:b/>
          <w:lang w:val="fr-FR"/>
        </w:rPr>
      </w:pPr>
      <w:r w:rsidRPr="00A922D4">
        <w:rPr>
          <w:rFonts w:ascii="GHEA Grapalat" w:hAnsi="GHEA Grapalat"/>
          <w:b/>
          <w:lang w:val="fr-FR"/>
        </w:rPr>
        <w:t>VIII. ՀԱՅԵՑԱԿԱՐԳՈՒՄ ԾՐԱԳՐԱՅԻՆ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ԳԵՐԱԿԱՅՈՒԹՅՈՒՆՆԵՐԸ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ԵՎ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ԻՐԱԿԱՆԱՑՄԱՆ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ԺԱՄԿԵՏՆԵՐԸ</w:t>
      </w:r>
    </w:p>
    <w:p w:rsidR="0011191B" w:rsidRPr="00A922D4" w:rsidRDefault="0011191B" w:rsidP="0011191B">
      <w:pPr>
        <w:spacing w:line="360" w:lineRule="auto"/>
        <w:ind w:firstLine="709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35. 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կառուցման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վերակառուցման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հիմնանորոգման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գերակայությունների</w:t>
      </w:r>
      <w:r w:rsidRPr="00A922D4">
        <w:rPr>
          <w:rFonts w:ascii="GHEA Grapalat" w:hAnsi="GHEA Grapalat" w:cs="Arial Armenian"/>
          <w:lang w:val="fr-FR"/>
        </w:rPr>
        <w:t xml:space="preserve"> (</w:t>
      </w:r>
      <w:r w:rsidRPr="00A922D4">
        <w:rPr>
          <w:rFonts w:ascii="GHEA Grapalat" w:hAnsi="GHEA Grapalat"/>
          <w:lang w:val="fr-FR"/>
        </w:rPr>
        <w:t>առաջնահերթության</w:t>
      </w:r>
      <w:r w:rsidRPr="00A922D4">
        <w:rPr>
          <w:rFonts w:ascii="GHEA Grapalat" w:hAnsi="GHEA Grapalat" w:cs="Arial Armenian"/>
          <w:lang w:val="fr-FR"/>
        </w:rPr>
        <w:t xml:space="preserve">) </w:t>
      </w:r>
      <w:r w:rsidRPr="00A922D4">
        <w:rPr>
          <w:rFonts w:ascii="GHEA Grapalat" w:hAnsi="GHEA Grapalat"/>
          <w:lang w:val="fr-FR"/>
        </w:rPr>
        <w:t>որոշման</w:t>
      </w:r>
      <w:r w:rsidRPr="00A922D4">
        <w:rPr>
          <w:rFonts w:ascii="GHEA Grapalat" w:hAnsi="GHEA Grapalat" w:cs="Arial Armenian"/>
          <w:lang w:val="fr-FR"/>
        </w:rPr>
        <w:t xml:space="preserve"> ու </w:t>
      </w:r>
      <w:r w:rsidRPr="00A922D4">
        <w:rPr>
          <w:rFonts w:ascii="GHEA Grapalat" w:hAnsi="GHEA Grapalat"/>
          <w:lang w:val="fr-FR"/>
        </w:rPr>
        <w:t>ժամանակացույցի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սահմանման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ժամանակ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նպատակահարմար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կիրառել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հետևյալ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մոտեցումները</w:t>
      </w:r>
      <w:r w:rsidRPr="00A922D4">
        <w:rPr>
          <w:rFonts w:ascii="GHEA Grapalat" w:hAnsi="GHEA Grapalat" w:cs="Arial Armenian"/>
          <w:lang w:val="fr-FR"/>
        </w:rPr>
        <w:t>`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/>
          <w:lang w:val="fr-FR"/>
        </w:rPr>
        <w:t>1</w:t>
      </w:r>
      <w:r w:rsidRPr="00A922D4">
        <w:rPr>
          <w:rFonts w:ascii="GHEA Grapalat" w:hAnsi="GHEA Grapalat" w:cs="Arial Armenian"/>
          <w:lang w:val="fr-FR"/>
        </w:rPr>
        <w:t xml:space="preserve">) Հայաստանի Հանրապետության </w:t>
      </w:r>
      <w:r w:rsidRPr="00A922D4">
        <w:rPr>
          <w:rFonts w:ascii="GHEA Grapalat" w:hAnsi="GHEA Grapalat"/>
          <w:lang w:val="fr-FR"/>
        </w:rPr>
        <w:t>մարզերի և Երևան քաղաքի համաչափ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զարգացման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գաղափարը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 Armenian"/>
          <w:lang w:val="fr-FR"/>
        </w:rPr>
      </w:pPr>
      <w:r w:rsidRPr="00A922D4">
        <w:rPr>
          <w:rFonts w:ascii="GHEA Grapalat" w:hAnsi="GHEA Grapalat" w:cs="Arial Armenian"/>
          <w:lang w:val="fr-FR"/>
        </w:rPr>
        <w:t>2) առաջնահերթ հիմնանորոգման, կառուցման և արդիականացման ենթակա կրթական, մշակութային, մարզական և առողջապահական օբյեկտների ցանկերի հաստատումը,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</w:t>
      </w:r>
      <w:r w:rsidRPr="00A922D4">
        <w:rPr>
          <w:rFonts w:ascii="GHEA Grapalat" w:hAnsi="GHEA Grapalat" w:cs="Arial Armenian"/>
          <w:lang w:val="fr-FR"/>
        </w:rPr>
        <w:t xml:space="preserve">) վնասվածության </w:t>
      </w:r>
      <w:r w:rsidRPr="00A922D4">
        <w:rPr>
          <w:rFonts w:ascii="GHEA Grapalat" w:hAnsi="GHEA Grapalat"/>
          <w:lang w:val="fr-FR"/>
        </w:rPr>
        <w:t>աստիճանը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lastRenderedPageBreak/>
        <w:t>4</w:t>
      </w:r>
      <w:r w:rsidRPr="00A922D4">
        <w:rPr>
          <w:rFonts w:ascii="GHEA Grapalat" w:hAnsi="GHEA Grapalat" w:cs="Arial Armenian"/>
          <w:lang w:val="fr-FR"/>
        </w:rPr>
        <w:t xml:space="preserve">) </w:t>
      </w:r>
      <w:r w:rsidRPr="00A922D4">
        <w:rPr>
          <w:rFonts w:ascii="GHEA Grapalat" w:hAnsi="GHEA Grapalat"/>
          <w:lang w:val="fr-FR"/>
        </w:rPr>
        <w:t>սահմանամերձ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բնակավայրերի</w:t>
      </w:r>
      <w:r w:rsidRPr="00A922D4">
        <w:rPr>
          <w:rFonts w:ascii="GHEA Grapalat" w:hAnsi="GHEA Grapalat" w:cs="Arial Armenian"/>
          <w:lang w:val="fr-FR"/>
        </w:rPr>
        <w:t xml:space="preserve"> զարգացման </w:t>
      </w:r>
      <w:r w:rsidRPr="00A922D4">
        <w:rPr>
          <w:rFonts w:ascii="GHEA Grapalat" w:hAnsi="GHEA Grapalat"/>
          <w:lang w:val="fr-FR"/>
        </w:rPr>
        <w:t>առաջնահերթությունը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5</w:t>
      </w:r>
      <w:r w:rsidRPr="00A922D4">
        <w:rPr>
          <w:rFonts w:ascii="GHEA Grapalat" w:hAnsi="GHEA Grapalat" w:cs="Arial Armenian"/>
          <w:lang w:val="fr-FR"/>
        </w:rPr>
        <w:t xml:space="preserve">) </w:t>
      </w:r>
      <w:r w:rsidRPr="00A922D4">
        <w:rPr>
          <w:rFonts w:ascii="GHEA Grapalat" w:hAnsi="GHEA Grapalat"/>
          <w:lang w:val="fr-FR"/>
        </w:rPr>
        <w:t>նոր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աշխատատեղերի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ստեղծման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կարևորությունը</w:t>
      </w:r>
      <w:r w:rsidRPr="00A922D4">
        <w:rPr>
          <w:rFonts w:ascii="GHEA Grapalat" w:hAnsi="GHEA Grapalat" w:cs="Arial Armenian"/>
          <w:lang w:val="fr-FR"/>
        </w:rPr>
        <w:t>,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6</w:t>
      </w:r>
      <w:r w:rsidRPr="00A922D4">
        <w:rPr>
          <w:rFonts w:ascii="GHEA Grapalat" w:hAnsi="GHEA Grapalat" w:cs="Arial Armenian"/>
          <w:lang w:val="fr-FR"/>
        </w:rPr>
        <w:t xml:space="preserve">) </w:t>
      </w:r>
      <w:r w:rsidRPr="00A922D4">
        <w:rPr>
          <w:rFonts w:ascii="GHEA Grapalat" w:hAnsi="GHEA Grapalat"/>
          <w:lang w:val="fr-FR"/>
        </w:rPr>
        <w:t>բնակավայրի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ազգաբնակչության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բնորոշ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սովորույթները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հաշվառելու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 xml:space="preserve">զարգացնելու (մշակութային, մարզական և այլն) մոտեցումները,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7) համայնքների (տարածքների) խոցելիության մակարդակը և տվյալ օբյեկտի շինարարության ազդեցությունը համայնքների (տարածքի) խոցելիության կրճատման վրա: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36. Որպես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գերակայությունների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հաշվառման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մեխանիզմ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կարելի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առաջարկել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սուբյեկտների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վարչական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միավորների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համայնքների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ներկայացուցիչներից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կազմված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փորձագիտական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խմբերի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բալային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գնահատումները</w:t>
      </w:r>
      <w:r w:rsidRPr="00A922D4">
        <w:rPr>
          <w:rFonts w:ascii="GHEA Grapalat" w:hAnsi="GHEA Grapalat" w:cs="Arial Armenian"/>
          <w:lang w:val="fr-FR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37. Փորձագետներն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առաջնահերթ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վերանորոգման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շինարարության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դասավորում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առաջնայնության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ցուցակի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տեսքով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որտեղ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հերթական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նույնացվում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շնորհվող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բալի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հետ</w:t>
      </w:r>
      <w:r w:rsidRPr="00A922D4">
        <w:rPr>
          <w:rFonts w:ascii="GHEA Grapalat" w:hAnsi="GHEA Grapalat" w:cs="Arial Armenian"/>
          <w:lang w:val="fr-FR"/>
        </w:rPr>
        <w:t xml:space="preserve">: </w:t>
      </w:r>
      <w:r w:rsidRPr="00A922D4">
        <w:rPr>
          <w:rFonts w:ascii="GHEA Grapalat" w:hAnsi="GHEA Grapalat"/>
          <w:lang w:val="fr-FR"/>
        </w:rPr>
        <w:t>Այնուհետև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դասավորվում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ըստ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փորձագետների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բալային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գնահատումների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գումարային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արժեքների</w:t>
      </w:r>
      <w:r w:rsidRPr="00A922D4">
        <w:rPr>
          <w:rFonts w:ascii="GHEA Grapalat" w:hAnsi="GHEA Grapalat" w:cs="Arial Armenian"/>
          <w:lang w:val="fr-FR"/>
        </w:rPr>
        <w:t xml:space="preserve">: </w:t>
      </w:r>
      <w:r w:rsidRPr="00A922D4">
        <w:rPr>
          <w:rFonts w:ascii="GHEA Grapalat" w:hAnsi="GHEA Grapalat"/>
          <w:lang w:val="fr-FR"/>
        </w:rPr>
        <w:t>Նվազագույն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բալեր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հավաքած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օբյեկտները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հայտնվում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ցուցակի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մասում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ընդգրկվում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առաջին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փուլում</w:t>
      </w:r>
      <w:r w:rsidRPr="00A922D4">
        <w:rPr>
          <w:rFonts w:ascii="GHEA Grapalat" w:hAnsi="GHEA Grapalat" w:cs="Arial Armenian"/>
          <w:lang w:val="fr-FR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 38. 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կատարումը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նպատակահարմար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իրականացնել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եռամյա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ժամկետում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յուրաքանչյուր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տարին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համարելով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որպես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առանձին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փուլ</w:t>
      </w:r>
      <w:r w:rsidRPr="00A922D4">
        <w:rPr>
          <w:rFonts w:ascii="GHEA Grapalat" w:hAnsi="GHEA Grapalat" w:cs="Arial Armenian"/>
          <w:lang w:val="fr-FR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 39. Ծրագրի կատարումը պետք է կրի շարունակական բնույթ՝ որպես ծրագրի նպատակային ցուցանիշ ընդունելով կառուցման, վերակառուցման և վերանորոգման կարիք ունեցող օբյեկտների քանակի առնվազն 70 %-ի ներառումը տարբեր ծրագրերում: </w:t>
      </w:r>
    </w:p>
    <w:p w:rsidR="0011191B" w:rsidRPr="00A922D4" w:rsidRDefault="0011191B" w:rsidP="0011191B">
      <w:pPr>
        <w:tabs>
          <w:tab w:val="left" w:pos="7230"/>
        </w:tabs>
        <w:spacing w:line="360" w:lineRule="auto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A922D4">
        <w:rPr>
          <w:rFonts w:ascii="GHEA Grapalat" w:hAnsi="GHEA Grapalat"/>
          <w:b/>
          <w:lang w:val="fr-FR"/>
        </w:rPr>
        <w:t>IX. ԾՐԱԳՐԻ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ԻՐԱԿԱՆԱՑՄԱՆ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ՀԱՄԱՐ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ԱՆՀՐԱԺԵՇՏ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ՖԻՆԱՆՍԱԿԱՆ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ՌԵՍՈՒՐՍՆԵՐԻ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ՄՈՏԱՎՈՐ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ԾԱՎԱԼԻ</w:t>
      </w:r>
      <w:r w:rsidRPr="00A922D4">
        <w:rPr>
          <w:rFonts w:ascii="GHEA Grapalat" w:hAnsi="GHEA Grapalat" w:cs="Arial Armenian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fr-FR"/>
        </w:rPr>
        <w:t>ՈՐՈՇՈՒՄԸ</w:t>
      </w:r>
    </w:p>
    <w:p w:rsidR="0011191B" w:rsidRPr="00A922D4" w:rsidRDefault="0011191B" w:rsidP="0011191B">
      <w:pPr>
        <w:spacing w:line="360" w:lineRule="auto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40. Ծրագրի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իրականացման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նախապատրաստական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փուլում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ֆինանսական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ռեսուրսների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մոտավոր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ծավալը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կարելի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որոշել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հետևյալ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բանաձևով</w:t>
      </w:r>
      <w:r w:rsidRPr="00A922D4">
        <w:rPr>
          <w:rFonts w:ascii="GHEA Grapalat" w:hAnsi="GHEA Grapalat" w:cs="Arial Armenian"/>
          <w:lang w:val="fr-FR"/>
        </w:rPr>
        <w:t>`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lastRenderedPageBreak/>
        <w:t xml:space="preserve">V= V </w:t>
      </w:r>
      <w:r w:rsidRPr="00A922D4">
        <w:rPr>
          <w:rFonts w:ascii="GHEA Grapalat" w:hAnsi="GHEA Grapalat"/>
          <w:vertAlign w:val="subscript"/>
          <w:lang w:val="fr-FR"/>
        </w:rPr>
        <w:t>ֆռ</w:t>
      </w:r>
      <w:r w:rsidRPr="00A922D4">
        <w:rPr>
          <w:rFonts w:ascii="GHEA Grapalat" w:hAnsi="GHEA Grapalat"/>
          <w:vertAlign w:val="superscript"/>
          <w:lang w:val="fr-FR"/>
        </w:rPr>
        <w:t>կրթ</w:t>
      </w:r>
      <w:r w:rsidRPr="00A922D4">
        <w:rPr>
          <w:rFonts w:ascii="GHEA Grapalat" w:hAnsi="GHEA Grapalat" w:cs="Arial Armenian"/>
          <w:lang w:val="fr-FR"/>
        </w:rPr>
        <w:t xml:space="preserve"> + V </w:t>
      </w:r>
      <w:r w:rsidRPr="00A922D4">
        <w:rPr>
          <w:rFonts w:ascii="GHEA Grapalat" w:hAnsi="GHEA Grapalat"/>
          <w:vertAlign w:val="subscript"/>
          <w:lang w:val="fr-FR"/>
        </w:rPr>
        <w:t>ֆռ</w:t>
      </w:r>
      <w:r w:rsidRPr="00A922D4">
        <w:rPr>
          <w:rFonts w:ascii="GHEA Grapalat" w:hAnsi="GHEA Grapalat"/>
          <w:vertAlign w:val="superscript"/>
          <w:lang w:val="fr-FR"/>
        </w:rPr>
        <w:t>մշակ</w:t>
      </w:r>
      <w:r w:rsidRPr="00A922D4">
        <w:rPr>
          <w:rFonts w:ascii="GHEA Grapalat" w:hAnsi="GHEA Grapalat" w:cs="Arial Armenian"/>
          <w:lang w:val="fr-FR"/>
        </w:rPr>
        <w:t xml:space="preserve">+ V </w:t>
      </w:r>
      <w:r w:rsidRPr="00A922D4">
        <w:rPr>
          <w:rFonts w:ascii="GHEA Grapalat" w:hAnsi="GHEA Grapalat"/>
          <w:vertAlign w:val="subscript"/>
          <w:lang w:val="fr-FR"/>
        </w:rPr>
        <w:t>ֆռ</w:t>
      </w:r>
      <w:r w:rsidRPr="00A922D4">
        <w:rPr>
          <w:rFonts w:ascii="GHEA Grapalat" w:hAnsi="GHEA Grapalat"/>
          <w:vertAlign w:val="superscript"/>
          <w:lang w:val="fr-FR"/>
        </w:rPr>
        <w:t>մարզ</w:t>
      </w:r>
      <w:r w:rsidRPr="00A922D4">
        <w:rPr>
          <w:rFonts w:ascii="GHEA Grapalat" w:hAnsi="GHEA Grapalat" w:cs="Arial Armenian"/>
          <w:lang w:val="fr-FR"/>
        </w:rPr>
        <w:t xml:space="preserve">+ V </w:t>
      </w:r>
      <w:r w:rsidRPr="00A922D4">
        <w:rPr>
          <w:rFonts w:ascii="GHEA Grapalat" w:hAnsi="GHEA Grapalat"/>
          <w:vertAlign w:val="subscript"/>
          <w:lang w:val="fr-FR"/>
        </w:rPr>
        <w:t>ֆռ</w:t>
      </w:r>
      <w:r w:rsidRPr="00A922D4">
        <w:rPr>
          <w:rFonts w:ascii="GHEA Grapalat" w:hAnsi="GHEA Grapalat"/>
          <w:vertAlign w:val="superscript"/>
          <w:lang w:val="fr-FR"/>
        </w:rPr>
        <w:t>առողջ.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որտեղ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յուրաքանչյուր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բաղադրիչը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պետք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հաշվարկել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ըստ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հետևյալ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բանաձևի</w:t>
      </w:r>
      <w:r w:rsidRPr="00A922D4">
        <w:rPr>
          <w:rFonts w:ascii="GHEA Grapalat" w:hAnsi="GHEA Grapalat" w:cs="Arial Armenian"/>
          <w:lang w:val="fr-FR"/>
        </w:rPr>
        <w:t>`</w:t>
      </w:r>
    </w:p>
    <w:p w:rsidR="0011191B" w:rsidRPr="00A922D4" w:rsidRDefault="0011191B" w:rsidP="0011191B">
      <w:pPr>
        <w:spacing w:line="360" w:lineRule="auto"/>
        <w:jc w:val="center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V </w:t>
      </w:r>
      <w:r w:rsidRPr="00A922D4">
        <w:rPr>
          <w:rFonts w:ascii="GHEA Grapalat" w:hAnsi="GHEA Grapalat"/>
          <w:vertAlign w:val="subscript"/>
          <w:lang w:val="fr-FR"/>
        </w:rPr>
        <w:t>ֆռ</w:t>
      </w:r>
      <w:r w:rsidRPr="00A922D4">
        <w:rPr>
          <w:rFonts w:ascii="GHEA Grapalat" w:hAnsi="GHEA Grapalat" w:cs="Arial Armenian"/>
          <w:lang w:val="fr-FR"/>
        </w:rPr>
        <w:t xml:space="preserve"> = (S</w:t>
      </w:r>
      <w:r w:rsidRPr="00A922D4">
        <w:rPr>
          <w:rFonts w:ascii="GHEA Grapalat" w:hAnsi="GHEA Grapalat"/>
          <w:vertAlign w:val="subscript"/>
          <w:lang w:val="fr-FR"/>
        </w:rPr>
        <w:t>ն</w:t>
      </w:r>
      <w:r w:rsidRPr="00A922D4">
        <w:rPr>
          <w:rFonts w:ascii="GHEA Grapalat" w:hAnsi="GHEA Grapalat" w:cs="Arial Armenian"/>
          <w:lang w:val="fr-FR"/>
        </w:rPr>
        <w:t xml:space="preserve"> x Y</w:t>
      </w:r>
      <w:r w:rsidRPr="00A922D4">
        <w:rPr>
          <w:rFonts w:ascii="GHEA Grapalat" w:hAnsi="GHEA Grapalat"/>
          <w:vertAlign w:val="subscript"/>
          <w:lang w:val="fr-FR"/>
        </w:rPr>
        <w:t>ն</w:t>
      </w:r>
      <w:r w:rsidRPr="00A922D4">
        <w:rPr>
          <w:rFonts w:ascii="GHEA Grapalat" w:hAnsi="GHEA Grapalat" w:cs="Arial Armenian"/>
          <w:lang w:val="fr-FR"/>
        </w:rPr>
        <w:t>+ S</w:t>
      </w:r>
      <w:r w:rsidRPr="00A922D4">
        <w:rPr>
          <w:rFonts w:ascii="GHEA Grapalat" w:hAnsi="GHEA Grapalat"/>
          <w:vertAlign w:val="subscript"/>
          <w:lang w:val="fr-FR"/>
        </w:rPr>
        <w:t>վկ</w:t>
      </w:r>
      <w:r w:rsidRPr="00A922D4">
        <w:rPr>
          <w:rFonts w:ascii="GHEA Grapalat" w:hAnsi="GHEA Grapalat" w:cs="Arial Armenian"/>
          <w:lang w:val="fr-FR"/>
        </w:rPr>
        <w:t xml:space="preserve"> xY</w:t>
      </w:r>
      <w:r w:rsidRPr="00A922D4">
        <w:rPr>
          <w:rFonts w:ascii="GHEA Grapalat" w:hAnsi="GHEA Grapalat"/>
          <w:vertAlign w:val="subscript"/>
          <w:lang w:val="fr-FR"/>
        </w:rPr>
        <w:t>վկ</w:t>
      </w:r>
      <w:r w:rsidRPr="00A922D4">
        <w:rPr>
          <w:rFonts w:ascii="GHEA Grapalat" w:hAnsi="GHEA Grapalat" w:cs="Arial Armenian"/>
          <w:lang w:val="fr-FR"/>
        </w:rPr>
        <w:t xml:space="preserve"> + S</w:t>
      </w:r>
      <w:r w:rsidRPr="00A922D4">
        <w:rPr>
          <w:rFonts w:ascii="GHEA Grapalat" w:hAnsi="GHEA Grapalat"/>
          <w:vertAlign w:val="subscript"/>
          <w:lang w:val="fr-FR"/>
        </w:rPr>
        <w:t>հն</w:t>
      </w:r>
      <w:r w:rsidRPr="00A922D4">
        <w:rPr>
          <w:rFonts w:ascii="GHEA Grapalat" w:hAnsi="GHEA Grapalat" w:cs="Arial Armenian"/>
          <w:lang w:val="fr-FR"/>
        </w:rPr>
        <w:t xml:space="preserve"> x</w:t>
      </w:r>
      <w:r w:rsidRPr="00A922D4">
        <w:rPr>
          <w:rFonts w:ascii="GHEA Grapalat" w:hAnsi="GHEA Grapalat"/>
          <w:lang w:val="fr-FR"/>
        </w:rPr>
        <w:t>Y</w:t>
      </w:r>
      <w:r w:rsidRPr="00A922D4">
        <w:rPr>
          <w:rFonts w:ascii="GHEA Grapalat" w:hAnsi="GHEA Grapalat"/>
          <w:vertAlign w:val="subscript"/>
          <w:lang w:val="fr-FR"/>
        </w:rPr>
        <w:t>հն</w:t>
      </w:r>
      <w:r w:rsidRPr="00A922D4">
        <w:rPr>
          <w:rFonts w:ascii="GHEA Grapalat" w:hAnsi="GHEA Grapalat" w:cs="Arial Armenian"/>
          <w:lang w:val="fr-FR"/>
        </w:rPr>
        <w:t>) x (1+K</w:t>
      </w:r>
      <w:r w:rsidRPr="00A922D4">
        <w:rPr>
          <w:rFonts w:ascii="GHEA Grapalat" w:hAnsi="GHEA Grapalat"/>
          <w:vertAlign w:val="subscript"/>
          <w:lang w:val="fr-FR"/>
        </w:rPr>
        <w:t>գ</w:t>
      </w:r>
      <w:r w:rsidRPr="00A922D4">
        <w:rPr>
          <w:rFonts w:ascii="GHEA Grapalat" w:hAnsi="GHEA Grapalat" w:cs="Arial Armenian"/>
          <w:lang w:val="fr-FR"/>
        </w:rPr>
        <w:t>),</w:t>
      </w:r>
    </w:p>
    <w:p w:rsidR="0011191B" w:rsidRPr="00A922D4" w:rsidRDefault="0011191B" w:rsidP="0011191B">
      <w:pPr>
        <w:spacing w:line="360" w:lineRule="auto"/>
        <w:rPr>
          <w:rFonts w:ascii="GHEA Grapalat" w:hAnsi="GHEA Grapalat"/>
          <w:lang w:val="fr-FR"/>
        </w:rPr>
      </w:pPr>
    </w:p>
    <w:p w:rsidR="0011191B" w:rsidRPr="00A922D4" w:rsidRDefault="0011191B" w:rsidP="0011191B">
      <w:pPr>
        <w:spacing w:line="360" w:lineRule="auto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որտեղ՝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469"/>
      </w:tblGrid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V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ծրագրի իրականացման համար անհրաժեշտ ֆինանսական ռեսուրսների գումարային արժեքն է 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/>
                <w:lang w:val="fr-FR"/>
              </w:rPr>
              <w:t xml:space="preserve">V 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ֆռ</w:t>
            </w:r>
            <w:r w:rsidRPr="00A922D4">
              <w:rPr>
                <w:rFonts w:ascii="GHEA Grapalat" w:hAnsi="GHEA Grapalat" w:cs="Sylfaen"/>
                <w:vertAlign w:val="superscript"/>
                <w:lang w:val="fr-FR"/>
              </w:rPr>
              <w:t>կրթ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կրթության ոլորտի ենթածրագրի համար անհրաժեշտ ֆինանսական ռեսուրսների գումարային արժեքն է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 xml:space="preserve">V 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ֆռ</w:t>
            </w:r>
            <w:r w:rsidRPr="00A922D4">
              <w:rPr>
                <w:rFonts w:ascii="GHEA Grapalat" w:hAnsi="GHEA Grapalat" w:cs="Sylfaen"/>
                <w:vertAlign w:val="superscript"/>
                <w:lang w:val="fr-FR"/>
              </w:rPr>
              <w:t>մշակ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մշակույթի ոլորտի ենթածրագրի համար անհրաժեշտ ֆինանսական ռեսուրսների գումարային արժեքն է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 xml:space="preserve">V 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ֆռ</w:t>
            </w:r>
            <w:r w:rsidRPr="00A922D4">
              <w:rPr>
                <w:rFonts w:ascii="GHEA Grapalat" w:hAnsi="GHEA Grapalat" w:cs="Sylfaen"/>
                <w:vertAlign w:val="superscript"/>
                <w:lang w:val="fr-FR"/>
              </w:rPr>
              <w:t>մարզ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սպորտի ոլորտի ենթածրագրի համար անհրաժեշտ ֆինանսական ռեսուրսների գումարային արժեքն է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Arial Armenian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 xml:space="preserve">V </w:t>
            </w:r>
            <w:r w:rsidRPr="00A922D4">
              <w:rPr>
                <w:rFonts w:ascii="GHEA Grapalat" w:hAnsi="GHEA Grapalat"/>
                <w:vertAlign w:val="subscript"/>
                <w:lang w:val="fr-FR"/>
              </w:rPr>
              <w:t>ֆռ</w:t>
            </w:r>
            <w:r w:rsidRPr="00A922D4">
              <w:rPr>
                <w:rFonts w:ascii="GHEA Grapalat" w:hAnsi="GHEA Grapalat"/>
                <w:vertAlign w:val="superscript"/>
                <w:lang w:val="fr-FR"/>
              </w:rPr>
              <w:t>առողջ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առողջապահական ոլորտի ենթածրագրի համար անհրաժեշտ ֆինանսական ռեսուրսների գումարային արժեքն է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>S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ն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տվյալ ոլորտի ենթածրագրով նախատեսվող նոր շինարարության գումարային մակերեսն է, 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>S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վկ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տվյալ ոլորտի ենթածրագրով նախատեսվող վերակառուցման գումարային մակերեսն է, 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>S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հն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տվյալ ոլորտում ենթածրագրով նախատեսվող հիմնանորոգման գումարային մակերեսն է, 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>Y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ն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տվյալ ոլորտում միջինացված տեսակարար ներդրումները նոր շինարարության համար, հազ.դրամ/մ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>Y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վկ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տվյալ ոլորտում միջինացված տեսակարար ներդրումները վերակառուցման համար, հազ.դրամ/մ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/>
                <w:lang w:val="fr-FR"/>
              </w:rPr>
              <w:t>Y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հն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տվյալ ոլորտում միջինացված տեսակարար ներդրումները հիմնանորոգման համար, հազ.դրամ/մ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</w:tr>
      <w:tr w:rsidR="0011191B" w:rsidRPr="00A922D4" w:rsidTr="00027F91">
        <w:tc>
          <w:tcPr>
            <w:tcW w:w="993" w:type="dxa"/>
          </w:tcPr>
          <w:p w:rsidR="0011191B" w:rsidRPr="00A922D4" w:rsidRDefault="0011191B" w:rsidP="00027F91">
            <w:pPr>
              <w:pStyle w:val="ConsPlusNormal"/>
              <w:widowControl/>
              <w:spacing w:line="360" w:lineRule="auto"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Arial Armenian"/>
                <w:lang w:val="fr-FR"/>
              </w:rPr>
              <w:t>K</w:t>
            </w:r>
            <w:r w:rsidRPr="00A922D4">
              <w:rPr>
                <w:rFonts w:ascii="GHEA Grapalat" w:hAnsi="GHEA Grapalat" w:cs="Sylfaen"/>
                <w:vertAlign w:val="subscript"/>
                <w:lang w:val="fr-FR"/>
              </w:rPr>
              <w:t>գ</w:t>
            </w:r>
          </w:p>
        </w:tc>
        <w:tc>
          <w:tcPr>
            <w:tcW w:w="8469" w:type="dxa"/>
          </w:tcPr>
          <w:p w:rsidR="0011191B" w:rsidRPr="00A922D4" w:rsidRDefault="0011191B" w:rsidP="00027F91">
            <w:pPr>
              <w:pStyle w:val="ConsPlusNormal"/>
              <w:widowControl/>
              <w:ind w:firstLine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գնաճի ծրագրավորված գործակիցը՝ ծրագրի իրականացման ժամանակահատվածի համար: </w:t>
            </w:r>
          </w:p>
        </w:tc>
      </w:tr>
    </w:tbl>
    <w:p w:rsidR="0011191B" w:rsidRPr="00A922D4" w:rsidRDefault="0011191B" w:rsidP="0011191B">
      <w:pPr>
        <w:pStyle w:val="ConsPlusNormal"/>
        <w:widowControl/>
        <w:spacing w:line="360" w:lineRule="auto"/>
        <w:ind w:firstLine="0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41. Հայեցակարգի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մշակման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ընթացքում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հավաքագրված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տեղեկատվության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վերլուծությունը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վկայում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որ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կրթական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օբյեկտների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նոր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շինարարության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վերակառուցման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հիմնանորոգման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անհրաժեշտ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տեսակարար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ներդրումները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կարելի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ընդունել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հետևյալ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սահմաններում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(</w:t>
      </w:r>
      <w:r w:rsidRPr="00A922D4">
        <w:rPr>
          <w:rFonts w:ascii="GHEA Grapalat" w:hAnsi="GHEA Grapalat" w:cs="Sylfaen"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մշակման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ժամանակ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այս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ցուցանիշները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կարելի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վերահաշվարկել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տվյալների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ավելի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լայն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ընտրանքի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) </w:t>
      </w:r>
    </w:p>
    <w:p w:rsidR="0011191B" w:rsidRPr="00A922D4" w:rsidRDefault="0011191B" w:rsidP="0011191B">
      <w:pPr>
        <w:pStyle w:val="ConsPlusNormal"/>
        <w:spacing w:line="276" w:lineRule="auto"/>
        <w:jc w:val="both"/>
        <w:rPr>
          <w:rFonts w:ascii="GHEA Grapalat" w:hAnsi="GHEA Grapalat" w:cs="Times New Roman"/>
          <w:b/>
          <w:sz w:val="24"/>
          <w:szCs w:val="24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6"/>
        <w:gridCol w:w="3226"/>
      </w:tblGrid>
      <w:tr w:rsidR="0011191B" w:rsidRPr="00A922D4" w:rsidTr="00027F91">
        <w:tc>
          <w:tcPr>
            <w:tcW w:w="6237" w:type="dxa"/>
          </w:tcPr>
          <w:p w:rsidR="0011191B" w:rsidRPr="00A922D4" w:rsidRDefault="0011191B" w:rsidP="00027F9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GHEA Grapalat" w:hAnsi="GHEA Grapalat" w:cs="Times New Roman"/>
                <w:b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նոր շինարարության տեսակարար ներդրումներ, </w:t>
            </w: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lastRenderedPageBreak/>
              <w:t>հազ.դրամ/մ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  <w:tc>
          <w:tcPr>
            <w:tcW w:w="3226" w:type="dxa"/>
          </w:tcPr>
          <w:p w:rsidR="0011191B" w:rsidRPr="00A922D4" w:rsidRDefault="0011191B" w:rsidP="00027F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lastRenderedPageBreak/>
              <w:t>250-260</w:t>
            </w:r>
          </w:p>
        </w:tc>
      </w:tr>
      <w:tr w:rsidR="0011191B" w:rsidRPr="00A922D4" w:rsidTr="00027F91">
        <w:tc>
          <w:tcPr>
            <w:tcW w:w="6237" w:type="dxa"/>
          </w:tcPr>
          <w:p w:rsidR="0011191B" w:rsidRPr="00A922D4" w:rsidRDefault="0011191B" w:rsidP="00027F9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GHEA Grapalat" w:hAnsi="GHEA Grapalat" w:cs="Times New Roman"/>
                <w:b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lastRenderedPageBreak/>
              <w:t>վերակառուցման տեսակարար ներդրումներ, հազ.դրամ/մ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  <w:tc>
          <w:tcPr>
            <w:tcW w:w="3226" w:type="dxa"/>
          </w:tcPr>
          <w:p w:rsidR="0011191B" w:rsidRPr="00A922D4" w:rsidRDefault="0011191B" w:rsidP="00027F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200-220</w:t>
            </w:r>
          </w:p>
        </w:tc>
      </w:tr>
      <w:tr w:rsidR="0011191B" w:rsidRPr="00A922D4" w:rsidTr="00027F91">
        <w:tc>
          <w:tcPr>
            <w:tcW w:w="6237" w:type="dxa"/>
          </w:tcPr>
          <w:p w:rsidR="0011191B" w:rsidRPr="00A922D4" w:rsidRDefault="0011191B" w:rsidP="00027F9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GHEA Grapalat" w:hAnsi="GHEA Grapalat" w:cs="Times New Roman"/>
                <w:b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հիմնանորոգման տեսակարար ներդրումներ, հազ.դրամ/մ</w:t>
            </w:r>
            <w:r w:rsidRPr="00A922D4">
              <w:rPr>
                <w:rFonts w:ascii="GHEA Grapalat" w:hAnsi="GHEA Grapalat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  <w:tc>
          <w:tcPr>
            <w:tcW w:w="3226" w:type="dxa"/>
          </w:tcPr>
          <w:p w:rsidR="0011191B" w:rsidRPr="00A922D4" w:rsidRDefault="0011191B" w:rsidP="00027F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922D4">
              <w:rPr>
                <w:rFonts w:ascii="GHEA Grapalat" w:hAnsi="GHEA Grapalat" w:cs="Times New Roman"/>
                <w:sz w:val="24"/>
                <w:szCs w:val="24"/>
                <w:lang w:val="fr-FR"/>
              </w:rPr>
              <w:t>140-150</w:t>
            </w:r>
          </w:p>
        </w:tc>
      </w:tr>
    </w:tbl>
    <w:p w:rsidR="0011191B" w:rsidRPr="00A922D4" w:rsidRDefault="0011191B" w:rsidP="0011191B">
      <w:pPr>
        <w:pStyle w:val="ConsPlusNormal"/>
        <w:widowControl/>
        <w:spacing w:line="360" w:lineRule="auto"/>
        <w:ind w:left="1789" w:firstLine="0"/>
        <w:jc w:val="both"/>
        <w:rPr>
          <w:rFonts w:ascii="GHEA Grapalat" w:hAnsi="GHEA Grapalat" w:cs="Times New Roman"/>
          <w:b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Sylfaen"/>
          <w:sz w:val="24"/>
          <w:szCs w:val="24"/>
          <w:lang w:val="fr-FR"/>
        </w:rPr>
        <w:t>42. Տեսակարար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ներդրումների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հաշվարկն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անհրաժեշտ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իրականացնել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մշակութային,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մարզական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 առողջապահական օբյեկտների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նույնպես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,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ցանկալի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է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ըստ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դրանց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նշանակության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և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sz w:val="24"/>
          <w:szCs w:val="24"/>
          <w:lang w:val="fr-FR"/>
        </w:rPr>
        <w:t>տեսակների</w:t>
      </w:r>
      <w:r w:rsidRPr="00A922D4">
        <w:rPr>
          <w:rFonts w:ascii="GHEA Grapalat" w:hAnsi="GHEA Grapalat" w:cs="Times New Roman"/>
          <w:sz w:val="24"/>
          <w:szCs w:val="24"/>
          <w:lang w:val="fr-FR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ourier New"/>
          <w:lang w:val="fr-FR"/>
        </w:rPr>
      </w:pPr>
      <w:r w:rsidRPr="00A922D4">
        <w:rPr>
          <w:rFonts w:ascii="GHEA Grapalat" w:hAnsi="GHEA Grapalat" w:cs="Times New Roman"/>
          <w:lang w:val="fr-FR"/>
        </w:rPr>
        <w:t>43. Հավելված 1-ում բերված պահանջվող ֆինանսական միջոցների տվյալները՝ արտահայտելով ընդհանուր տենդենցները, կարիք ունեն ճշգրտման՝ մասնագիտացված հետազննությունների և նախահաշվային հաշվարկների արդյունքների հիման վրա:</w:t>
      </w:r>
      <w:r w:rsidRPr="00A922D4">
        <w:rPr>
          <w:rFonts w:ascii="Courier New" w:hAnsi="Courier New" w:cs="Courier New"/>
          <w:lang w:val="fr-FR"/>
        </w:rPr>
        <w:t> 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  <w:lang w:val="fr-FR"/>
        </w:rPr>
      </w:pPr>
      <w:r w:rsidRPr="00A922D4">
        <w:rPr>
          <w:rFonts w:ascii="GHEA Grapalat" w:hAnsi="GHEA Grapalat" w:cs="Times New Roman"/>
          <w:lang w:val="fr-FR"/>
        </w:rPr>
        <w:t>44. Ներկա փուլում կարելի է միայն կանխատեսել պետական բյուջեի միջոցների տրամադրման ծավալները՝ ՀՀ ֆինանսների նախարարության կողմից տրամադրված հետևյալ տեղեկատվության հիման վրա,</w:t>
      </w:r>
      <w:r w:rsidRPr="00A922D4">
        <w:rPr>
          <w:rFonts w:ascii="GHEA Grapalat" w:hAnsi="GHEA Grapalat" w:cs="Courier New"/>
          <w:lang w:val="fr-FR"/>
        </w:rPr>
        <w:t xml:space="preserve"> </w:t>
      </w:r>
      <w:r w:rsidRPr="00A922D4">
        <w:rPr>
          <w:rFonts w:ascii="GHEA Grapalat" w:hAnsi="GHEA Grapalat" w:cs="Calibri"/>
        </w:rPr>
        <w:t>ՀՀ</w:t>
      </w:r>
      <w:r w:rsidRPr="00A922D4">
        <w:rPr>
          <w:rFonts w:ascii="GHEA Grapalat" w:hAnsi="GHEA Grapalat" w:cs="Calibri"/>
          <w:lang w:val="fr-FR"/>
        </w:rPr>
        <w:t xml:space="preserve"> 2013-2015 </w:t>
      </w:r>
      <w:r w:rsidRPr="00A922D4">
        <w:rPr>
          <w:rFonts w:ascii="GHEA Grapalat" w:hAnsi="GHEA Grapalat" w:cs="Calibri"/>
        </w:rPr>
        <w:t>թվականների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պետական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միջնաժամկետ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ծախ</w:t>
      </w:r>
      <w:r w:rsidRPr="00A922D4">
        <w:rPr>
          <w:rFonts w:ascii="GHEA Grapalat" w:hAnsi="GHEA Grapalat" w:cs="Calibri"/>
          <w:lang w:val="fr-FR"/>
        </w:rPr>
        <w:softHyphen/>
      </w:r>
      <w:r w:rsidRPr="00A922D4">
        <w:rPr>
          <w:rFonts w:ascii="GHEA Grapalat" w:hAnsi="GHEA Grapalat" w:cs="Calibri"/>
        </w:rPr>
        <w:t>սերի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ծրագրով</w:t>
      </w:r>
      <w:r w:rsidRPr="00A922D4">
        <w:rPr>
          <w:rFonts w:ascii="GHEA Grapalat" w:hAnsi="GHEA Grapalat" w:cs="Calibri"/>
          <w:lang w:val="fr-FR"/>
        </w:rPr>
        <w:t xml:space="preserve"> 2014 </w:t>
      </w:r>
      <w:r w:rsidRPr="00A922D4">
        <w:rPr>
          <w:rFonts w:ascii="GHEA Grapalat" w:hAnsi="GHEA Grapalat" w:cs="Calibri"/>
        </w:rPr>
        <w:t>և</w:t>
      </w:r>
      <w:r w:rsidRPr="00A922D4">
        <w:rPr>
          <w:rFonts w:ascii="GHEA Grapalat" w:hAnsi="GHEA Grapalat" w:cs="Calibri"/>
          <w:lang w:val="fr-FR"/>
        </w:rPr>
        <w:t xml:space="preserve"> 2015 </w:t>
      </w:r>
      <w:r w:rsidRPr="00A922D4">
        <w:rPr>
          <w:rFonts w:ascii="GHEA Grapalat" w:hAnsi="GHEA Grapalat" w:cs="Calibri"/>
        </w:rPr>
        <w:t>թվականների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համար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մշակութային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օբյեկտների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շինվե</w:t>
      </w:r>
      <w:r w:rsidRPr="00A922D4">
        <w:rPr>
          <w:rFonts w:ascii="GHEA Grapalat" w:hAnsi="GHEA Grapalat" w:cs="Calibri"/>
          <w:lang w:val="fr-FR"/>
        </w:rPr>
        <w:softHyphen/>
      </w:r>
      <w:r w:rsidRPr="00A922D4">
        <w:rPr>
          <w:rFonts w:ascii="GHEA Grapalat" w:hAnsi="GHEA Grapalat" w:cs="Calibri"/>
        </w:rPr>
        <w:t>րա</w:t>
      </w:r>
      <w:r w:rsidRPr="00A922D4">
        <w:rPr>
          <w:rFonts w:ascii="GHEA Grapalat" w:hAnsi="GHEA Grapalat" w:cs="Calibri"/>
          <w:lang w:val="fr-FR"/>
        </w:rPr>
        <w:softHyphen/>
      </w:r>
      <w:r w:rsidRPr="00A922D4">
        <w:rPr>
          <w:rFonts w:ascii="GHEA Grapalat" w:hAnsi="GHEA Grapalat" w:cs="Calibri"/>
        </w:rPr>
        <w:t>նորոգ</w:t>
      </w:r>
      <w:r w:rsidRPr="00A922D4">
        <w:rPr>
          <w:rFonts w:ascii="GHEA Grapalat" w:hAnsi="GHEA Grapalat" w:cs="Calibri"/>
          <w:lang w:val="fr-FR"/>
        </w:rPr>
        <w:softHyphen/>
      </w:r>
      <w:r w:rsidRPr="00A922D4">
        <w:rPr>
          <w:rFonts w:ascii="GHEA Grapalat" w:hAnsi="GHEA Grapalat" w:cs="Calibri"/>
        </w:rPr>
        <w:t>ման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նպատակով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միջոցներ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նախատեսված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են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միայն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հուշարձանների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վերականգնման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և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վերանորոգման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նպատակով</w:t>
      </w:r>
      <w:r w:rsidRPr="00A922D4">
        <w:rPr>
          <w:rFonts w:ascii="GHEA Grapalat" w:hAnsi="GHEA Grapalat" w:cs="Calibri"/>
          <w:lang w:val="fr-FR"/>
        </w:rPr>
        <w:t xml:space="preserve">` </w:t>
      </w:r>
      <w:r w:rsidRPr="00A922D4">
        <w:rPr>
          <w:rFonts w:ascii="GHEA Grapalat" w:hAnsi="GHEA Grapalat" w:cs="Calibri"/>
        </w:rPr>
        <w:t>յուրաքանչյուր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տարի</w:t>
      </w:r>
      <w:r w:rsidRPr="00A922D4">
        <w:rPr>
          <w:rFonts w:ascii="GHEA Grapalat" w:hAnsi="GHEA Grapalat" w:cs="Calibri"/>
          <w:lang w:val="fr-FR"/>
        </w:rPr>
        <w:t xml:space="preserve"> 215.0 </w:t>
      </w:r>
      <w:r w:rsidRPr="00A922D4">
        <w:rPr>
          <w:rFonts w:ascii="GHEA Grapalat" w:hAnsi="GHEA Grapalat" w:cs="Calibri"/>
        </w:rPr>
        <w:t>մլն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դրամ</w:t>
      </w:r>
      <w:r w:rsidRPr="00A922D4">
        <w:rPr>
          <w:rFonts w:ascii="GHEA Grapalat" w:hAnsi="GHEA Grapalat" w:cs="Calibri"/>
          <w:lang w:val="fr-FR"/>
        </w:rPr>
        <w:t xml:space="preserve">, </w:t>
      </w:r>
      <w:r w:rsidRPr="00A922D4">
        <w:rPr>
          <w:rFonts w:ascii="GHEA Grapalat" w:hAnsi="GHEA Grapalat" w:cs="Calibri"/>
        </w:rPr>
        <w:t>կրթական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օբյեկ</w:t>
      </w:r>
      <w:r w:rsidRPr="00A922D4">
        <w:rPr>
          <w:rFonts w:ascii="GHEA Grapalat" w:hAnsi="GHEA Grapalat" w:cs="Calibri"/>
          <w:lang w:val="en-US"/>
        </w:rPr>
        <w:t>տ</w:t>
      </w:r>
      <w:r w:rsidRPr="00A922D4">
        <w:rPr>
          <w:rFonts w:ascii="GHEA Grapalat" w:hAnsi="GHEA Grapalat" w:cs="Calibri"/>
        </w:rPr>
        <w:t>ների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շին</w:t>
      </w:r>
      <w:r w:rsidRPr="00A922D4">
        <w:rPr>
          <w:rFonts w:ascii="GHEA Grapalat" w:hAnsi="GHEA Grapalat" w:cs="Calibri"/>
          <w:lang w:val="fr-FR"/>
        </w:rPr>
        <w:softHyphen/>
      </w:r>
      <w:r w:rsidRPr="00A922D4">
        <w:rPr>
          <w:rFonts w:ascii="GHEA Grapalat" w:hAnsi="GHEA Grapalat" w:cs="Calibri"/>
        </w:rPr>
        <w:t>վերանորոգման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նպատակով</w:t>
      </w:r>
      <w:r w:rsidRPr="00A922D4">
        <w:rPr>
          <w:rFonts w:ascii="GHEA Grapalat" w:hAnsi="GHEA Grapalat" w:cs="Calibri"/>
          <w:lang w:val="fr-FR"/>
        </w:rPr>
        <w:t xml:space="preserve">` </w:t>
      </w:r>
      <w:r w:rsidRPr="00A922D4">
        <w:rPr>
          <w:rFonts w:ascii="GHEA Grapalat" w:hAnsi="GHEA Grapalat" w:cs="Calibri"/>
        </w:rPr>
        <w:t>յուրաքանչյուր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տարի</w:t>
      </w:r>
      <w:r w:rsidRPr="00A922D4">
        <w:rPr>
          <w:rFonts w:ascii="GHEA Grapalat" w:hAnsi="GHEA Grapalat" w:cs="Calibri"/>
          <w:lang w:val="fr-FR"/>
        </w:rPr>
        <w:t xml:space="preserve"> 6,400.0 </w:t>
      </w:r>
      <w:r w:rsidRPr="00A922D4">
        <w:rPr>
          <w:rFonts w:ascii="GHEA Grapalat" w:hAnsi="GHEA Grapalat" w:cs="Calibri"/>
        </w:rPr>
        <w:t>մլն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դրամ</w:t>
      </w:r>
      <w:r w:rsidRPr="00A922D4">
        <w:rPr>
          <w:rFonts w:ascii="GHEA Grapalat" w:hAnsi="GHEA Grapalat" w:cs="Calibri"/>
          <w:lang w:val="fr-FR"/>
        </w:rPr>
        <w:t xml:space="preserve">, </w:t>
      </w:r>
      <w:r w:rsidRPr="00A922D4">
        <w:rPr>
          <w:rFonts w:ascii="GHEA Grapalat" w:hAnsi="GHEA Grapalat" w:cs="Calibri"/>
        </w:rPr>
        <w:t>իսկ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մարզական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օբյեկ</w:t>
      </w:r>
      <w:r w:rsidRPr="00A922D4">
        <w:rPr>
          <w:rFonts w:ascii="GHEA Grapalat" w:hAnsi="GHEA Grapalat" w:cs="Calibri"/>
          <w:lang w:val="en-US"/>
        </w:rPr>
        <w:t>տ</w:t>
      </w:r>
      <w:r w:rsidRPr="00A922D4">
        <w:rPr>
          <w:rFonts w:ascii="GHEA Grapalat" w:hAnsi="GHEA Grapalat" w:cs="Calibri"/>
        </w:rPr>
        <w:t>ների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շինվերանորոգման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նպատակով</w:t>
      </w:r>
      <w:r w:rsidRPr="00A922D4">
        <w:rPr>
          <w:rFonts w:ascii="GHEA Grapalat" w:hAnsi="GHEA Grapalat" w:cs="Calibri"/>
          <w:lang w:val="fr-FR"/>
        </w:rPr>
        <w:t xml:space="preserve">` </w:t>
      </w:r>
      <w:r w:rsidRPr="00A922D4">
        <w:rPr>
          <w:rFonts w:ascii="GHEA Grapalat" w:hAnsi="GHEA Grapalat" w:cs="Calibri"/>
        </w:rPr>
        <w:t>յուրաքանչյուր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տարի</w:t>
      </w:r>
      <w:r w:rsidRPr="00A922D4">
        <w:rPr>
          <w:rFonts w:ascii="GHEA Grapalat" w:hAnsi="GHEA Grapalat" w:cs="Calibri"/>
          <w:lang w:val="fr-FR"/>
        </w:rPr>
        <w:t xml:space="preserve"> 250.0 </w:t>
      </w:r>
      <w:r w:rsidRPr="00A922D4">
        <w:rPr>
          <w:rFonts w:ascii="GHEA Grapalat" w:hAnsi="GHEA Grapalat" w:cs="Calibri"/>
        </w:rPr>
        <w:t>մլն</w:t>
      </w:r>
      <w:r w:rsidRPr="00A922D4">
        <w:rPr>
          <w:rFonts w:ascii="GHEA Grapalat" w:hAnsi="GHEA Grapalat" w:cs="Calibri"/>
          <w:lang w:val="fr-FR"/>
        </w:rPr>
        <w:t xml:space="preserve"> </w:t>
      </w:r>
      <w:r w:rsidRPr="00A922D4">
        <w:rPr>
          <w:rFonts w:ascii="GHEA Grapalat" w:hAnsi="GHEA Grapalat" w:cs="Calibri"/>
        </w:rPr>
        <w:t>դրամ</w:t>
      </w:r>
      <w:r w:rsidRPr="00A922D4">
        <w:rPr>
          <w:rFonts w:ascii="GHEA Grapalat" w:hAnsi="GHEA Grapalat" w:cs="Calibri"/>
          <w:lang w:val="fr-FR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Calibri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ind w:firstLine="709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b/>
          <w:sz w:val="24"/>
          <w:szCs w:val="24"/>
          <w:lang w:val="fr-FR"/>
        </w:rPr>
        <w:t>X.</w:t>
      </w:r>
      <w:r w:rsidRPr="00A922D4">
        <w:rPr>
          <w:rFonts w:ascii="GHEA Grapalat" w:hAnsi="GHEA Grapalat" w:cs="Times New Roman"/>
          <w:b/>
          <w:sz w:val="24"/>
          <w:szCs w:val="24"/>
          <w:lang w:val="fr-FR"/>
        </w:rPr>
        <w:tab/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ԾՐԱԳՐԻ</w:t>
      </w:r>
      <w:r w:rsidRPr="00A922D4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ԿԱՏԱՐՈՂՆԵՐԸ</w:t>
      </w:r>
      <w:r w:rsidRPr="00A922D4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A922D4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A922D4">
        <w:rPr>
          <w:rFonts w:ascii="GHEA Grapalat" w:hAnsi="GHEA Grapalat" w:cs="Sylfaen"/>
          <w:b/>
          <w:sz w:val="24"/>
          <w:szCs w:val="24"/>
          <w:lang w:val="fr-FR"/>
        </w:rPr>
        <w:t>ՊԱՏԱՍԽԱՆԱՏՈՒՆԵՐԸ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jc w:val="center"/>
        <w:rPr>
          <w:rFonts w:ascii="GHEA Grapalat" w:hAnsi="GHEA Grapalat" w:cs="Times New Roman"/>
          <w:b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>45. Ծրագրի կատարողներ և պատասխանատուներ են համարվում՝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>1) ՀՀ տարածքային կառավարման նախարարությունը,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>2) ՀՀ քաղաքաշինության նախարարությունը,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>3) ՀՀ կրթության և գիտության նախարարությունը,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>4) ՀՀ մշակույթի նախարարությունը,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>5) ՀՀ սպորտի և երիտասարդության հարցերի նախարարությունը,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lastRenderedPageBreak/>
        <w:t>6) ՀՀ առողջապահության նախարարությունը,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>7) ՀՀ կառավարությանն առընթեր պետական գույքի կառավարման վարչությունը,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8) ՀՀ մարզպետարանները, </w:t>
      </w:r>
    </w:p>
    <w:p w:rsidR="0011191B" w:rsidRPr="00A922D4" w:rsidRDefault="0011191B" w:rsidP="0011191B">
      <w:pPr>
        <w:pStyle w:val="ConsPlusNormal"/>
        <w:spacing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t xml:space="preserve">9) Երևանի քաղաքապետարանը: </w:t>
      </w:r>
    </w:p>
    <w:p w:rsidR="0011191B" w:rsidRPr="00A922D4" w:rsidRDefault="0011191B" w:rsidP="0011191B">
      <w:pPr>
        <w:jc w:val="center"/>
        <w:rPr>
          <w:rFonts w:ascii="GHEA Grapalat" w:hAnsi="GHEA Grapalat" w:cs="Calibri"/>
          <w:b/>
          <w:bCs/>
          <w:sz w:val="32"/>
          <w:szCs w:val="32"/>
          <w:u w:val="single"/>
          <w:lang w:val="fr-FR" w:eastAsia="en-US"/>
        </w:rPr>
        <w:sectPr w:rsidR="0011191B" w:rsidRPr="00A922D4" w:rsidSect="00996364">
          <w:footerReference w:type="default" r:id="rId7"/>
          <w:pgSz w:w="11906" w:h="16838" w:code="9"/>
          <w:pgMar w:top="1134" w:right="851" w:bottom="1021" w:left="1701" w:header="709" w:footer="709" w:gutter="0"/>
          <w:pgNumType w:start="1"/>
          <w:cols w:space="708"/>
          <w:docGrid w:linePitch="360"/>
        </w:sectPr>
      </w:pPr>
    </w:p>
    <w:p w:rsidR="0011191B" w:rsidRPr="00A922D4" w:rsidRDefault="0011191B" w:rsidP="0011191B">
      <w:pPr>
        <w:shd w:val="clear" w:color="auto" w:fill="FFFFFF"/>
        <w:jc w:val="right"/>
        <w:rPr>
          <w:rFonts w:ascii="GHEA Grapalat" w:hAnsi="GHEA Grapalat"/>
          <w:b/>
          <w:sz w:val="22"/>
          <w:szCs w:val="22"/>
          <w:lang w:val="fr-FR"/>
        </w:rPr>
      </w:pPr>
      <w:r w:rsidRPr="00A922D4">
        <w:rPr>
          <w:rFonts w:ascii="GHEA Grapalat" w:hAnsi="GHEA Grapalat"/>
          <w:b/>
          <w:sz w:val="22"/>
          <w:szCs w:val="22"/>
          <w:lang w:val="en-US"/>
        </w:rPr>
        <w:lastRenderedPageBreak/>
        <w:t>Հավելված</w:t>
      </w:r>
      <w:r w:rsidRPr="00A922D4">
        <w:rPr>
          <w:rFonts w:ascii="GHEA Grapalat" w:hAnsi="GHEA Grapalat"/>
          <w:b/>
          <w:sz w:val="22"/>
          <w:szCs w:val="22"/>
          <w:lang w:val="fr-FR"/>
        </w:rPr>
        <w:t xml:space="preserve"> 1</w:t>
      </w:r>
    </w:p>
    <w:p w:rsidR="0011191B" w:rsidRPr="00A922D4" w:rsidRDefault="0011191B" w:rsidP="0011191B">
      <w:pPr>
        <w:shd w:val="clear" w:color="auto" w:fill="FFFFFF"/>
        <w:jc w:val="center"/>
        <w:rPr>
          <w:rFonts w:ascii="GHEA Grapalat" w:hAnsi="GHEA Grapalat"/>
          <w:b/>
          <w:lang w:val="fr-FR"/>
        </w:rPr>
      </w:pPr>
      <w:r w:rsidRPr="00A922D4">
        <w:rPr>
          <w:rFonts w:ascii="GHEA Grapalat" w:hAnsi="GHEA Grapalat"/>
          <w:b/>
        </w:rPr>
        <w:t>Տ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Ե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Ղ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Ե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Կ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Ա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Ն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Ք</w:t>
      </w:r>
      <w:r w:rsidRPr="00A922D4">
        <w:rPr>
          <w:rFonts w:ascii="GHEA Grapalat" w:hAnsi="GHEA Grapalat"/>
          <w:b/>
          <w:lang w:val="fr-FR"/>
        </w:rPr>
        <w:t xml:space="preserve"> </w:t>
      </w:r>
    </w:p>
    <w:p w:rsidR="0011191B" w:rsidRPr="00A922D4" w:rsidRDefault="0011191B" w:rsidP="0011191B">
      <w:pPr>
        <w:jc w:val="center"/>
        <w:rPr>
          <w:rFonts w:ascii="GHEA Grapalat" w:hAnsi="GHEA Grapalat"/>
          <w:b/>
          <w:lang w:val="fr-FR"/>
        </w:rPr>
      </w:pPr>
    </w:p>
    <w:p w:rsidR="0011191B" w:rsidRPr="00A922D4" w:rsidRDefault="0011191B" w:rsidP="0011191B">
      <w:pPr>
        <w:jc w:val="center"/>
        <w:rPr>
          <w:rFonts w:ascii="GHEA Grapalat" w:hAnsi="GHEA Grapalat"/>
          <w:b/>
          <w:lang w:val="fr-FR"/>
        </w:rPr>
      </w:pPr>
      <w:r w:rsidRPr="00A922D4">
        <w:rPr>
          <w:rFonts w:ascii="GHEA Grapalat" w:hAnsi="GHEA Grapalat"/>
          <w:b/>
          <w:lang w:val="en-US"/>
        </w:rPr>
        <w:t>ՀՀ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մ</w:t>
      </w:r>
      <w:r w:rsidRPr="00A922D4">
        <w:rPr>
          <w:rFonts w:ascii="GHEA Grapalat" w:hAnsi="GHEA Grapalat"/>
          <w:b/>
        </w:rPr>
        <w:t>արզերի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պետական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սեփականություն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հա</w:t>
      </w:r>
      <w:r w:rsidRPr="00A922D4">
        <w:rPr>
          <w:rFonts w:ascii="GHEA Grapalat" w:hAnsi="GHEA Grapalat"/>
          <w:b/>
          <w:lang w:val="en-US"/>
        </w:rPr>
        <w:t>նդիսացող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և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Երևանի</w:t>
      </w:r>
      <w:r w:rsidRPr="00A922D4">
        <w:rPr>
          <w:rFonts w:ascii="GHEA Grapalat" w:hAnsi="GHEA Grapalat"/>
          <w:b/>
          <w:lang w:val="fr-FR"/>
        </w:rPr>
        <w:t xml:space="preserve"> քաղաքապետարանի </w:t>
      </w:r>
      <w:r w:rsidRPr="00A922D4">
        <w:rPr>
          <w:rFonts w:ascii="GHEA Grapalat" w:hAnsi="GHEA Grapalat"/>
          <w:b/>
        </w:rPr>
        <w:t>կրթական</w:t>
      </w:r>
      <w:r w:rsidRPr="00A922D4">
        <w:rPr>
          <w:rFonts w:ascii="GHEA Grapalat" w:hAnsi="GHEA Grapalat"/>
          <w:b/>
          <w:lang w:val="fr-FR"/>
        </w:rPr>
        <w:t xml:space="preserve">, </w:t>
      </w:r>
      <w:r w:rsidRPr="00A922D4">
        <w:rPr>
          <w:rFonts w:ascii="GHEA Grapalat" w:hAnsi="GHEA Grapalat"/>
          <w:b/>
        </w:rPr>
        <w:t>մշակութային</w:t>
      </w:r>
      <w:r w:rsidRPr="00A922D4">
        <w:rPr>
          <w:rFonts w:ascii="GHEA Grapalat" w:hAnsi="GHEA Grapalat"/>
          <w:b/>
          <w:lang w:val="fr-FR"/>
        </w:rPr>
        <w:t xml:space="preserve">, մարզական </w:t>
      </w:r>
      <w:r w:rsidRPr="00A922D4">
        <w:rPr>
          <w:rFonts w:ascii="GHEA Grapalat" w:hAnsi="GHEA Grapalat"/>
          <w:b/>
        </w:rPr>
        <w:t>և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առողջապահական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օբյեկտների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հիմնանորոգման</w:t>
      </w:r>
      <w:r w:rsidRPr="00A922D4">
        <w:rPr>
          <w:rFonts w:ascii="GHEA Grapalat" w:hAnsi="GHEA Grapalat"/>
          <w:b/>
          <w:lang w:val="fr-FR"/>
        </w:rPr>
        <w:t xml:space="preserve">, </w:t>
      </w:r>
      <w:r w:rsidRPr="00A922D4">
        <w:rPr>
          <w:rFonts w:ascii="GHEA Grapalat" w:hAnsi="GHEA Grapalat"/>
          <w:b/>
        </w:rPr>
        <w:t>վերակառուցման</w:t>
      </w:r>
      <w:r w:rsidRPr="00A922D4">
        <w:rPr>
          <w:rFonts w:ascii="GHEA Grapalat" w:hAnsi="GHEA Grapalat"/>
          <w:b/>
          <w:lang w:val="fr-FR"/>
        </w:rPr>
        <w:t xml:space="preserve">, </w:t>
      </w:r>
      <w:r w:rsidRPr="00A922D4">
        <w:rPr>
          <w:rFonts w:ascii="GHEA Grapalat" w:hAnsi="GHEA Grapalat"/>
          <w:b/>
        </w:rPr>
        <w:t>քանդման</w:t>
      </w:r>
      <w:r w:rsidRPr="00A922D4">
        <w:rPr>
          <w:rFonts w:ascii="GHEA Grapalat" w:hAnsi="GHEA Grapalat"/>
          <w:b/>
          <w:lang w:val="fr-FR"/>
        </w:rPr>
        <w:t xml:space="preserve"> և </w:t>
      </w:r>
      <w:r w:rsidRPr="00A922D4">
        <w:rPr>
          <w:rFonts w:ascii="GHEA Grapalat" w:hAnsi="GHEA Grapalat"/>
          <w:b/>
        </w:rPr>
        <w:t>նոր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շինարարության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  <w:lang w:val="en-US"/>
        </w:rPr>
        <w:t>համար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անհրաժեշտ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ֆինանսավորման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ծավալների</w:t>
      </w:r>
      <w:r w:rsidRPr="00A922D4">
        <w:rPr>
          <w:rFonts w:ascii="GHEA Grapalat" w:hAnsi="GHEA Grapalat"/>
          <w:b/>
          <w:lang w:val="fr-FR"/>
        </w:rPr>
        <w:t xml:space="preserve"> (պահանջի) </w:t>
      </w:r>
      <w:r w:rsidRPr="00A922D4">
        <w:rPr>
          <w:rFonts w:ascii="GHEA Grapalat" w:hAnsi="GHEA Grapalat"/>
          <w:b/>
        </w:rPr>
        <w:t>մասին</w:t>
      </w:r>
    </w:p>
    <w:p w:rsidR="0011191B" w:rsidRPr="00A922D4" w:rsidRDefault="0011191B" w:rsidP="0011191B">
      <w:pPr>
        <w:rPr>
          <w:rFonts w:ascii="GHEA Grapalat" w:hAnsi="GHEA Grapalat"/>
          <w:lang w:val="fr-FR"/>
        </w:rPr>
      </w:pP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22"/>
        <w:gridCol w:w="1276"/>
        <w:gridCol w:w="1417"/>
        <w:gridCol w:w="1988"/>
        <w:gridCol w:w="1679"/>
        <w:gridCol w:w="1419"/>
        <w:gridCol w:w="1701"/>
        <w:gridCol w:w="2552"/>
      </w:tblGrid>
      <w:tr w:rsidR="0011191B" w:rsidRPr="00A922D4" w:rsidTr="00027F91">
        <w:trPr>
          <w:trHeight w:val="555"/>
        </w:trPr>
        <w:tc>
          <w:tcPr>
            <w:tcW w:w="3348" w:type="dxa"/>
            <w:gridSpan w:val="2"/>
            <w:vMerge w:val="restart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 մ</w:t>
            </w:r>
            <w:r w:rsidRPr="00A922D4">
              <w:rPr>
                <w:rFonts w:ascii="GHEA Grapalat" w:hAnsi="GHEA Grapalat"/>
                <w:sz w:val="22"/>
                <w:szCs w:val="22"/>
              </w:rPr>
              <w:t>արզեր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ը և Երևանը</w:t>
            </w:r>
          </w:p>
        </w:tc>
        <w:tc>
          <w:tcPr>
            <w:tcW w:w="1276" w:type="dxa"/>
            <w:vMerge w:val="restart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Օբյեկտի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շենք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քանակը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հատ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.)</w:t>
            </w:r>
          </w:p>
        </w:tc>
        <w:tc>
          <w:tcPr>
            <w:tcW w:w="1417" w:type="dxa"/>
            <w:vMerge w:val="restart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մակերեսը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A922D4">
              <w:rPr>
                <w:rFonts w:ascii="GHEA Grapalat" w:hAnsi="GHEA Grapalat"/>
                <w:sz w:val="22"/>
                <w:szCs w:val="22"/>
              </w:rPr>
              <w:t>քառ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մետր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)/1քմ արժեքը (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հազ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A922D4">
              <w:rPr>
                <w:rFonts w:ascii="GHEA Grapalat" w:hAnsi="GHEA Grapalat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6787" w:type="dxa"/>
            <w:gridSpan w:val="4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Շենքերը ենթակա են</w:t>
            </w:r>
          </w:p>
        </w:tc>
        <w:tc>
          <w:tcPr>
            <w:tcW w:w="2552" w:type="dxa"/>
            <w:vMerge w:val="restart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Պահանջվող ֆինանսավորման գնահատականը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հազ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r w:rsidRPr="00A922D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11191B" w:rsidRPr="00A922D4" w:rsidTr="00027F91">
        <w:trPr>
          <w:trHeight w:val="2252"/>
        </w:trPr>
        <w:tc>
          <w:tcPr>
            <w:tcW w:w="3348" w:type="dxa"/>
            <w:gridSpan w:val="2"/>
            <w:vMerge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vMerge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Հիմնանորոգ-ման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 xml:space="preserve">հատ/(հազ. դրամ) / 1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մլն</w:t>
            </w:r>
            <w:r w:rsidRPr="00A922D4">
              <w:rPr>
                <w:rFonts w:ascii="GHEA Grapalat" w:hAnsi="GHEA Grapalat"/>
                <w:sz w:val="22"/>
                <w:szCs w:val="22"/>
              </w:rPr>
              <w:t>. դրամ)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Վերակառուցման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 xml:space="preserve">հատ/(հազ. դրամ)  / 1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մլն</w:t>
            </w:r>
            <w:r w:rsidRPr="00A922D4">
              <w:rPr>
                <w:rFonts w:ascii="GHEA Grapalat" w:hAnsi="GHEA Grapalat"/>
                <w:sz w:val="22"/>
                <w:szCs w:val="22"/>
              </w:rPr>
              <w:t>. դրամ)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Քանդման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 xml:space="preserve">հատ/(հազ. դրամ) / 1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մլն</w:t>
            </w:r>
            <w:r w:rsidRPr="00A922D4">
              <w:rPr>
                <w:rFonts w:ascii="GHEA Grapalat" w:hAnsi="GHEA Grapalat"/>
                <w:sz w:val="22"/>
                <w:szCs w:val="22"/>
              </w:rPr>
              <w:t>. դրամ)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 xml:space="preserve">Նորից կառուցման հատ/(հազ. դրամ) / 1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օբյեկտի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մլն</w:t>
            </w:r>
            <w:r w:rsidRPr="00A922D4">
              <w:rPr>
                <w:rFonts w:ascii="GHEA Grapalat" w:hAnsi="GHEA Grapalat"/>
                <w:sz w:val="22"/>
                <w:szCs w:val="22"/>
              </w:rPr>
              <w:t>. դրամ)</w:t>
            </w:r>
          </w:p>
        </w:tc>
        <w:tc>
          <w:tcPr>
            <w:tcW w:w="2552" w:type="dxa"/>
            <w:vMerge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</w:rPr>
            </w:pP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 Շիրակի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107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61802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213.0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45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(3286118.6)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73.0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(3620000.0)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172.0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(6273881.4)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153.0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13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180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84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149224.2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64.0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62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(6458000.0)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104.0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(3202000.0)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145.5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9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660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8442.02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213.0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(490000.0)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122.5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(1310000.0)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327.5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A922D4">
              <w:rPr>
                <w:rFonts w:ascii="GHEA Grapalat" w:hAnsi="GHEA Grapalat" w:cs="Courier New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800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4. առողջա-պահական օբյեկտներ 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25039.2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43.9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(985000.0)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57.9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(55000.0)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30.0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(60000.0)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60.0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1 100 000.0</w:t>
            </w:r>
          </w:p>
        </w:tc>
      </w:tr>
      <w:tr w:rsidR="0011191B" w:rsidRPr="00A922D4" w:rsidTr="00027F91">
        <w:trPr>
          <w:trHeight w:val="904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219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244507.42 / 105.3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66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(4761118.6) / 72.1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85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(10133000) / 119.2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68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(10845881.4) / 159.4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25 740 000.0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Արարատի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171543.36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24.0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26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(4048637.5)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155.0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(158000.0)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79.0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4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206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637.5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58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46988.8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(2166222.7)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63.7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(700836.74) / 63.7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(828261)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63.7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695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32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0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.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4</w:t>
            </w:r>
          </w:p>
        </w:tc>
      </w:tr>
      <w:tr w:rsidR="0011191B" w:rsidRPr="00A922D4" w:rsidTr="00027F91">
        <w:trPr>
          <w:trHeight w:val="1130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86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218532.16 / 36.2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(6214860.2) / 103.0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(858836.74)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/ 66.0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(828261) / 63.7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7 901 957.9</w:t>
            </w:r>
          </w:p>
        </w:tc>
      </w:tr>
      <w:tr w:rsidR="0011191B" w:rsidRPr="00A922D4" w:rsidTr="00027F91">
        <w:trPr>
          <w:trHeight w:val="95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Արագածոտնի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5379.1 / 109.0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(590</w:t>
            </w:r>
            <w:r w:rsidRPr="00A922D4">
              <w:rPr>
                <w:rFonts w:ascii="GHEA Grapalat" w:hAnsi="GHEA Grapalat"/>
                <w:sz w:val="22"/>
                <w:szCs w:val="22"/>
              </w:rPr>
              <w:t>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98.0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590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rPr>
          <w:trHeight w:val="944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23257.32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59.7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(1190000.0)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108.0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(200000.0)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200.0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390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7600.0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283.0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(2157500.0)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539.0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157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500.0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17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18587.47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(2800000.0) / 215.4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(10000.0)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/ 2.5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2 810 000.0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16 օբյեկտի վերաբերյալ պահանջվող ֆինանսավորումը ներկայացված չէ</w:t>
            </w:r>
          </w:p>
        </w:tc>
      </w:tr>
      <w:tr w:rsidR="0011191B" w:rsidRPr="00A922D4" w:rsidTr="00027F91"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39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54823.89 / 126.7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(4580000) / 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152.6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(10000.0)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/ 2.5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(2357500)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/ 471.5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6 947 500.0</w:t>
            </w: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Սյունիքի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50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38721.85 / 105.9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50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(4100750.0)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82.0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4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100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750.0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օ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114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494459.48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16.0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49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(6418300)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/ 130.0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58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Սեյսմիկ խոցելի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(1450000.0)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/ 207.0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7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868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300.0</w:t>
            </w:r>
          </w:p>
        </w:tc>
      </w:tr>
      <w:tr w:rsidR="0011191B" w:rsidRPr="00A922D4" w:rsidTr="00027F91">
        <w:trPr>
          <w:trHeight w:val="71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4063.2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102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(415000.0)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103.0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415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76925.92 / 17.3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13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(2650720.0)  / 204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9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(930898.0)  /  103.5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2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(256000.0) / 128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3 837 618.0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hy-AM"/>
              </w:rPr>
              <w:t>23 օբյեկտի վերաբերյալ պահանջվող ֆինանսավորումը ներկայացված չէ</w:t>
            </w:r>
          </w:p>
        </w:tc>
      </w:tr>
      <w:tr w:rsidR="0011191B" w:rsidRPr="00A922D4" w:rsidTr="00027F91"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192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614170.45 / 26.4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116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(13584770) / 117.1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(930898.0 )  /  138.9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9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(1706000) / 189.5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16 221 668.0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1191B" w:rsidRPr="00A922D4" w:rsidTr="00027F91">
        <w:trPr>
          <w:trHeight w:val="57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 Արմավիրի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109498.55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190.0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121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(20799935.0)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172.0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20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799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935.0</w:t>
            </w:r>
          </w:p>
        </w:tc>
      </w:tr>
      <w:tr w:rsidR="0011191B" w:rsidRPr="00A922D4" w:rsidTr="00027F91">
        <w:trPr>
          <w:trHeight w:val="50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11191B" w:rsidRPr="00A922D4" w:rsidTr="00027F91">
        <w:trPr>
          <w:trHeight w:val="134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44092</w:t>
            </w:r>
            <w:r w:rsidRPr="00A922D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551.0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(468000.0)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/117.0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468 000.0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en-US"/>
              </w:rPr>
              <w:t>4 օբյեկտի վերաբերյալ պահանջվող ֆինանսավորումը ներկայացված չէ</w:t>
            </w:r>
          </w:p>
        </w:tc>
      </w:tr>
      <w:tr w:rsidR="0011191B" w:rsidRPr="00A922D4" w:rsidTr="00027F91">
        <w:trPr>
          <w:trHeight w:val="169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153590.6 / 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138.4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125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21267935.0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) / 170.1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21 267 935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.0</w:t>
            </w: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A922D4">
              <w:rPr>
                <w:rFonts w:ascii="GHEA Grapalat" w:hAnsi="GHEA Grapalat"/>
                <w:sz w:val="22"/>
                <w:szCs w:val="22"/>
              </w:rPr>
              <w:t>Լոռու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</w:p>
        </w:tc>
      </w:tr>
      <w:tr w:rsidR="0011191B" w:rsidRPr="00A922D4" w:rsidTr="00027F91">
        <w:trPr>
          <w:trHeight w:val="416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օ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30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3167</w:t>
            </w:r>
            <w:r w:rsidRPr="00A922D4">
              <w:rPr>
                <w:rFonts w:ascii="GHEA Grapalat" w:hAnsi="GHEA Grapalat"/>
                <w:sz w:val="22"/>
                <w:szCs w:val="22"/>
              </w:rPr>
              <w:t>59.2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14.0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(3974000.0)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147.0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(560000.0)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186.0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4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534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8916.9 / 195.00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(1200766)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300.2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(85000.0) / 42.5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1 285 766.0</w:t>
            </w:r>
          </w:p>
        </w:tc>
      </w:tr>
      <w:tr w:rsidR="0011191B" w:rsidRPr="00A922D4" w:rsidTr="00027F91"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325676.1 / 17.8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5174766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)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/ 166.9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(560000.0)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/ 186.0</w:t>
            </w: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(85000.0) / 42.5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5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819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766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 Կոտայքի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1500.0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200.0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(300000.0)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300.0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300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436547.39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25.0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54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(8209000.0)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152.0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(650000.0)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325.0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(2097000.0)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299.0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10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956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rPr>
          <w:trHeight w:val="73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330.0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348.0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(115000.0)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115.0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115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rPr>
          <w:trHeight w:val="163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24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57016.36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/ 61.0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A922D4">
              <w:rPr>
                <w:rFonts w:ascii="GHEA Grapalat" w:hAnsi="GHEA Grapalat"/>
                <w:sz w:val="22"/>
                <w:szCs w:val="22"/>
              </w:rPr>
              <w:t>3227689.0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215.2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A922D4">
              <w:rPr>
                <w:rFonts w:ascii="GHEA Grapalat" w:hAnsi="GHEA Grapalat"/>
                <w:sz w:val="22"/>
                <w:szCs w:val="22"/>
              </w:rPr>
              <w:t>47880.0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9.5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 xml:space="preserve">5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A922D4">
              <w:rPr>
                <w:rFonts w:ascii="GHEA Grapalat" w:hAnsi="GHEA Grapalat"/>
                <w:sz w:val="22"/>
                <w:szCs w:val="22"/>
              </w:rPr>
              <w:t>196718.0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39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.3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3 472 287.0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30 օբյեկտի վերաբերյալ պահանջվող ֆինանսավորումը ներկայացված չէ</w:t>
            </w:r>
          </w:p>
        </w:tc>
      </w:tr>
      <w:tr w:rsidR="0011191B" w:rsidRPr="00A922D4" w:rsidTr="00027F91"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90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495393.8 / 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29.9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70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11736689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) / 167.6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(650000.0) / 325.0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(47880.0) / 9.5</w:t>
            </w: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13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2408718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) / 185.3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lastRenderedPageBreak/>
              <w:t>14 843 287.0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Վայոց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ձոր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ի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322</w:t>
            </w:r>
            <w:r w:rsidRPr="00A922D4">
              <w:rPr>
                <w:rFonts w:ascii="GHEA Grapalat" w:hAnsi="GHEA Grapalat"/>
                <w:sz w:val="22"/>
                <w:szCs w:val="22"/>
              </w:rPr>
              <w:t>2.3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105.0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(339479.1)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169.0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339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479.1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22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(1349419.0)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61.0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349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419.0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6565.5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107.0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535000.0</w:t>
            </w:r>
            <w:r w:rsidRPr="00A922D4">
              <w:rPr>
                <w:rFonts w:ascii="GHEA Grapalat" w:hAnsi="GHEA Grapalat"/>
                <w:sz w:val="22"/>
                <w:szCs w:val="22"/>
              </w:rPr>
              <w:t>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107.0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535000.0</w:t>
            </w:r>
          </w:p>
        </w:tc>
      </w:tr>
      <w:tr w:rsidR="0011191B" w:rsidRPr="00A922D4" w:rsidTr="00027F91"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9787.8 / 227.2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29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2223898.1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) / 76.7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2 223 898.1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Տավուշի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88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174321.51 / 42.0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88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(74</w:t>
            </w:r>
            <w:r w:rsidRPr="00A922D4">
              <w:rPr>
                <w:rFonts w:ascii="GHEA Grapalat" w:hAnsi="GHEA Grapalat"/>
                <w:sz w:val="22"/>
                <w:szCs w:val="22"/>
              </w:rPr>
              <w:t>01700.0)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84.0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7</w:t>
            </w:r>
            <w:r w:rsidRPr="00A922D4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 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401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700.0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700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/250.0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(175000.0) /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25.0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175000.0</w:t>
            </w:r>
          </w:p>
        </w:tc>
      </w:tr>
      <w:tr w:rsidR="0011191B" w:rsidRPr="00A922D4" w:rsidTr="00027F91"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95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17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5021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.5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/ 43.3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(175000.0) /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25.0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88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(7401700.0) / 84.0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7 576 700.0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ՀՀ Գեղար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քունիքի    </w:t>
            </w:r>
            <w:r w:rsidRPr="00A922D4">
              <w:rPr>
                <w:rFonts w:ascii="GHEA Grapalat" w:hAnsi="GHEA Grapalat"/>
                <w:sz w:val="22"/>
                <w:szCs w:val="22"/>
              </w:rPr>
              <w:lastRenderedPageBreak/>
              <w:t>մարզ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3124.7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169.0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(502000.0)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251.0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(26000.0)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 26.0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528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000.0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11191B" w:rsidRPr="00A922D4" w:rsidTr="00027F91">
        <w:trPr>
          <w:trHeight w:val="70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3.մարզական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700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/250.0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(175000.0)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25.0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175 000.0</w:t>
            </w:r>
          </w:p>
        </w:tc>
      </w:tr>
      <w:tr w:rsidR="0011191B" w:rsidRPr="00A922D4" w:rsidTr="00027F91"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3824.7 / 183.8</w:t>
            </w:r>
          </w:p>
        </w:tc>
        <w:tc>
          <w:tcPr>
            <w:tcW w:w="1988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9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(677000.0)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75.2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(26000.0) / 26.0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703 000.0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</w:tr>
      <w:tr w:rsidR="0011191B" w:rsidRPr="00A922D4" w:rsidTr="00027F9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Երևանի քաղաքապետարան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i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Calibri"/>
                <w:b/>
                <w:i/>
                <w:sz w:val="22"/>
                <w:szCs w:val="22"/>
                <w:lang w:val="en-US"/>
              </w:rPr>
              <w:t>28635.3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13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պահանջվող</w:t>
            </w:r>
            <w:r w:rsidRPr="00A922D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</w:rPr>
              <w:t>ֆինանսավորման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գնահատականները</w:t>
            </w:r>
            <w:r w:rsidRPr="00A922D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</w:rPr>
              <w:t>ներկայացված</w:t>
            </w:r>
            <w:r w:rsidRPr="00A922D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0"/>
                <w:szCs w:val="20"/>
              </w:rPr>
              <w:t>չեն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կրթական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72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</w:rPr>
              <w:t>481628.9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/ 31.9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72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15376800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/ 213.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 xml:space="preserve">15 376 800.0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23 ընկերության վերաբերյալ ֆինանսավորման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գնահատականներ ներկայացված չեն</w:t>
            </w:r>
          </w:p>
        </w:tc>
      </w:tr>
      <w:tr w:rsidR="0011191B" w:rsidRPr="00A922D4" w:rsidTr="00027F91"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3.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մարզական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օբյեկտներ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9720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/ 84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.3</w:t>
            </w: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820000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/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</w:t>
            </w:r>
            <w:r w:rsidRPr="00A922D4">
              <w:rPr>
                <w:rFonts w:ascii="GHEA Grapalat" w:hAnsi="GHEA Grapalat"/>
                <w:sz w:val="22"/>
                <w:szCs w:val="22"/>
              </w:rPr>
              <w:t>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Pr="00A922D4">
              <w:rPr>
                <w:rFonts w:ascii="GHEA Grapalat" w:hAnsi="GHEA Grapalat"/>
                <w:sz w:val="22"/>
                <w:szCs w:val="22"/>
              </w:rPr>
              <w:t>3.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 xml:space="preserve">820 000.0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մեկ ընկերության վերաբերյալ ֆինանսավորման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0"/>
                <w:szCs w:val="20"/>
              </w:rPr>
              <w:t>գնահատական ներկայացված չէ</w:t>
            </w:r>
          </w:p>
        </w:tc>
      </w:tr>
      <w:tr w:rsidR="0011191B" w:rsidRPr="00A922D4" w:rsidTr="00027F9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4. առողջա-պահական օբյեկտներ</w:t>
            </w:r>
          </w:p>
        </w:tc>
        <w:tc>
          <w:tcPr>
            <w:tcW w:w="1276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44</w:t>
            </w:r>
          </w:p>
        </w:tc>
        <w:tc>
          <w:tcPr>
            <w:tcW w:w="1417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134730.82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) / 119.3</w:t>
            </w:r>
          </w:p>
        </w:tc>
        <w:tc>
          <w:tcPr>
            <w:tcW w:w="1988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(15270153.0)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391.5</w:t>
            </w:r>
          </w:p>
        </w:tc>
        <w:tc>
          <w:tcPr>
            <w:tcW w:w="1679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(805984.2) /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161.2</w:t>
            </w:r>
          </w:p>
        </w:tc>
        <w:tc>
          <w:tcPr>
            <w:tcW w:w="1419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16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076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137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</w:tr>
      <w:tr w:rsidR="0011191B" w:rsidRPr="00A922D4" w:rsidTr="00027F91">
        <w:trPr>
          <w:trHeight w:val="708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(1,2,3,4)</w:t>
            </w:r>
          </w:p>
        </w:tc>
        <w:tc>
          <w:tcPr>
            <w:tcW w:w="1276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119</w:t>
            </w:r>
          </w:p>
        </w:tc>
        <w:tc>
          <w:tcPr>
            <w:tcW w:w="1417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626079.7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/ 51.5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988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114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(31466953) / 276.0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(805984.2) / 161.2</w:t>
            </w:r>
          </w:p>
        </w:tc>
        <w:tc>
          <w:tcPr>
            <w:tcW w:w="1419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32 272 937.2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22D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11191B" w:rsidRPr="00A922D4" w:rsidTr="00027F91">
        <w:trPr>
          <w:trHeight w:val="529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Ընդամենը (1)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113750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9118347.7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3646000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6273881.2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19 038 229.0</w:t>
            </w:r>
          </w:p>
        </w:tc>
      </w:tr>
      <w:tr w:rsidR="0011191B" w:rsidRPr="00A922D4" w:rsidTr="00027F91">
        <w:trPr>
          <w:trHeight w:val="522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(2)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635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2357240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61366092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14667700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560000</w:t>
            </w: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6949000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83 542 791.0</w:t>
            </w:r>
          </w:p>
        </w:tc>
      </w:tr>
      <w:tr w:rsidR="0011191B" w:rsidRPr="00A922D4" w:rsidTr="00027F91">
        <w:trPr>
          <w:trHeight w:val="544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(3)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30155.22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1725000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3582500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5 307 500.0</w:t>
            </w:r>
          </w:p>
        </w:tc>
      </w:tr>
      <w:tr w:rsidR="0011191B" w:rsidRPr="00A922D4" w:rsidTr="00027F91">
        <w:trPr>
          <w:trHeight w:val="523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(4)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21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420262.97</w:t>
            </w:r>
          </w:p>
        </w:tc>
        <w:tc>
          <w:tcPr>
            <w:tcW w:w="1988" w:type="dxa"/>
            <w:shd w:val="clear" w:color="auto" w:fill="FFFFFF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29653550.7</w:t>
            </w:r>
          </w:p>
        </w:tc>
        <w:tc>
          <w:tcPr>
            <w:tcW w:w="1679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2502718.9</w:t>
            </w:r>
          </w:p>
        </w:tc>
        <w:tc>
          <w:tcPr>
            <w:tcW w:w="1419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47880</w:t>
            </w:r>
          </w:p>
        </w:tc>
        <w:tc>
          <w:tcPr>
            <w:tcW w:w="1701" w:type="dxa"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1425979</w:t>
            </w:r>
          </w:p>
        </w:tc>
        <w:tc>
          <w:tcPr>
            <w:tcW w:w="2552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33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630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12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9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.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 w:rsidR="0011191B" w:rsidRPr="00A922D4" w:rsidTr="00027F91">
        <w:trPr>
          <w:trHeight w:val="710"/>
        </w:trPr>
        <w:tc>
          <w:tcPr>
            <w:tcW w:w="3348" w:type="dxa"/>
            <w:gridSpan w:val="2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 ՀՀ-ում</w:t>
            </w:r>
          </w:p>
        </w:tc>
        <w:tc>
          <w:tcPr>
            <w:tcW w:w="1276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1040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29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21408.1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657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101862990.4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167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265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20816419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1419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8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607880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.0)</w:t>
            </w:r>
          </w:p>
        </w:tc>
        <w:tc>
          <w:tcPr>
            <w:tcW w:w="1701" w:type="dxa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110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18231360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en-US"/>
              </w:rPr>
              <w:t>.4</w:t>
            </w:r>
            <w:r w:rsidRPr="00A922D4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922D4">
              <w:rPr>
                <w:rFonts w:ascii="GHEA Grapalat" w:hAnsi="GHEA Grapalat" w:cs="Arial"/>
                <w:b/>
                <w:bCs/>
                <w:sz w:val="22"/>
                <w:szCs w:val="22"/>
              </w:rPr>
              <w:t>141 518 649.6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922D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A922D4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առանց</w:t>
            </w:r>
            <w:r w:rsidRPr="00A922D4">
              <w:rPr>
                <w:rFonts w:ascii="GHEA Grapalat" w:hAnsi="GHEA Grapalat"/>
                <w:b/>
                <w:sz w:val="20"/>
                <w:szCs w:val="20"/>
              </w:rPr>
              <w:t xml:space="preserve"> 13 </w:t>
            </w:r>
            <w:r w:rsidRPr="00A922D4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մշակութային</w:t>
            </w:r>
            <w:r w:rsidRPr="00A922D4">
              <w:rPr>
                <w:rFonts w:ascii="GHEA Grapalat" w:hAnsi="GHEA Grapalat"/>
                <w:b/>
                <w:sz w:val="20"/>
                <w:szCs w:val="20"/>
              </w:rPr>
              <w:t xml:space="preserve">, 23 </w:t>
            </w:r>
            <w:r w:rsidRPr="00A922D4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կրթական</w:t>
            </w:r>
            <w:r w:rsidRPr="00A922D4">
              <w:rPr>
                <w:rFonts w:ascii="GHEA Grapalat" w:hAnsi="GHEA Grapalat"/>
                <w:b/>
                <w:sz w:val="20"/>
                <w:szCs w:val="20"/>
              </w:rPr>
              <w:t xml:space="preserve"> , 1 </w:t>
            </w:r>
            <w:r w:rsidRPr="00A922D4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մարզական</w:t>
            </w:r>
            <w:r w:rsidRPr="00A922D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0"/>
                <w:szCs w:val="20"/>
                <w:lang w:val="en-US"/>
              </w:rPr>
              <w:t>և</w:t>
            </w:r>
            <w:r w:rsidRPr="00A922D4">
              <w:rPr>
                <w:rFonts w:ascii="GHEA Grapalat" w:hAnsi="GHEA Grapalat"/>
                <w:b/>
                <w:sz w:val="20"/>
                <w:szCs w:val="20"/>
              </w:rPr>
              <w:t xml:space="preserve"> 73 </w:t>
            </w:r>
            <w:r w:rsidRPr="00A922D4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առողջապահական</w:t>
            </w:r>
            <w:r w:rsidRPr="00A922D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22D4">
              <w:rPr>
                <w:rFonts w:ascii="GHEA Grapalat" w:hAnsi="GHEA Grapalat"/>
                <w:b/>
                <w:sz w:val="20"/>
                <w:szCs w:val="20"/>
                <w:lang w:val="en-US"/>
              </w:rPr>
              <w:t>օբյեկտների</w:t>
            </w:r>
            <w:r w:rsidRPr="00A922D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</w:tbl>
    <w:p w:rsidR="0011191B" w:rsidRPr="00A922D4" w:rsidRDefault="0011191B" w:rsidP="0011191B">
      <w:pPr>
        <w:rPr>
          <w:rFonts w:ascii="GHEA Grapalat" w:hAnsi="GHEA Grapalat"/>
        </w:rPr>
      </w:pPr>
    </w:p>
    <w:p w:rsidR="0011191B" w:rsidRPr="00A922D4" w:rsidRDefault="0011191B" w:rsidP="0011191B">
      <w:pPr>
        <w:rPr>
          <w:rFonts w:ascii="GHEA Grapalat" w:hAnsi="GHEA Grapalat"/>
        </w:rPr>
      </w:pPr>
    </w:p>
    <w:p w:rsidR="0011191B" w:rsidRPr="00A922D4" w:rsidRDefault="0011191B" w:rsidP="0011191B">
      <w:pPr>
        <w:pStyle w:val="ConsPlusNormal"/>
        <w:ind w:firstLine="0"/>
        <w:rPr>
          <w:rFonts w:ascii="GHEA Grapalat" w:hAnsi="GHEA Grapalat" w:cs="Times New Rom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ind w:firstLine="0"/>
        <w:rPr>
          <w:rFonts w:ascii="GHEA Grapalat" w:hAnsi="GHEA Grapalat" w:cs="Times New Roman"/>
          <w:sz w:val="24"/>
          <w:szCs w:val="24"/>
          <w:lang w:val="fr-FR"/>
        </w:rPr>
      </w:pPr>
      <w:r w:rsidRPr="00A922D4">
        <w:rPr>
          <w:rFonts w:ascii="GHEA Grapalat" w:hAnsi="GHEA Grapalat" w:cs="Times New Roman"/>
          <w:sz w:val="24"/>
          <w:szCs w:val="24"/>
          <w:lang w:val="fr-FR"/>
        </w:rPr>
        <w:br w:type="page"/>
      </w:r>
    </w:p>
    <w:tbl>
      <w:tblPr>
        <w:tblW w:w="14878" w:type="dxa"/>
        <w:tblInd w:w="93" w:type="dxa"/>
        <w:tblLayout w:type="fixed"/>
        <w:tblLook w:val="04A0"/>
      </w:tblPr>
      <w:tblGrid>
        <w:gridCol w:w="545"/>
        <w:gridCol w:w="1313"/>
        <w:gridCol w:w="567"/>
        <w:gridCol w:w="567"/>
        <w:gridCol w:w="491"/>
        <w:gridCol w:w="643"/>
        <w:gridCol w:w="945"/>
        <w:gridCol w:w="709"/>
        <w:gridCol w:w="850"/>
        <w:gridCol w:w="851"/>
        <w:gridCol w:w="850"/>
        <w:gridCol w:w="567"/>
        <w:gridCol w:w="567"/>
        <w:gridCol w:w="709"/>
        <w:gridCol w:w="567"/>
        <w:gridCol w:w="425"/>
        <w:gridCol w:w="567"/>
        <w:gridCol w:w="615"/>
        <w:gridCol w:w="2530"/>
      </w:tblGrid>
      <w:tr w:rsidR="0011191B" w:rsidRPr="00A922D4" w:rsidTr="00027F91">
        <w:trPr>
          <w:trHeight w:val="765"/>
        </w:trPr>
        <w:tc>
          <w:tcPr>
            <w:tcW w:w="148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Հավելված 2</w:t>
            </w:r>
          </w:p>
          <w:p w:rsidR="0011191B" w:rsidRPr="00A922D4" w:rsidRDefault="0011191B" w:rsidP="00027F91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  <w:p w:rsidR="0011191B" w:rsidRPr="00A922D4" w:rsidRDefault="0011191B" w:rsidP="00027F91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Աղյուսակ 1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  <w:t>Տեղեկանք</w:t>
            </w:r>
          </w:p>
        </w:tc>
      </w:tr>
      <w:tr w:rsidR="0011191B" w:rsidRPr="00A922D4" w:rsidTr="00027F91">
        <w:trPr>
          <w:trHeight w:val="953"/>
        </w:trPr>
        <w:tc>
          <w:tcPr>
            <w:tcW w:w="148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lang w:val="en-US" w:eastAsia="en-US"/>
              </w:rPr>
              <w:t>Պետական սեփականություն համարվող մշակութային օբյեկտների շենքային ապահովվածության մասին</w:t>
            </w:r>
          </w:p>
        </w:tc>
      </w:tr>
      <w:tr w:rsidR="0011191B" w:rsidRPr="00A922D4" w:rsidTr="00027F91">
        <w:trPr>
          <w:trHeight w:val="455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հ/հ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 xml:space="preserve">Օբյեկտի անվանումը և գտնվելու վայրը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շենք, շինությունների քանակը (հատ)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Շենքերը ենթակա են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Պահանջվող ֆինանսավորման գնահատականը</w:t>
            </w:r>
          </w:p>
        </w:tc>
        <w:tc>
          <w:tcPr>
            <w:tcW w:w="2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Ծանոթություն</w:t>
            </w:r>
          </w:p>
        </w:tc>
      </w:tr>
      <w:tr w:rsidR="0011191B" w:rsidRPr="00A922D4" w:rsidTr="00027F91">
        <w:trPr>
          <w:trHeight w:val="3797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 կառուցման տարին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հարկայնությունը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մակերեսը (քառ. մետր)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 կառուցման և սպասարկման հողատարածքը (քառ. մետր)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գերատեսչական ենթակայությունը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Պետական կառավարման մարմնի աշխատակազմը, որի հաշվեկշռում արտացոլված են շենք, շինություններ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շինություններից ենթաօգտագործման (վարձակալության) տրված տարածքները (քառ. մետր)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շինություններից ենթավարձակալության տրված տարածքների նպատակը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վիճակը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սեյսմակայունության աստիճանը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հիմնանորոգման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վերակառուցման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քանդման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նորի կառուցման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</w:tr>
      <w:tr w:rsidR="0011191B" w:rsidRPr="00A922D4" w:rsidTr="00027F91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19</w:t>
            </w:r>
          </w:p>
        </w:tc>
      </w:tr>
      <w:tr w:rsidR="0011191B" w:rsidRPr="00A922D4" w:rsidTr="00027F91">
        <w:trPr>
          <w:trHeight w:val="26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6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66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….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lang w:val="en-US" w:eastAsia="en-US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lang w:val="en-US" w:eastAsia="en-US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34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</w:tr>
      <w:tr w:rsidR="0011191B" w:rsidRPr="00A922D4" w:rsidTr="00027F91">
        <w:trPr>
          <w:trHeight w:val="34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</w:tr>
    </w:tbl>
    <w:p w:rsidR="0011191B" w:rsidRPr="00A922D4" w:rsidRDefault="0011191B" w:rsidP="0011191B">
      <w:pPr>
        <w:pStyle w:val="ConsPlusNormal"/>
        <w:spacing w:line="360" w:lineRule="auto"/>
        <w:jc w:val="both"/>
        <w:rPr>
          <w:rFonts w:ascii="GHEA Grapalat" w:hAnsi="GHEA Grapalat" w:cs="Times New Roman"/>
          <w:b/>
          <w:sz w:val="24"/>
          <w:szCs w:val="24"/>
          <w:lang w:val="fr-FR"/>
        </w:rPr>
        <w:sectPr w:rsidR="0011191B" w:rsidRPr="00A922D4" w:rsidSect="00EE470F">
          <w:pgSz w:w="16838" w:h="11906" w:orient="landscape" w:code="9"/>
          <w:pgMar w:top="1134" w:right="1134" w:bottom="899" w:left="1134" w:header="709" w:footer="709" w:gutter="0"/>
          <w:cols w:space="708"/>
          <w:docGrid w:linePitch="360"/>
        </w:sectPr>
      </w:pPr>
    </w:p>
    <w:tbl>
      <w:tblPr>
        <w:tblW w:w="18209" w:type="dxa"/>
        <w:tblInd w:w="93" w:type="dxa"/>
        <w:tblLayout w:type="fixed"/>
        <w:tblLook w:val="04A0"/>
      </w:tblPr>
      <w:tblGrid>
        <w:gridCol w:w="491"/>
        <w:gridCol w:w="1367"/>
        <w:gridCol w:w="567"/>
        <w:gridCol w:w="425"/>
        <w:gridCol w:w="426"/>
        <w:gridCol w:w="708"/>
        <w:gridCol w:w="567"/>
        <w:gridCol w:w="851"/>
        <w:gridCol w:w="850"/>
        <w:gridCol w:w="851"/>
        <w:gridCol w:w="709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20"/>
        <w:gridCol w:w="236"/>
        <w:gridCol w:w="453"/>
        <w:gridCol w:w="256"/>
        <w:gridCol w:w="311"/>
        <w:gridCol w:w="278"/>
        <w:gridCol w:w="889"/>
        <w:gridCol w:w="1434"/>
      </w:tblGrid>
      <w:tr w:rsidR="0011191B" w:rsidRPr="00A922D4" w:rsidTr="00027F91">
        <w:trPr>
          <w:gridAfter w:val="3"/>
          <w:wAfter w:w="2601" w:type="dxa"/>
          <w:trHeight w:val="615"/>
        </w:trPr>
        <w:tc>
          <w:tcPr>
            <w:tcW w:w="156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Աղյուսակ 2</w:t>
            </w: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</w:pPr>
          </w:p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  <w:t>Տեղեկանք</w:t>
            </w:r>
          </w:p>
        </w:tc>
      </w:tr>
      <w:tr w:rsidR="0011191B" w:rsidRPr="00A922D4" w:rsidTr="00027F91">
        <w:trPr>
          <w:gridAfter w:val="3"/>
          <w:wAfter w:w="2601" w:type="dxa"/>
          <w:trHeight w:val="615"/>
        </w:trPr>
        <w:tc>
          <w:tcPr>
            <w:tcW w:w="156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lang w:val="en-US" w:eastAsia="en-US"/>
              </w:rPr>
              <w:t xml:space="preserve">Պետական սեփականություն համարվող կրթական օբյեկտների շենքային ապահովվածության մասին </w:t>
            </w:r>
          </w:p>
        </w:tc>
      </w:tr>
      <w:tr w:rsidR="0011191B" w:rsidRPr="00A922D4" w:rsidTr="00027F91">
        <w:trPr>
          <w:trHeight w:val="360"/>
        </w:trPr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1191B" w:rsidRPr="00A922D4" w:rsidTr="00027F91">
        <w:trPr>
          <w:gridAfter w:val="5"/>
          <w:wAfter w:w="3168" w:type="dxa"/>
          <w:trHeight w:val="555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հ/հ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 xml:space="preserve">Օբյեկտի անվանումը և գտնվելու վայրը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շենք, շինությունների քանակը (հատ)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Շենքերը ենթակա են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Պահանջվող ֆինանսավորման գնահատականը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Ծանոթություն</w:t>
            </w:r>
          </w:p>
        </w:tc>
      </w:tr>
      <w:tr w:rsidR="0011191B" w:rsidRPr="00A922D4" w:rsidTr="00027F91">
        <w:trPr>
          <w:gridAfter w:val="5"/>
          <w:wAfter w:w="3168" w:type="dxa"/>
          <w:trHeight w:val="4044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 կառուցման տարին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հարկայնությունը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 կառուցման և սպասարկման հողատարածքը (քառ. մետր)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գերատեսչական ենթակայությունը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Պետական կառավարման մարմնի աշխատակազմը, որի հաշվեկշռում արտացոլված են շենք, շինություններ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շինություններից ենթաօգտագործման (վարձակալության) տրված տարածքները (քառ. մետր)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շինություններից ենթավարձակալության տրված տարածքների նպատակը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Սեփականության և օգտագործման իրավունքի գրանցման վկայականները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մակերեսը (քառ. մետր)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Աշակերտների (ուսանողների) թվաքանակը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Շենքերի հաշվարկային (նորմատիվներով սահմանված) մակերեսը (քառ. մետր)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Բեռնվածությունը (- թերբեռնվածություն, +գերբեռնվածություն)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վիճակը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սեյսմակայունության աստիճանը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հիմնանորոգման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վերակառուցման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քանդման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նորի կառուցման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</w:tr>
      <w:tr w:rsidR="0011191B" w:rsidRPr="00A922D4" w:rsidTr="00027F91">
        <w:trPr>
          <w:gridAfter w:val="5"/>
          <w:wAfter w:w="3168" w:type="dxa"/>
          <w:trHeight w:val="413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iCs/>
                <w:sz w:val="22"/>
                <w:szCs w:val="22"/>
                <w:lang w:val="en-US" w:eastAsia="en-US"/>
              </w:rPr>
              <w:t>23</w:t>
            </w:r>
          </w:p>
        </w:tc>
      </w:tr>
      <w:tr w:rsidR="0011191B" w:rsidRPr="00A922D4" w:rsidTr="00027F91">
        <w:trPr>
          <w:gridAfter w:val="5"/>
          <w:wAfter w:w="3168" w:type="dxa"/>
          <w:trHeight w:val="40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gridAfter w:val="5"/>
          <w:wAfter w:w="3168" w:type="dxa"/>
          <w:trHeight w:val="393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gridAfter w:val="5"/>
          <w:wAfter w:w="3168" w:type="dxa"/>
          <w:trHeight w:val="428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….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gridAfter w:val="5"/>
          <w:wAfter w:w="3168" w:type="dxa"/>
          <w:trHeight w:val="264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gridAfter w:val="5"/>
          <w:wAfter w:w="3168" w:type="dxa"/>
          <w:trHeight w:val="34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</w:tbl>
    <w:p w:rsidR="0011191B" w:rsidRPr="00A922D4" w:rsidRDefault="0011191B" w:rsidP="0011191B">
      <w:pPr>
        <w:jc w:val="right"/>
        <w:rPr>
          <w:rFonts w:ascii="GHEA Grapalat" w:hAnsi="GHEA Grapalat" w:cs="Calibri"/>
          <w:b/>
          <w:bCs/>
          <w:sz w:val="22"/>
          <w:szCs w:val="22"/>
          <w:lang w:val="en-US" w:eastAsia="en-US"/>
        </w:rPr>
      </w:pPr>
      <w:r w:rsidRPr="00A922D4">
        <w:rPr>
          <w:rFonts w:ascii="GHEA Grapalat" w:hAnsi="GHEA Grapalat"/>
        </w:rPr>
        <w:br w:type="page"/>
      </w:r>
      <w:r w:rsidRPr="00A922D4">
        <w:rPr>
          <w:rFonts w:ascii="GHEA Grapalat" w:hAnsi="GHEA Grapalat" w:cs="Calibri"/>
          <w:b/>
          <w:bCs/>
          <w:sz w:val="22"/>
          <w:szCs w:val="22"/>
          <w:lang w:val="en-US" w:eastAsia="en-US"/>
        </w:rPr>
        <w:lastRenderedPageBreak/>
        <w:t>Աղյուսակ 3</w:t>
      </w:r>
    </w:p>
    <w:tbl>
      <w:tblPr>
        <w:tblW w:w="15466" w:type="dxa"/>
        <w:tblInd w:w="93" w:type="dxa"/>
        <w:tblLayout w:type="fixed"/>
        <w:tblLook w:val="04A0"/>
      </w:tblPr>
      <w:tblGrid>
        <w:gridCol w:w="491"/>
        <w:gridCol w:w="1367"/>
        <w:gridCol w:w="567"/>
        <w:gridCol w:w="567"/>
        <w:gridCol w:w="491"/>
        <w:gridCol w:w="643"/>
        <w:gridCol w:w="425"/>
        <w:gridCol w:w="284"/>
        <w:gridCol w:w="567"/>
        <w:gridCol w:w="142"/>
        <w:gridCol w:w="708"/>
        <w:gridCol w:w="284"/>
        <w:gridCol w:w="567"/>
        <w:gridCol w:w="425"/>
        <w:gridCol w:w="284"/>
        <w:gridCol w:w="567"/>
        <w:gridCol w:w="567"/>
        <w:gridCol w:w="567"/>
        <w:gridCol w:w="141"/>
        <w:gridCol w:w="567"/>
        <w:gridCol w:w="142"/>
        <w:gridCol w:w="567"/>
        <w:gridCol w:w="491"/>
        <w:gridCol w:w="76"/>
        <w:gridCol w:w="567"/>
        <w:gridCol w:w="425"/>
        <w:gridCol w:w="142"/>
        <w:gridCol w:w="425"/>
        <w:gridCol w:w="142"/>
        <w:gridCol w:w="425"/>
        <w:gridCol w:w="142"/>
        <w:gridCol w:w="425"/>
        <w:gridCol w:w="142"/>
        <w:gridCol w:w="425"/>
        <w:gridCol w:w="709"/>
      </w:tblGrid>
      <w:tr w:rsidR="0011191B" w:rsidRPr="00A922D4" w:rsidTr="00027F91">
        <w:trPr>
          <w:trHeight w:val="296"/>
        </w:trPr>
        <w:tc>
          <w:tcPr>
            <w:tcW w:w="4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</w:tr>
      <w:tr w:rsidR="0011191B" w:rsidRPr="00A922D4" w:rsidTr="00027F91">
        <w:trPr>
          <w:trHeight w:val="585"/>
        </w:trPr>
        <w:tc>
          <w:tcPr>
            <w:tcW w:w="154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  <w:t>Տեղեկանք</w:t>
            </w:r>
          </w:p>
        </w:tc>
      </w:tr>
      <w:tr w:rsidR="0011191B" w:rsidRPr="00A922D4" w:rsidTr="00027F91">
        <w:trPr>
          <w:trHeight w:val="675"/>
        </w:trPr>
        <w:tc>
          <w:tcPr>
            <w:tcW w:w="154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lang w:val="en-US" w:eastAsia="en-US"/>
              </w:rPr>
              <w:t xml:space="preserve">Պետական սեփականություն համարվող մարզական օբյեկտների շենքային ապահովվածության մասին </w:t>
            </w:r>
          </w:p>
        </w:tc>
      </w:tr>
      <w:tr w:rsidR="0011191B" w:rsidRPr="00A922D4" w:rsidTr="00027F91">
        <w:trPr>
          <w:trHeight w:val="555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հ/հ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անվանումը և գտնվելու վայրը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շենք, շինությունների քանակը (հատ)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Շենքերը ենթակա են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Պահանջվող ֆինանսավորման գնահատականը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Ծանոթություն</w:t>
            </w:r>
          </w:p>
        </w:tc>
      </w:tr>
      <w:tr w:rsidR="0011191B" w:rsidRPr="00A922D4" w:rsidTr="00027F91">
        <w:trPr>
          <w:trHeight w:val="4094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 կառուցման տարին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հարկայնությունը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 կառուցման և սպասարկման հողատարածքը (քառ. մետր)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գերատեսչական ենթակայությունը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Պետական կառավարման մարմնի աշխատակազմը, որի հաշվեկշռում արտացոլված են շենք, շինություններ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շինություններից ենթաօգտագործման (վարձակալության) տրված տարածքները (քառ. մետր)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շինություններից ենթավարձակալության տրված տարածքների նպատակը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Սեփականության և օգտագործման իրավունքի գրանցման վկայականները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մակերեսը (քառ. մետր)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Մարզիկների թվաքանակը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Շենքերի հաշվարկային (նորմատիվներով սահմանված) մակերեսը (քառ. մետր)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Բեռնվածությունը (- թերբեռնվածություն, +գերբեռնվածություն)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վիճակը</w:t>
            </w:r>
          </w:p>
        </w:tc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սեյսմակայունության աստիճանը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հիմնանորոգման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վերակառուցման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քանդման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նորի կառուցման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</w:tr>
      <w:tr w:rsidR="0011191B" w:rsidRPr="00A922D4" w:rsidTr="00027F91">
        <w:trPr>
          <w:trHeight w:val="268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ind w:left="-349" w:firstLine="349"/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23</w:t>
            </w:r>
          </w:p>
        </w:tc>
      </w:tr>
      <w:tr w:rsidR="0011191B" w:rsidRPr="00A922D4" w:rsidTr="00027F91">
        <w:trPr>
          <w:trHeight w:val="243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73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47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….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67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34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right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</w:tr>
    </w:tbl>
    <w:p w:rsidR="0011191B" w:rsidRPr="00A922D4" w:rsidRDefault="0011191B" w:rsidP="0011191B">
      <w:pPr>
        <w:pStyle w:val="ConsPlusNormal"/>
        <w:spacing w:line="360" w:lineRule="auto"/>
        <w:ind w:firstLine="0"/>
        <w:rPr>
          <w:rFonts w:ascii="GHEA Grapalat" w:hAnsi="GHEA Grapalat" w:cs="Times New Rom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ind w:firstLine="0"/>
        <w:rPr>
          <w:rFonts w:ascii="GHEA Grapalat" w:hAnsi="GHEA Grapalat" w:cs="Times New Roman"/>
          <w:sz w:val="24"/>
          <w:szCs w:val="24"/>
          <w:lang w:val="fr-FR"/>
        </w:rPr>
      </w:pPr>
    </w:p>
    <w:p w:rsidR="0011191B" w:rsidRPr="00A922D4" w:rsidRDefault="0011191B" w:rsidP="0011191B">
      <w:pPr>
        <w:pStyle w:val="ConsPlusNormal"/>
        <w:spacing w:line="360" w:lineRule="auto"/>
        <w:ind w:firstLine="0"/>
        <w:rPr>
          <w:rFonts w:ascii="GHEA Grapalat" w:hAnsi="GHEA Grapalat" w:cs="Times New Roman"/>
          <w:sz w:val="24"/>
          <w:szCs w:val="24"/>
          <w:lang w:val="fr-FR"/>
        </w:rPr>
      </w:pPr>
    </w:p>
    <w:p w:rsidR="0011191B" w:rsidRPr="00A922D4" w:rsidRDefault="0011191B" w:rsidP="0011191B">
      <w:pPr>
        <w:jc w:val="right"/>
        <w:rPr>
          <w:rFonts w:ascii="GHEA Grapalat" w:hAnsi="GHEA Grapalat" w:cs="Calibri"/>
          <w:b/>
          <w:bCs/>
          <w:sz w:val="22"/>
          <w:szCs w:val="22"/>
          <w:lang w:val="en-US" w:eastAsia="en-US"/>
        </w:rPr>
      </w:pPr>
      <w:r w:rsidRPr="00A922D4">
        <w:rPr>
          <w:rFonts w:ascii="GHEA Grapalat" w:hAnsi="GHEA Grapalat" w:cs="Calibri"/>
          <w:b/>
          <w:bCs/>
          <w:sz w:val="22"/>
          <w:szCs w:val="22"/>
          <w:lang w:val="en-US" w:eastAsia="en-US"/>
        </w:rPr>
        <w:t>Աղյուսակ 4</w:t>
      </w:r>
    </w:p>
    <w:tbl>
      <w:tblPr>
        <w:tblW w:w="15466" w:type="dxa"/>
        <w:tblInd w:w="93" w:type="dxa"/>
        <w:tblLayout w:type="fixed"/>
        <w:tblLook w:val="04A0"/>
      </w:tblPr>
      <w:tblGrid>
        <w:gridCol w:w="4551"/>
        <w:gridCol w:w="851"/>
        <w:gridCol w:w="850"/>
        <w:gridCol w:w="851"/>
        <w:gridCol w:w="709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1191B" w:rsidRPr="00A922D4" w:rsidTr="00027F91">
        <w:trPr>
          <w:trHeight w:val="29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lang w:val="en-US" w:eastAsia="en-US"/>
              </w:rPr>
            </w:pPr>
          </w:p>
        </w:tc>
      </w:tr>
      <w:tr w:rsidR="0011191B" w:rsidRPr="00A922D4" w:rsidTr="00027F91">
        <w:trPr>
          <w:trHeight w:val="585"/>
        </w:trPr>
        <w:tc>
          <w:tcPr>
            <w:tcW w:w="15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u w:val="single"/>
                <w:lang w:val="en-US" w:eastAsia="en-US"/>
              </w:rPr>
              <w:t>Տեղեկանք</w:t>
            </w:r>
          </w:p>
        </w:tc>
      </w:tr>
      <w:tr w:rsidR="0011191B" w:rsidRPr="00A922D4" w:rsidTr="00027F91">
        <w:trPr>
          <w:trHeight w:val="675"/>
        </w:trPr>
        <w:tc>
          <w:tcPr>
            <w:tcW w:w="15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GHEA Grapalat" w:hAnsi="GHEA Grapalat" w:cs="Calibri"/>
                <w:b/>
                <w:bCs/>
                <w:lang w:val="en-US" w:eastAsia="en-US"/>
              </w:rPr>
              <w:t xml:space="preserve">Պետական սեփականություն համարվող առողջապահական օբյեկտների շենքային ապահովվածության մասին </w:t>
            </w:r>
          </w:p>
        </w:tc>
      </w:tr>
    </w:tbl>
    <w:p w:rsidR="0011191B" w:rsidRPr="00A922D4" w:rsidRDefault="0011191B" w:rsidP="0011191B">
      <w:pPr>
        <w:pStyle w:val="ConsPlusNormal"/>
        <w:spacing w:line="360" w:lineRule="auto"/>
        <w:ind w:firstLine="0"/>
        <w:rPr>
          <w:rFonts w:ascii="GHEA Grapalat" w:hAnsi="GHEA Grapalat" w:cs="Times New Roman"/>
          <w:sz w:val="24"/>
          <w:szCs w:val="24"/>
          <w:lang w:val="fr-FR"/>
        </w:rPr>
      </w:pPr>
    </w:p>
    <w:tbl>
      <w:tblPr>
        <w:tblW w:w="14878" w:type="dxa"/>
        <w:tblInd w:w="93" w:type="dxa"/>
        <w:tblLayout w:type="fixed"/>
        <w:tblLook w:val="04A0"/>
      </w:tblPr>
      <w:tblGrid>
        <w:gridCol w:w="545"/>
        <w:gridCol w:w="1313"/>
        <w:gridCol w:w="567"/>
        <w:gridCol w:w="567"/>
        <w:gridCol w:w="491"/>
        <w:gridCol w:w="643"/>
        <w:gridCol w:w="945"/>
        <w:gridCol w:w="709"/>
        <w:gridCol w:w="850"/>
        <w:gridCol w:w="851"/>
        <w:gridCol w:w="850"/>
        <w:gridCol w:w="567"/>
        <w:gridCol w:w="567"/>
        <w:gridCol w:w="709"/>
        <w:gridCol w:w="567"/>
        <w:gridCol w:w="425"/>
        <w:gridCol w:w="567"/>
        <w:gridCol w:w="615"/>
        <w:gridCol w:w="2530"/>
      </w:tblGrid>
      <w:tr w:rsidR="0011191B" w:rsidRPr="00A922D4" w:rsidTr="00027F91">
        <w:trPr>
          <w:trHeight w:val="455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հ/հ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 xml:space="preserve">Օբյեկտի անվանումը և գտնվելու վայրը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շենք, շինությունների քանակը (հատ)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Շենքերը ենթակա են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Պահանջվող ֆինանսավորման գնահատականը</w:t>
            </w:r>
          </w:p>
        </w:tc>
        <w:tc>
          <w:tcPr>
            <w:tcW w:w="2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Ծանոթություն</w:t>
            </w:r>
          </w:p>
        </w:tc>
      </w:tr>
      <w:tr w:rsidR="0011191B" w:rsidRPr="00A922D4" w:rsidTr="00027F91">
        <w:trPr>
          <w:trHeight w:val="3797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 կառուցման տարին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հարկայնությունը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մակերեսը (քառ. մետր)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 կառուցման և սպասարկման հողատարածքը (քառ. մետր)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Օբյեկտի գերատեսչական ենթակայությունը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Պետական կառավարման մարմնի աշխատակազմը, որի հաշվեկշռում արտացոլված են շենք, շինություններ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շինություններից ենթաօգտագործման (վարձակալության) տրված տարածքները (քառ. մետր)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Շենք, շինություններից ենթավարձակալության տրված տարածքների նպատակը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վիճակը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Շենք(եր)ի սեյսմակայունության աստիճանը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հիմնանորոգման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վերակառուցման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քանդման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նորի կառուցման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</w:p>
        </w:tc>
      </w:tr>
      <w:tr w:rsidR="0011191B" w:rsidRPr="00A922D4" w:rsidTr="00027F91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bCs/>
                <w:iCs/>
                <w:sz w:val="20"/>
                <w:szCs w:val="20"/>
                <w:lang w:val="en-US" w:eastAsia="en-US"/>
              </w:rPr>
              <w:t>19</w:t>
            </w:r>
          </w:p>
        </w:tc>
      </w:tr>
      <w:tr w:rsidR="0011191B" w:rsidRPr="00A922D4" w:rsidTr="00027F91">
        <w:trPr>
          <w:trHeight w:val="26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6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66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….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lang w:val="en-US" w:eastAsia="en-US"/>
              </w:rPr>
            </w:pPr>
            <w:r w:rsidRPr="00A922D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11191B" w:rsidRPr="00A922D4" w:rsidTr="00027F91">
        <w:trPr>
          <w:trHeight w:val="2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lang w:val="en-US" w:eastAsia="en-US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lang w:val="en-US" w:eastAsia="en-US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1B" w:rsidRPr="00A922D4" w:rsidRDefault="0011191B" w:rsidP="00027F91">
            <w:pPr>
              <w:jc w:val="center"/>
              <w:rPr>
                <w:rFonts w:ascii="GHEA Grapalat" w:hAnsi="GHEA Grapalat" w:cs="Calibri"/>
                <w:b/>
                <w:bCs/>
                <w:lang w:val="en-US" w:eastAsia="en-US"/>
              </w:rPr>
            </w:pPr>
            <w:r w:rsidRPr="00A922D4">
              <w:rPr>
                <w:rFonts w:ascii="Courier New" w:hAnsi="Courier New" w:cs="Courier New"/>
                <w:b/>
                <w:bCs/>
                <w:lang w:val="en-US" w:eastAsia="en-US"/>
              </w:rPr>
              <w:t> </w:t>
            </w:r>
          </w:p>
        </w:tc>
      </w:tr>
    </w:tbl>
    <w:p w:rsidR="0011191B" w:rsidRPr="00A922D4" w:rsidRDefault="0011191B" w:rsidP="0011191B">
      <w:pPr>
        <w:pStyle w:val="ConsPlusNormal"/>
        <w:spacing w:line="360" w:lineRule="auto"/>
        <w:ind w:firstLine="0"/>
        <w:rPr>
          <w:rFonts w:ascii="GHEA Grapalat" w:hAnsi="GHEA Grapalat" w:cs="Times New Roman"/>
          <w:sz w:val="24"/>
          <w:szCs w:val="24"/>
          <w:lang w:val="fr-FR"/>
        </w:rPr>
        <w:sectPr w:rsidR="0011191B" w:rsidRPr="00A922D4" w:rsidSect="00EE470F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11191B" w:rsidRPr="00A922D4" w:rsidRDefault="0011191B" w:rsidP="0011191B">
      <w:pPr>
        <w:spacing w:line="360" w:lineRule="auto"/>
        <w:ind w:firstLine="630"/>
        <w:jc w:val="center"/>
        <w:rPr>
          <w:rFonts w:ascii="GHEA Grapalat" w:hAnsi="GHEA Grapalat"/>
          <w:lang w:val="af-ZA"/>
        </w:rPr>
      </w:pPr>
      <w:r w:rsidRPr="00A922D4">
        <w:rPr>
          <w:rFonts w:ascii="GHEA Grapalat" w:hAnsi="GHEA Grapalat"/>
          <w:b/>
        </w:rPr>
        <w:lastRenderedPageBreak/>
        <w:t>ՀԻՄՆԱՎՈՐՈՒՄ</w:t>
      </w:r>
    </w:p>
    <w:p w:rsidR="0011191B" w:rsidRPr="00A922D4" w:rsidRDefault="0011191B" w:rsidP="0011191B">
      <w:pPr>
        <w:jc w:val="center"/>
        <w:rPr>
          <w:rFonts w:ascii="GHEA Grapalat" w:hAnsi="GHEA Grapalat"/>
          <w:b/>
          <w:bCs/>
          <w:lang w:val="af-ZA"/>
        </w:rPr>
      </w:pPr>
      <w:r w:rsidRPr="00A922D4">
        <w:rPr>
          <w:rFonts w:ascii="GHEA Grapalat" w:hAnsi="GHEA Grapalat"/>
          <w:b/>
          <w:bCs/>
          <w:lang w:val="af-ZA"/>
        </w:rPr>
        <w:t>«</w:t>
      </w:r>
      <w:r w:rsidRPr="00A922D4">
        <w:rPr>
          <w:rFonts w:ascii="GHEA Grapalat" w:hAnsi="GHEA Grapalat"/>
          <w:b/>
          <w:bCs/>
        </w:rPr>
        <w:t>ՀԱՅԱՍՏԱՆԻ</w:t>
      </w:r>
      <w:r w:rsidRPr="00A922D4">
        <w:rPr>
          <w:rFonts w:ascii="GHEA Grapalat" w:hAnsi="GHEA Grapalat"/>
          <w:b/>
          <w:bCs/>
          <w:lang w:val="af-ZA"/>
        </w:rPr>
        <w:t xml:space="preserve"> </w:t>
      </w:r>
      <w:r w:rsidRPr="00A922D4">
        <w:rPr>
          <w:rFonts w:ascii="GHEA Grapalat" w:hAnsi="GHEA Grapalat"/>
          <w:b/>
          <w:bCs/>
        </w:rPr>
        <w:t>ՀԱՆՐԱՊԵՏՈՒԹՅԱՆ</w:t>
      </w:r>
      <w:r w:rsidRPr="00A922D4">
        <w:rPr>
          <w:rFonts w:ascii="GHEA Grapalat" w:hAnsi="GHEA Grapalat"/>
          <w:b/>
          <w:bCs/>
          <w:lang w:val="af-ZA"/>
        </w:rPr>
        <w:t xml:space="preserve"> ԿՐԹԱԿԱՆ, ՄՇԱԿՈՒԹԱՅԻՆ, ՄԱՐԶԱԿԱՆ ԵՎ ԱՌՈՂՋԱՊԱՀԱԿԱՆ ՕԲՅԵԿՏՆԵՐԻ ՀԻՄՆԱՆՈՐՈԳՄԱՆ, ԿԱՌՈՒՑՄԱՆ ԵՎ ԱՐԴԻԱԿԱՆԱՑՄԱՆ ՀԱՅԵՑԱԿԱՐԳԻՆ ՀԱՎԱՆՈՒԹՅՈՒՆ ՏԱԼՈՒ ՄԱՍԻՆ» </w:t>
      </w:r>
      <w:r w:rsidRPr="00A922D4">
        <w:rPr>
          <w:rFonts w:ascii="GHEA Grapalat" w:hAnsi="GHEA Grapalat"/>
          <w:b/>
        </w:rPr>
        <w:t>ՀՀ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ԿԱՌԱՎԱՐՈՒԹՅԱՆ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ՈՐՈՇՄԱՆ</w:t>
      </w:r>
      <w:r w:rsidRPr="00A922D4">
        <w:rPr>
          <w:rFonts w:ascii="GHEA Grapalat" w:hAnsi="GHEA Grapalat"/>
          <w:b/>
          <w:bCs/>
          <w:lang w:val="af-ZA"/>
        </w:rPr>
        <w:t xml:space="preserve"> </w:t>
      </w:r>
      <w:r w:rsidRPr="00A922D4">
        <w:rPr>
          <w:rFonts w:ascii="GHEA Grapalat" w:hAnsi="GHEA Grapalat"/>
          <w:b/>
        </w:rPr>
        <w:t>ՆԱԽԱԳԾԻ</w:t>
      </w:r>
      <w:r w:rsidRPr="00A922D4">
        <w:rPr>
          <w:rFonts w:ascii="GHEA Grapalat" w:hAnsi="GHEA Grapalat"/>
          <w:b/>
          <w:lang w:val="fr-FR"/>
        </w:rPr>
        <w:t xml:space="preserve"> </w:t>
      </w:r>
      <w:r w:rsidRPr="00A922D4">
        <w:rPr>
          <w:rFonts w:ascii="GHEA Grapalat" w:hAnsi="GHEA Grapalat"/>
          <w:b/>
        </w:rPr>
        <w:t>ԸՆԴՈՒՆՄԱՆ</w:t>
      </w:r>
      <w:r w:rsidRPr="00A922D4">
        <w:rPr>
          <w:rFonts w:ascii="GHEA Grapalat" w:hAnsi="GHEA Grapalat"/>
          <w:b/>
          <w:lang w:val="fr-FR"/>
        </w:rPr>
        <w:t xml:space="preserve"> </w:t>
      </w:r>
    </w:p>
    <w:p w:rsidR="0011191B" w:rsidRPr="00A922D4" w:rsidRDefault="0011191B" w:rsidP="0011191B">
      <w:pPr>
        <w:spacing w:line="360" w:lineRule="auto"/>
        <w:ind w:firstLine="630"/>
        <w:jc w:val="center"/>
        <w:rPr>
          <w:rFonts w:ascii="GHEA Grapalat" w:hAnsi="GHEA Grapalat"/>
          <w:lang w:val="af-ZA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A922D4">
        <w:rPr>
          <w:rFonts w:ascii="GHEA Grapalat" w:hAnsi="GHEA Grapalat"/>
          <w:b/>
          <w:bCs/>
          <w:lang w:val="af-ZA"/>
        </w:rPr>
        <w:t xml:space="preserve">1. </w:t>
      </w:r>
      <w:r w:rsidRPr="00A922D4">
        <w:rPr>
          <w:rFonts w:ascii="GHEA Grapalat" w:hAnsi="GHEA Grapalat"/>
          <w:b/>
          <w:lang w:val="af-ZA"/>
        </w:rPr>
        <w:t>Անհրաժեշտությունը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A922D4">
        <w:rPr>
          <w:rFonts w:ascii="GHEA Grapalat" w:hAnsi="GHEA Grapalat" w:cs="Arial Unicode"/>
          <w:lang w:val="fr-FR"/>
        </w:rPr>
        <w:t xml:space="preserve">«Հայաստանի Հանրապետության կրթական, մշակութային, մարզական և առողջապահական օբյեկտների հիմնանորոգման, կառուցման և արդիականացման հայեցակարգին հավանություն տալու մասին» արձանագրային որոշման նախագծի համար հիմք է հանդիսացել </w:t>
      </w:r>
      <w:r w:rsidRPr="00A922D4">
        <w:rPr>
          <w:rFonts w:ascii="GHEA Grapalat" w:hAnsi="GHEA Grapalat"/>
          <w:lang w:val="fr-FR"/>
        </w:rPr>
        <w:t>ՀՀ վարչապետի մոտ 2012 թվականի նոյեմբերի 16-ին ժամը 11</w:t>
      </w:r>
      <w:r w:rsidRPr="00A922D4">
        <w:rPr>
          <w:rFonts w:ascii="GHEA Grapalat" w:hAnsi="GHEA Grapalat"/>
          <w:vertAlign w:val="superscript"/>
          <w:lang w:val="fr-FR"/>
        </w:rPr>
        <w:t>00</w:t>
      </w:r>
      <w:r w:rsidRPr="00A922D4">
        <w:rPr>
          <w:rFonts w:ascii="GHEA Grapalat" w:hAnsi="GHEA Grapalat"/>
          <w:lang w:val="fr-FR"/>
        </w:rPr>
        <w:t xml:space="preserve">-ին կայացած՝ կրթական, մշակութային և մարզական օբյեկտների հիմնանորոգման, կառուցման և արդիականացման հայեցակարգի և ժամանակացույցի մասին խորհրդակցության (արձանագրություն </w:t>
      </w:r>
      <w:r w:rsidRPr="00A922D4">
        <w:rPr>
          <w:rFonts w:ascii="GHEA Grapalat" w:hAnsi="GHEA Grapalat" w:cs="Arial Armenian"/>
          <w:lang w:val="fr-FR"/>
        </w:rPr>
        <w:t xml:space="preserve">N </w:t>
      </w:r>
      <w:r w:rsidRPr="00A922D4">
        <w:rPr>
          <w:rFonts w:ascii="GHEA Grapalat" w:hAnsi="GHEA Grapalat"/>
          <w:bCs/>
          <w:lang w:val="fr-FR"/>
        </w:rPr>
        <w:t>24.11/[136236]-12</w:t>
      </w:r>
      <w:r w:rsidRPr="00A922D4">
        <w:rPr>
          <w:rFonts w:ascii="GHEA Grapalat" w:hAnsi="GHEA Grapalat"/>
          <w:lang w:val="fr-FR"/>
        </w:rPr>
        <w:t>) 6)-րդ կետի հանձնարարականը: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ՀՀ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կառավարությանն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առընթեր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պետական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գույքի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կառավարման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վարչության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պետի</w:t>
      </w:r>
      <w:r w:rsidRPr="00A922D4">
        <w:rPr>
          <w:rFonts w:ascii="GHEA Grapalat" w:hAnsi="GHEA Grapalat"/>
          <w:lang w:val="af-ZA"/>
        </w:rPr>
        <w:t xml:space="preserve"> 2012 </w:t>
      </w:r>
      <w:r w:rsidRPr="00A922D4">
        <w:rPr>
          <w:rFonts w:ascii="GHEA Grapalat" w:hAnsi="GHEA Grapalat"/>
          <w:lang w:val="en-US"/>
        </w:rPr>
        <w:t>թվականի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դեկտեմբերի</w:t>
      </w:r>
      <w:r w:rsidRPr="00A922D4">
        <w:rPr>
          <w:rFonts w:ascii="GHEA Grapalat" w:hAnsi="GHEA Grapalat"/>
          <w:lang w:val="af-ZA"/>
        </w:rPr>
        <w:t xml:space="preserve"> 14-</w:t>
      </w:r>
      <w:r w:rsidRPr="00A922D4">
        <w:rPr>
          <w:rFonts w:ascii="GHEA Grapalat" w:hAnsi="GHEA Grapalat"/>
          <w:lang w:val="en-US"/>
        </w:rPr>
        <w:t>ի</w:t>
      </w:r>
      <w:r w:rsidRPr="00A922D4">
        <w:rPr>
          <w:rFonts w:ascii="GHEA Grapalat" w:hAnsi="GHEA Grapalat"/>
          <w:lang w:val="af-ZA"/>
        </w:rPr>
        <w:t xml:space="preserve"> N 120-</w:t>
      </w:r>
      <w:r w:rsidRPr="00A922D4">
        <w:rPr>
          <w:rFonts w:ascii="GHEA Grapalat" w:hAnsi="GHEA Grapalat"/>
          <w:lang w:val="en-US"/>
        </w:rPr>
        <w:t>Ա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հրամանով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ստեղծվել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է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աշխատանքային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խումբ</w:t>
      </w:r>
      <w:r w:rsidRPr="00A922D4">
        <w:rPr>
          <w:rFonts w:ascii="GHEA Grapalat" w:hAnsi="GHEA Grapalat"/>
          <w:lang w:val="af-ZA"/>
        </w:rPr>
        <w:t xml:space="preserve">, </w:t>
      </w:r>
      <w:r w:rsidRPr="00A922D4">
        <w:rPr>
          <w:rFonts w:ascii="GHEA Grapalat" w:hAnsi="GHEA Grapalat"/>
          <w:lang w:val="en-US"/>
        </w:rPr>
        <w:t>որի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նպատակն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է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մշակել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նշված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  <w:lang w:val="en-US"/>
        </w:rPr>
        <w:t>հայեցակարգը</w:t>
      </w:r>
      <w:r w:rsidRPr="00A922D4">
        <w:rPr>
          <w:rFonts w:ascii="GHEA Grapalat" w:hAnsi="GHEA Grapalat"/>
          <w:lang w:val="af-ZA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"/>
          <w:b/>
          <w:kern w:val="16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A922D4">
        <w:rPr>
          <w:rFonts w:ascii="GHEA Grapalat" w:hAnsi="GHEA Grapalat" w:cs="Arial"/>
          <w:b/>
          <w:kern w:val="16"/>
          <w:lang w:val="fr-FR"/>
        </w:rPr>
        <w:t xml:space="preserve">2. </w:t>
      </w:r>
      <w:r w:rsidRPr="00A922D4">
        <w:rPr>
          <w:rFonts w:ascii="GHEA Grapalat" w:hAnsi="GHEA Grapalat"/>
          <w:b/>
          <w:lang w:val="af-ZA"/>
        </w:rPr>
        <w:t>Ընթացիկ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իրավիճակը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և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խնդիրները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A922D4">
        <w:rPr>
          <w:rFonts w:ascii="GHEA Grapalat" w:hAnsi="GHEA Grapalat" w:cs="Arial Unicode"/>
          <w:lang w:val="fr-FR"/>
        </w:rPr>
        <w:t>Հայաստանի Հանրապետության կրթական, մշակութային, մարզական և առողջապահական օբյեկտների հիմնանորոգման, կառուցման և արդիականացման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հայեցակարգի</w:t>
      </w:r>
      <w:r w:rsidRPr="00A922D4">
        <w:rPr>
          <w:rFonts w:ascii="GHEA Grapalat" w:hAnsi="GHEA Grapalat" w:cs="Calibri"/>
          <w:lang w:val="af-ZA"/>
        </w:rPr>
        <w:t xml:space="preserve"> ընդունում</w:t>
      </w:r>
      <w:r w:rsidRPr="00A922D4">
        <w:rPr>
          <w:rFonts w:ascii="GHEA Grapalat" w:hAnsi="GHEA Grapalat"/>
        </w:rPr>
        <w:t>ը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բխում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է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երկրի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տնտեսական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զարգացման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խնդիրների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լուծման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բնագավառում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մարդկային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կապիտալի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բնակչության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կյանքի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որակի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արժ</w:t>
      </w:r>
      <w:r w:rsidRPr="00A922D4">
        <w:rPr>
          <w:rFonts w:ascii="GHEA Grapalat" w:hAnsi="GHEA Grapalat"/>
          <w:lang w:val="en-US"/>
        </w:rPr>
        <w:t>և</w:t>
      </w:r>
      <w:r w:rsidRPr="00A922D4">
        <w:rPr>
          <w:rFonts w:ascii="GHEA Grapalat" w:hAnsi="GHEA Grapalat"/>
        </w:rPr>
        <w:t>որման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անհրաժեշտությունից</w:t>
      </w:r>
      <w:r w:rsidRPr="00A922D4">
        <w:rPr>
          <w:rFonts w:ascii="GHEA Grapalat" w:hAnsi="GHEA Grapalat" w:cs="Calibri"/>
          <w:lang w:val="af-ZA"/>
        </w:rPr>
        <w:t xml:space="preserve">, </w:t>
      </w:r>
      <w:r w:rsidRPr="00A922D4">
        <w:rPr>
          <w:rFonts w:ascii="GHEA Grapalat" w:hAnsi="GHEA Grapalat"/>
        </w:rPr>
        <w:t>մարդու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մտավոր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ֆիզիկական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ընդունակությունների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զարգացման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պայմանների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ստեղծման</w:t>
      </w:r>
      <w:r w:rsidRPr="00A922D4">
        <w:rPr>
          <w:rFonts w:ascii="GHEA Grapalat" w:hAnsi="GHEA Grapalat" w:cs="Calibri"/>
          <w:lang w:val="af-ZA"/>
        </w:rPr>
        <w:t xml:space="preserve"> </w:t>
      </w:r>
      <w:r w:rsidRPr="00A922D4">
        <w:rPr>
          <w:rFonts w:ascii="GHEA Grapalat" w:hAnsi="GHEA Grapalat"/>
        </w:rPr>
        <w:t>կարևորության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գիտակցումից</w:t>
      </w:r>
      <w:r w:rsidRPr="00A922D4">
        <w:rPr>
          <w:rFonts w:ascii="GHEA Grapalat" w:hAnsi="GHEA Grapalat" w:cs="Calibri"/>
          <w:lang w:val="af-ZA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A922D4">
        <w:rPr>
          <w:rFonts w:ascii="GHEA Grapalat" w:hAnsi="GHEA Grapalat"/>
          <w:b/>
          <w:lang w:val="af-ZA"/>
        </w:rPr>
        <w:t>3. Տվյալ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բնագավառում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իրականացվող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քաղաքականությունը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A922D4">
        <w:rPr>
          <w:rFonts w:ascii="GHEA Grapalat" w:hAnsi="GHEA Grapalat"/>
          <w:lang w:val="fr-FR"/>
        </w:rPr>
        <w:t>Կրթական, մշակութային, մարզական և առողջապահական ոլորտների վերաբերյալ տեղեկատվության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վերլուծությունը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ցույց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տալիս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ներդրումների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lastRenderedPageBreak/>
        <w:t>գերակշիռ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մասը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ուղղվում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կրթական օբյեկտների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հիմնանորոգմանը և շինարարությանը: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"/>
          <w:b/>
          <w:kern w:val="16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A922D4">
        <w:rPr>
          <w:rFonts w:ascii="GHEA Grapalat" w:hAnsi="GHEA Grapalat" w:cs="Arial"/>
          <w:b/>
          <w:kern w:val="16"/>
          <w:lang w:val="fr-FR"/>
        </w:rPr>
        <w:t xml:space="preserve">4. </w:t>
      </w:r>
      <w:r w:rsidRPr="00A922D4">
        <w:rPr>
          <w:rFonts w:ascii="GHEA Grapalat" w:hAnsi="GHEA Grapalat"/>
          <w:b/>
          <w:lang w:val="af-ZA"/>
        </w:rPr>
        <w:t>Կարգավորման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նպատակը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և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բնույթը</w:t>
      </w:r>
    </w:p>
    <w:p w:rsidR="0011191B" w:rsidRPr="00A922D4" w:rsidRDefault="0011191B" w:rsidP="0011191B">
      <w:pPr>
        <w:tabs>
          <w:tab w:val="left" w:pos="870"/>
          <w:tab w:val="left" w:pos="2025"/>
        </w:tabs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>Հայեցակարգի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մշակման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նպատակը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սոցիալական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ոլորտի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բաղադրիչների</w:t>
      </w:r>
      <w:r w:rsidRPr="00A922D4">
        <w:rPr>
          <w:rFonts w:ascii="GHEA Grapalat" w:hAnsi="GHEA Grapalat" w:cs="Arial Armenian"/>
          <w:lang w:val="fr-FR"/>
        </w:rPr>
        <w:t xml:space="preserve">` </w:t>
      </w:r>
      <w:r w:rsidRPr="00A922D4">
        <w:rPr>
          <w:rFonts w:ascii="GHEA Grapalat" w:hAnsi="GHEA Grapalat"/>
          <w:lang w:val="fr-FR"/>
        </w:rPr>
        <w:t xml:space="preserve">կրթական, մշակութային, </w:t>
      </w:r>
      <w:r w:rsidRPr="00A922D4">
        <w:rPr>
          <w:rFonts w:ascii="GHEA Grapalat" w:hAnsi="GHEA Grapalat" w:cs="Arial Armenian"/>
          <w:lang w:val="fr-FR"/>
        </w:rPr>
        <w:t xml:space="preserve">մարզական և առողջապահական </w:t>
      </w:r>
      <w:r w:rsidRPr="00A922D4">
        <w:rPr>
          <w:rFonts w:ascii="GHEA Grapalat" w:hAnsi="GHEA Grapalat"/>
          <w:lang w:val="fr-FR"/>
        </w:rPr>
        <w:t>օբյեկտների</w:t>
      </w:r>
      <w:r w:rsidRPr="00A922D4">
        <w:rPr>
          <w:rFonts w:ascii="GHEA Grapalat" w:hAnsi="GHEA Grapalat" w:cs="Arial Armenian"/>
          <w:lang w:val="fr-FR"/>
        </w:rPr>
        <w:t xml:space="preserve"> հիմնանորոգման, </w:t>
      </w:r>
      <w:r w:rsidRPr="00A922D4">
        <w:rPr>
          <w:rFonts w:ascii="GHEA Grapalat" w:hAnsi="GHEA Grapalat"/>
          <w:lang w:val="fr-FR"/>
        </w:rPr>
        <w:t>նորերի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կառուցման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գոյություն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ունեցողների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արդիականացման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հեռանկարային</w:t>
      </w:r>
      <w:r w:rsidRPr="00A922D4">
        <w:rPr>
          <w:rFonts w:ascii="GHEA Grapalat" w:hAnsi="GHEA Grapalat" w:cs="Arial Armenian"/>
          <w:lang w:val="fr-FR"/>
        </w:rPr>
        <w:t xml:space="preserve"> (երկարաժամկետ) </w:t>
      </w:r>
      <w:r w:rsidRPr="00A922D4">
        <w:rPr>
          <w:rFonts w:ascii="GHEA Grapalat" w:hAnsi="GHEA Grapalat"/>
          <w:lang w:val="fr-FR"/>
        </w:rPr>
        <w:t>և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ընթացիկ</w:t>
      </w:r>
      <w:r w:rsidRPr="00A922D4">
        <w:rPr>
          <w:rFonts w:ascii="GHEA Grapalat" w:hAnsi="GHEA Grapalat" w:cs="Arial Armenian"/>
          <w:lang w:val="fr-FR"/>
        </w:rPr>
        <w:t xml:space="preserve"> (կարճաժամկետ) </w:t>
      </w:r>
      <w:r w:rsidRPr="00A922D4">
        <w:rPr>
          <w:rFonts w:ascii="GHEA Grapalat" w:hAnsi="GHEA Grapalat"/>
          <w:lang w:val="fr-FR"/>
        </w:rPr>
        <w:t>փոխկապակցված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ծրագրերի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մշակման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ռազմավարության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սահմանումն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է</w:t>
      </w:r>
      <w:r w:rsidRPr="00A922D4">
        <w:rPr>
          <w:rFonts w:ascii="GHEA Grapalat" w:hAnsi="GHEA Grapalat" w:cs="Arial Armenian"/>
          <w:lang w:val="fr-FR"/>
        </w:rPr>
        <w:t xml:space="preserve">` </w:t>
      </w:r>
      <w:r w:rsidRPr="00A922D4">
        <w:rPr>
          <w:rFonts w:ascii="GHEA Grapalat" w:hAnsi="GHEA Grapalat"/>
          <w:lang w:val="fr-FR"/>
        </w:rPr>
        <w:t>հաշվի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առնելով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համակարգային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բազմաթիվ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գործոններ</w:t>
      </w:r>
      <w:r w:rsidRPr="00A922D4">
        <w:rPr>
          <w:rFonts w:ascii="GHEA Grapalat" w:hAnsi="GHEA Grapalat" w:cs="Arial Armenian"/>
          <w:lang w:val="fr-FR"/>
        </w:rPr>
        <w:t xml:space="preserve">, </w:t>
      </w:r>
      <w:r w:rsidRPr="00A922D4">
        <w:rPr>
          <w:rFonts w:ascii="GHEA Grapalat" w:hAnsi="GHEA Grapalat"/>
          <w:lang w:val="fr-FR"/>
        </w:rPr>
        <w:t>որոնցից</w:t>
      </w:r>
      <w:r w:rsidRPr="00A922D4">
        <w:rPr>
          <w:rFonts w:ascii="GHEA Grapalat" w:hAnsi="GHEA Grapalat" w:cs="Arial Armenian"/>
          <w:lang w:val="fr-FR"/>
        </w:rPr>
        <w:t xml:space="preserve"> </w:t>
      </w:r>
      <w:r w:rsidRPr="00A922D4">
        <w:rPr>
          <w:rFonts w:ascii="GHEA Grapalat" w:hAnsi="GHEA Grapalat"/>
          <w:lang w:val="fr-FR"/>
        </w:rPr>
        <w:t>հիմնականները նշված է հայեցակարգում: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"/>
          <w:b/>
          <w:kern w:val="16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"/>
          <w:b/>
          <w:kern w:val="16"/>
          <w:lang w:val="fr-FR"/>
        </w:rPr>
      </w:pPr>
      <w:r w:rsidRPr="00A922D4">
        <w:rPr>
          <w:rFonts w:ascii="GHEA Grapalat" w:hAnsi="GHEA Grapalat" w:cs="Arial"/>
          <w:b/>
          <w:kern w:val="16"/>
          <w:lang w:val="fr-FR"/>
        </w:rPr>
        <w:t xml:space="preserve">5. </w:t>
      </w:r>
      <w:r w:rsidRPr="00A922D4">
        <w:rPr>
          <w:rFonts w:ascii="GHEA Grapalat" w:hAnsi="GHEA Grapalat"/>
          <w:b/>
          <w:lang w:val="af-ZA"/>
        </w:rPr>
        <w:t>Նախագծի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մշակման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գործընթացում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ներգրավված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ինստիտուտները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և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անձինք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A922D4">
        <w:rPr>
          <w:rFonts w:ascii="GHEA Grapalat" w:hAnsi="GHEA Grapalat"/>
          <w:lang w:val="fr-FR"/>
        </w:rPr>
        <w:t xml:space="preserve">Նախագիծը մշակվել է ՀՀ կառավարությանն առընթեր պետական գույքի կառավարման վարչության պետի 2012 թվականի դեկտեմբերի 14-ի N 120-Ա հրամանով ստեղծված աշխատանքային խմբի ներկայացուցիչների մասնակցությամբ: 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b/>
          <w:bCs/>
          <w:lang w:val="fr-FR"/>
        </w:rPr>
      </w:pPr>
      <w:r w:rsidRPr="00A922D4">
        <w:rPr>
          <w:rFonts w:ascii="GHEA Grapalat" w:hAnsi="GHEA Grapalat"/>
          <w:b/>
          <w:lang w:val="af-ZA"/>
        </w:rPr>
        <w:t>6. Ակնկալվող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արդյունքը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A922D4">
        <w:rPr>
          <w:rFonts w:ascii="GHEA Grapalat" w:hAnsi="GHEA Grapalat"/>
          <w:lang w:val="en-US"/>
        </w:rPr>
        <w:t>Վ</w:t>
      </w:r>
      <w:r w:rsidRPr="00A922D4">
        <w:rPr>
          <w:rFonts w:ascii="GHEA Grapalat" w:hAnsi="GHEA Grapalat"/>
        </w:rPr>
        <w:t>երլուծել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ըստ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վարչական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միավորների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կրթական</w:t>
      </w:r>
      <w:r w:rsidRPr="00A922D4">
        <w:rPr>
          <w:rFonts w:ascii="GHEA Grapalat" w:hAnsi="GHEA Grapalat"/>
          <w:lang w:val="af-ZA"/>
        </w:rPr>
        <w:t xml:space="preserve">, </w:t>
      </w:r>
      <w:r w:rsidRPr="00A922D4">
        <w:rPr>
          <w:rFonts w:ascii="GHEA Grapalat" w:hAnsi="GHEA Grapalat"/>
        </w:rPr>
        <w:t>մշակութային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մարզական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օբյեկտներով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հագեցվածության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աստիճանը</w:t>
      </w:r>
      <w:r w:rsidRPr="00A922D4">
        <w:rPr>
          <w:rFonts w:ascii="GHEA Grapalat" w:hAnsi="GHEA Grapalat"/>
          <w:lang w:val="af-ZA"/>
        </w:rPr>
        <w:t xml:space="preserve">, </w:t>
      </w:r>
      <w:r w:rsidRPr="00A922D4">
        <w:rPr>
          <w:rFonts w:ascii="GHEA Grapalat" w:hAnsi="GHEA Grapalat"/>
        </w:rPr>
        <w:t>ինչպես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նաև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որոշել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այդ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օբյեկտներով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օպտիմալ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բաշխվածությունը</w:t>
      </w:r>
      <w:r w:rsidRPr="00A922D4">
        <w:rPr>
          <w:rFonts w:ascii="GHEA Grapalat" w:hAnsi="GHEA Grapalat"/>
          <w:lang w:val="af-ZA"/>
        </w:rPr>
        <w:t xml:space="preserve">, </w:t>
      </w:r>
      <w:r w:rsidRPr="00A922D4">
        <w:rPr>
          <w:rFonts w:ascii="GHEA Grapalat" w:hAnsi="GHEA Grapalat"/>
        </w:rPr>
        <w:t>որը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թույլ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կտա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ապահովել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դրանց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անհրաժեշտ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բեռնվածությունը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և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նպատակային</w:t>
      </w:r>
      <w:r w:rsidRPr="00A922D4">
        <w:rPr>
          <w:rFonts w:ascii="GHEA Grapalat" w:hAnsi="GHEA Grapalat"/>
          <w:lang w:val="af-ZA"/>
        </w:rPr>
        <w:t xml:space="preserve"> </w:t>
      </w:r>
      <w:r w:rsidRPr="00A922D4">
        <w:rPr>
          <w:rFonts w:ascii="GHEA Grapalat" w:hAnsi="GHEA Grapalat"/>
        </w:rPr>
        <w:t>օգտագործումը</w:t>
      </w:r>
      <w:r w:rsidRPr="00A922D4">
        <w:rPr>
          <w:rFonts w:ascii="GHEA Grapalat" w:hAnsi="GHEA Grapalat"/>
          <w:lang w:val="af-ZA"/>
        </w:rPr>
        <w:t>:</w:t>
      </w: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 w:cs="Arial"/>
          <w:b/>
          <w:kern w:val="16"/>
          <w:lang w:val="fr-FR"/>
        </w:rPr>
      </w:pPr>
    </w:p>
    <w:p w:rsidR="0011191B" w:rsidRPr="00A922D4" w:rsidRDefault="0011191B" w:rsidP="0011191B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A922D4">
        <w:rPr>
          <w:rFonts w:ascii="GHEA Grapalat" w:hAnsi="GHEA Grapalat" w:cs="Arial"/>
          <w:b/>
          <w:kern w:val="16"/>
          <w:lang w:val="fr-FR"/>
        </w:rPr>
        <w:t xml:space="preserve">7. </w:t>
      </w:r>
      <w:r w:rsidRPr="00A922D4">
        <w:rPr>
          <w:rFonts w:ascii="GHEA Grapalat" w:hAnsi="GHEA Grapalat"/>
          <w:b/>
          <w:lang w:val="af-ZA"/>
        </w:rPr>
        <w:t>Այլ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տեղեկություններ</w:t>
      </w:r>
      <w:r w:rsidRPr="00A922D4">
        <w:rPr>
          <w:rFonts w:ascii="GHEA Grapalat" w:hAnsi="GHEA Grapalat" w:cs="Arial Armenian"/>
          <w:b/>
          <w:lang w:val="af-ZA"/>
        </w:rPr>
        <w:t xml:space="preserve"> </w:t>
      </w:r>
      <w:r w:rsidRPr="00A922D4">
        <w:rPr>
          <w:rFonts w:ascii="GHEA Grapalat" w:hAnsi="GHEA Grapalat"/>
          <w:b/>
          <w:lang w:val="af-ZA"/>
        </w:rPr>
        <w:t>չկան</w:t>
      </w:r>
      <w:r w:rsidRPr="00A922D4">
        <w:rPr>
          <w:rFonts w:ascii="GHEA Grapalat" w:hAnsi="GHEA Grapalat" w:cs="Arial Armenian"/>
          <w:b/>
          <w:lang w:val="af-ZA"/>
        </w:rPr>
        <w:t xml:space="preserve">: </w:t>
      </w:r>
    </w:p>
    <w:p w:rsidR="0011191B" w:rsidRPr="00A922D4" w:rsidRDefault="0011191B" w:rsidP="0011191B">
      <w:pPr>
        <w:spacing w:line="360" w:lineRule="auto"/>
        <w:ind w:left="-450" w:firstLine="630"/>
        <w:jc w:val="right"/>
        <w:rPr>
          <w:rFonts w:ascii="GHEA Grapalat" w:hAnsi="GHEA Grapalat" w:cs="Arial Unicode"/>
          <w:b/>
          <w:lang w:val="fr-FR"/>
        </w:rPr>
      </w:pPr>
    </w:p>
    <w:p w:rsidR="0011191B" w:rsidRPr="00A922D4" w:rsidRDefault="0011191B" w:rsidP="001119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b/>
          <w:kern w:val="16"/>
          <w:lang w:val="fr-FR"/>
        </w:rPr>
      </w:pPr>
    </w:p>
    <w:p w:rsidR="0011191B" w:rsidRPr="00A922D4" w:rsidRDefault="0011191B" w:rsidP="001119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b/>
          <w:kern w:val="16"/>
          <w:lang w:val="fr-FR"/>
        </w:rPr>
      </w:pPr>
    </w:p>
    <w:p w:rsidR="0011191B" w:rsidRPr="00A922D4" w:rsidRDefault="0011191B" w:rsidP="001119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b/>
          <w:kern w:val="16"/>
          <w:lang w:val="fr-FR"/>
        </w:rPr>
      </w:pPr>
    </w:p>
    <w:p w:rsidR="0011191B" w:rsidRPr="00A922D4" w:rsidRDefault="0011191B" w:rsidP="001119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b/>
          <w:kern w:val="16"/>
          <w:lang w:val="fr-FR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8789"/>
      </w:tblGrid>
      <w:tr w:rsidR="0011191B" w:rsidRPr="00A922D4" w:rsidTr="00027F91">
        <w:tc>
          <w:tcPr>
            <w:tcW w:w="9356" w:type="dxa"/>
            <w:gridSpan w:val="2"/>
          </w:tcPr>
          <w:p w:rsidR="0011191B" w:rsidRPr="00A922D4" w:rsidRDefault="0011191B" w:rsidP="00027F91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922D4">
              <w:rPr>
                <w:rFonts w:ascii="GHEA Grapalat" w:hAnsi="GHEA Grapalat"/>
                <w:b/>
                <w:lang w:val="hy-AM"/>
              </w:rPr>
              <w:t>Նախագծի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ընդունման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առնչությամբ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ընդունվելիք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այլ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իրավական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ակտերի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կամ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դրանց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ընդունման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անհրաժեշտության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բացակայության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մասին</w:t>
            </w:r>
            <w:r w:rsidRPr="00A922D4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A922D4">
              <w:rPr>
                <w:rFonts w:ascii="GHEA Grapalat" w:hAnsi="GHEA Grapalat"/>
                <w:b/>
                <w:lang w:val="hy-AM"/>
              </w:rPr>
              <w:t>տեղեկանք</w:t>
            </w:r>
          </w:p>
        </w:tc>
      </w:tr>
      <w:tr w:rsidR="0011191B" w:rsidRPr="00A922D4" w:rsidTr="00027F91">
        <w:tc>
          <w:tcPr>
            <w:tcW w:w="567" w:type="dxa"/>
          </w:tcPr>
          <w:p w:rsidR="0011191B" w:rsidRPr="00A922D4" w:rsidRDefault="0011191B" w:rsidP="00027F91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A922D4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8789" w:type="dxa"/>
          </w:tcPr>
          <w:p w:rsidR="0011191B" w:rsidRPr="00A922D4" w:rsidRDefault="0011191B" w:rsidP="00027F91">
            <w:pPr>
              <w:spacing w:line="360" w:lineRule="auto"/>
              <w:rPr>
                <w:rFonts w:ascii="GHEA Grapalat" w:hAnsi="GHEA Grapalat" w:cs="Arial Armenian"/>
                <w:b/>
              </w:rPr>
            </w:pPr>
            <w:r w:rsidRPr="00A922D4">
              <w:rPr>
                <w:rFonts w:ascii="GHEA Grapalat" w:hAnsi="GHEA Grapalat"/>
                <w:b/>
              </w:rPr>
              <w:t>Այլ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իրավական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ակտերում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փոփոխությունների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և</w:t>
            </w:r>
            <w:r w:rsidRPr="00A922D4">
              <w:rPr>
                <w:rFonts w:ascii="GHEA Grapalat" w:hAnsi="GHEA Grapalat" w:cs="Arial Armenian"/>
                <w:b/>
              </w:rPr>
              <w:t>/</w:t>
            </w:r>
            <w:r w:rsidRPr="00A922D4">
              <w:rPr>
                <w:rFonts w:ascii="GHEA Grapalat" w:hAnsi="GHEA Grapalat"/>
                <w:b/>
              </w:rPr>
              <w:t>կամ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լրացումների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11191B" w:rsidRPr="00A922D4" w:rsidTr="00027F91">
        <w:tc>
          <w:tcPr>
            <w:tcW w:w="567" w:type="dxa"/>
          </w:tcPr>
          <w:p w:rsidR="0011191B" w:rsidRPr="00A922D4" w:rsidRDefault="0011191B" w:rsidP="00027F9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789" w:type="dxa"/>
          </w:tcPr>
          <w:p w:rsidR="0011191B" w:rsidRPr="00A922D4" w:rsidRDefault="0011191B" w:rsidP="00027F91">
            <w:pPr>
              <w:spacing w:line="360" w:lineRule="auto"/>
              <w:rPr>
                <w:rFonts w:ascii="GHEA Grapalat" w:hAnsi="GHEA Grapalat" w:cs="Arial Armenian"/>
              </w:rPr>
            </w:pPr>
            <w:r w:rsidRPr="00A922D4">
              <w:rPr>
                <w:rFonts w:ascii="GHEA Grapalat" w:hAnsi="GHEA Grapalat"/>
              </w:rPr>
              <w:t>Նախագծի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ընդունման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դեպքում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այլ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իրավական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ակտերում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փոփոխություններ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և</w:t>
            </w:r>
            <w:r w:rsidRPr="00A922D4">
              <w:rPr>
                <w:rFonts w:ascii="GHEA Grapalat" w:hAnsi="GHEA Grapalat" w:cs="Arial Armenian"/>
              </w:rPr>
              <w:t>/</w:t>
            </w:r>
            <w:r w:rsidRPr="00A922D4">
              <w:rPr>
                <w:rFonts w:ascii="GHEA Grapalat" w:hAnsi="GHEA Grapalat"/>
              </w:rPr>
              <w:t>կամ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լրացումներ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կատարելու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անհրաժեշտություն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չի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առաջանա</w:t>
            </w:r>
            <w:r w:rsidRPr="00A922D4">
              <w:rPr>
                <w:rFonts w:ascii="GHEA Grapalat" w:hAnsi="GHEA Grapalat" w:cs="Arial Armenian"/>
              </w:rPr>
              <w:t>:</w:t>
            </w:r>
          </w:p>
        </w:tc>
      </w:tr>
      <w:tr w:rsidR="0011191B" w:rsidRPr="00A922D4" w:rsidTr="00027F91">
        <w:tc>
          <w:tcPr>
            <w:tcW w:w="567" w:type="dxa"/>
          </w:tcPr>
          <w:p w:rsidR="0011191B" w:rsidRPr="00A922D4" w:rsidRDefault="0011191B" w:rsidP="00027F91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A922D4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8789" w:type="dxa"/>
          </w:tcPr>
          <w:p w:rsidR="0011191B" w:rsidRPr="00A922D4" w:rsidRDefault="0011191B" w:rsidP="00027F91">
            <w:pPr>
              <w:spacing w:line="360" w:lineRule="auto"/>
              <w:rPr>
                <w:rFonts w:ascii="GHEA Grapalat" w:hAnsi="GHEA Grapalat" w:cs="Arial Armenian"/>
                <w:b/>
              </w:rPr>
            </w:pPr>
            <w:r w:rsidRPr="00A922D4">
              <w:rPr>
                <w:rFonts w:ascii="GHEA Grapalat" w:hAnsi="GHEA Grapalat"/>
                <w:b/>
              </w:rPr>
              <w:t>Միջազգային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պայմանագրերով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ստանձնած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պարտավորությունների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հետ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համապատասխանությունը</w:t>
            </w:r>
          </w:p>
        </w:tc>
      </w:tr>
      <w:tr w:rsidR="0011191B" w:rsidRPr="00A922D4" w:rsidTr="00027F91">
        <w:tc>
          <w:tcPr>
            <w:tcW w:w="567" w:type="dxa"/>
          </w:tcPr>
          <w:p w:rsidR="0011191B" w:rsidRPr="00A922D4" w:rsidRDefault="0011191B" w:rsidP="00027F9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789" w:type="dxa"/>
          </w:tcPr>
          <w:p w:rsidR="0011191B" w:rsidRPr="00A922D4" w:rsidRDefault="0011191B" w:rsidP="00027F91">
            <w:pPr>
              <w:spacing w:line="360" w:lineRule="auto"/>
              <w:rPr>
                <w:rFonts w:ascii="GHEA Grapalat" w:hAnsi="GHEA Grapalat" w:cs="Arial Armenian"/>
              </w:rPr>
            </w:pPr>
            <w:r w:rsidRPr="00A922D4">
              <w:rPr>
                <w:rFonts w:ascii="GHEA Grapalat" w:hAnsi="GHEA Grapalat"/>
              </w:rPr>
              <w:t>Նախագիծը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չի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հակասում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միջազգային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պայմանագրերով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ստանձնած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պարտավորություններին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և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չի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առաջացնում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նոր</w:t>
            </w:r>
            <w:r w:rsidRPr="00A922D4">
              <w:rPr>
                <w:rFonts w:ascii="GHEA Grapalat" w:hAnsi="GHEA Grapalat" w:cs="Arial Armenian"/>
              </w:rPr>
              <w:t xml:space="preserve"> </w:t>
            </w:r>
            <w:r w:rsidRPr="00A922D4">
              <w:rPr>
                <w:rFonts w:ascii="GHEA Grapalat" w:hAnsi="GHEA Grapalat"/>
              </w:rPr>
              <w:t>պարտավորություններ</w:t>
            </w:r>
            <w:r w:rsidRPr="00A922D4">
              <w:rPr>
                <w:rFonts w:ascii="GHEA Grapalat" w:hAnsi="GHEA Grapalat" w:cs="Arial Armenian"/>
              </w:rPr>
              <w:t>:</w:t>
            </w:r>
          </w:p>
        </w:tc>
      </w:tr>
      <w:tr w:rsidR="0011191B" w:rsidRPr="00A922D4" w:rsidTr="00027F91">
        <w:tc>
          <w:tcPr>
            <w:tcW w:w="567" w:type="dxa"/>
          </w:tcPr>
          <w:p w:rsidR="0011191B" w:rsidRPr="00A922D4" w:rsidRDefault="0011191B" w:rsidP="00027F91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A922D4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8789" w:type="dxa"/>
          </w:tcPr>
          <w:p w:rsidR="0011191B" w:rsidRPr="00A922D4" w:rsidRDefault="0011191B" w:rsidP="00027F91">
            <w:pPr>
              <w:spacing w:line="360" w:lineRule="auto"/>
              <w:rPr>
                <w:rFonts w:ascii="GHEA Grapalat" w:hAnsi="GHEA Grapalat" w:cs="Arial Armenian"/>
                <w:b/>
              </w:rPr>
            </w:pPr>
            <w:r w:rsidRPr="00A922D4">
              <w:rPr>
                <w:rFonts w:ascii="GHEA Grapalat" w:hAnsi="GHEA Grapalat"/>
                <w:b/>
              </w:rPr>
              <w:t>Այլ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տեղեկություններ</w:t>
            </w:r>
            <w:r w:rsidRPr="00A922D4">
              <w:rPr>
                <w:rFonts w:ascii="GHEA Grapalat" w:hAnsi="GHEA Grapalat" w:cs="Arial Armenian"/>
                <w:b/>
              </w:rPr>
              <w:t xml:space="preserve"> (</w:t>
            </w:r>
            <w:r w:rsidRPr="00A922D4">
              <w:rPr>
                <w:rFonts w:ascii="GHEA Grapalat" w:hAnsi="GHEA Grapalat"/>
                <w:b/>
              </w:rPr>
              <w:t>եթե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այդպիսիք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առկա</w:t>
            </w:r>
            <w:r w:rsidRPr="00A922D4">
              <w:rPr>
                <w:rFonts w:ascii="GHEA Grapalat" w:hAnsi="GHEA Grapalat" w:cs="Arial Armenian"/>
                <w:b/>
              </w:rPr>
              <w:t xml:space="preserve"> </w:t>
            </w:r>
            <w:r w:rsidRPr="00A922D4">
              <w:rPr>
                <w:rFonts w:ascii="GHEA Grapalat" w:hAnsi="GHEA Grapalat"/>
                <w:b/>
              </w:rPr>
              <w:t>են</w:t>
            </w:r>
            <w:r w:rsidRPr="00A922D4">
              <w:rPr>
                <w:rFonts w:ascii="GHEA Grapalat" w:hAnsi="GHEA Grapalat" w:cs="Arial Armenian"/>
                <w:b/>
              </w:rPr>
              <w:t>)</w:t>
            </w:r>
          </w:p>
        </w:tc>
      </w:tr>
      <w:tr w:rsidR="0011191B" w:rsidRPr="00A922D4" w:rsidTr="00027F91">
        <w:tc>
          <w:tcPr>
            <w:tcW w:w="567" w:type="dxa"/>
          </w:tcPr>
          <w:p w:rsidR="0011191B" w:rsidRPr="00A922D4" w:rsidRDefault="0011191B" w:rsidP="00027F91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789" w:type="dxa"/>
          </w:tcPr>
          <w:p w:rsidR="0011191B" w:rsidRPr="00A922D4" w:rsidRDefault="0011191B" w:rsidP="00027F91">
            <w:pPr>
              <w:spacing w:line="360" w:lineRule="auto"/>
              <w:jc w:val="both"/>
              <w:rPr>
                <w:rFonts w:ascii="GHEA Grapalat" w:hAnsi="GHEA Grapalat" w:cs="Arial Armenian"/>
              </w:rPr>
            </w:pPr>
            <w:r w:rsidRPr="00A922D4">
              <w:rPr>
                <w:rFonts w:ascii="GHEA Grapalat" w:hAnsi="GHEA Grapalat"/>
              </w:rPr>
              <w:t>Չկան</w:t>
            </w:r>
            <w:r w:rsidRPr="00A922D4">
              <w:rPr>
                <w:rFonts w:ascii="GHEA Grapalat" w:hAnsi="GHEA Grapalat" w:cs="Arial Armenian"/>
              </w:rPr>
              <w:t>:</w:t>
            </w:r>
          </w:p>
        </w:tc>
      </w:tr>
    </w:tbl>
    <w:p w:rsidR="0011191B" w:rsidRPr="00A922D4" w:rsidRDefault="0011191B" w:rsidP="0011191B">
      <w:pPr>
        <w:spacing w:line="360" w:lineRule="auto"/>
        <w:jc w:val="both"/>
        <w:rPr>
          <w:rFonts w:ascii="GHEA Grapalat" w:hAnsi="GHEA Grapalat" w:cs="Arial Unicode"/>
          <w:lang w:val="fr-FR"/>
        </w:rPr>
      </w:pPr>
    </w:p>
    <w:p w:rsidR="0011191B" w:rsidRPr="00A922D4" w:rsidRDefault="0011191B" w:rsidP="0011191B">
      <w:pPr>
        <w:rPr>
          <w:rFonts w:ascii="GHEA Grapalat" w:hAnsi="GHEA Grapalat" w:cs="Arial Unicode"/>
          <w:b/>
          <w:lang w:val="fr-FR"/>
        </w:rPr>
      </w:pPr>
    </w:p>
    <w:p w:rsidR="0011191B" w:rsidRPr="00A922D4" w:rsidRDefault="0011191B" w:rsidP="0011191B">
      <w:pPr>
        <w:rPr>
          <w:rFonts w:ascii="GHEA Grapalat" w:hAnsi="GHEA Grapalat" w:cs="Arial Unicode"/>
          <w:b/>
          <w:lang w:val="fr-FR"/>
        </w:rPr>
      </w:pPr>
      <w:r w:rsidRPr="00A922D4">
        <w:rPr>
          <w:rFonts w:ascii="GHEA Grapalat" w:hAnsi="GHEA Grapalat" w:cs="Arial Unicode"/>
          <w:b/>
          <w:lang w:val="fr-FR"/>
        </w:rPr>
        <w:t xml:space="preserve">ՀՀ կառավարությանն առընթեր պետական գույքի </w:t>
      </w:r>
    </w:p>
    <w:p w:rsidR="0011191B" w:rsidRPr="00A922D4" w:rsidRDefault="0011191B" w:rsidP="0011191B">
      <w:pPr>
        <w:rPr>
          <w:rFonts w:ascii="GHEA Grapalat" w:hAnsi="GHEA Grapalat" w:cs="Arial Unicode"/>
          <w:b/>
          <w:lang w:val="fr-FR"/>
        </w:rPr>
        <w:sectPr w:rsidR="0011191B" w:rsidRPr="00A922D4" w:rsidSect="00996364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A922D4">
        <w:rPr>
          <w:rFonts w:ascii="GHEA Grapalat" w:hAnsi="GHEA Grapalat" w:cs="Arial Unicode"/>
          <w:b/>
          <w:lang w:val="fr-FR"/>
        </w:rPr>
        <w:t>կառավարման վարչության պետ                                               Արման Սահակյան</w:t>
      </w:r>
    </w:p>
    <w:p w:rsidR="0011191B" w:rsidRPr="00A922D4" w:rsidRDefault="0011191B" w:rsidP="0011191B">
      <w:pPr>
        <w:spacing w:line="228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A922D4">
        <w:rPr>
          <w:rFonts w:ascii="GHEA Grapalat" w:hAnsi="GHEA Grapalat"/>
          <w:b/>
          <w:sz w:val="22"/>
          <w:szCs w:val="22"/>
          <w:lang w:val="en-US"/>
        </w:rPr>
        <w:lastRenderedPageBreak/>
        <w:t>Ա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Մ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Փ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Ո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Փ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Ա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Թ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Ե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Ր</w:t>
      </w:r>
      <w:r w:rsidRPr="00A922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Թ</w:t>
      </w:r>
    </w:p>
    <w:p w:rsidR="0011191B" w:rsidRPr="00A922D4" w:rsidRDefault="0011191B" w:rsidP="0011191B">
      <w:pPr>
        <w:spacing w:line="228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11191B" w:rsidRPr="00A922D4" w:rsidRDefault="0011191B" w:rsidP="0011191B">
      <w:pPr>
        <w:spacing w:line="228" w:lineRule="auto"/>
        <w:jc w:val="center"/>
        <w:rPr>
          <w:rFonts w:ascii="GHEA Grapalat" w:hAnsi="GHEA Grapalat"/>
          <w:b/>
          <w:bCs/>
          <w:sz w:val="22"/>
          <w:szCs w:val="22"/>
          <w:lang w:val="fr-FR"/>
        </w:rPr>
      </w:pP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Pr="00A922D4">
        <w:rPr>
          <w:rFonts w:ascii="GHEA Grapalat" w:hAnsi="GHEA Grapalat"/>
          <w:b/>
          <w:bCs/>
          <w:sz w:val="22"/>
          <w:szCs w:val="22"/>
        </w:rPr>
        <w:t>ՀԱՅԱՍՏԱՆԻ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ԿՐԹԱԿԱՆ, ՄՇԱԿՈՒԹԱՅԻՆ, ՄԱՐԶԱԿԱՆ ԵՎ ԱՌՈՂՋԱՊԱՀԱԿԱՆ ՕԲՅԵԿՏՆԵՐԻ ՀԻՄՆԱՆՈՐՈԳՄԱՆ, ԿԱՌՈՒՑՄԱՆ ԵՎ ԱՐԴԻԱԿԱՆԱՑՄԱՆ ՀԱՅԵՑԱԿԱՐԳԻՆ ՀԱՎԱՆՈՒԹՅՈՒՆ ՏԱԼՈՒ ՄԱՍԻՆ» </w:t>
      </w:r>
      <w:r w:rsidRPr="00A922D4">
        <w:rPr>
          <w:rFonts w:ascii="GHEA Grapalat" w:hAnsi="GHEA Grapalat"/>
          <w:b/>
          <w:sz w:val="22"/>
          <w:szCs w:val="22"/>
        </w:rPr>
        <w:t>ՀՀ</w:t>
      </w:r>
      <w:r w:rsidRPr="00A922D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</w:rPr>
        <w:t>ԿԱՌԱՎԱՐՈՒԹՅԱՆ</w:t>
      </w:r>
      <w:r w:rsidRPr="00A922D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ԱՐՁԱՆԱԳՐԱՅԻՆ</w:t>
      </w:r>
      <w:r w:rsidRPr="00A922D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</w:rPr>
        <w:t>ՈՐՈՇՄԱՆ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sz w:val="22"/>
          <w:szCs w:val="22"/>
        </w:rPr>
        <w:t>ՆԱԽԱԳ</w:t>
      </w:r>
      <w:r w:rsidRPr="00A922D4">
        <w:rPr>
          <w:rFonts w:ascii="GHEA Grapalat" w:hAnsi="GHEA Grapalat"/>
          <w:b/>
          <w:sz w:val="22"/>
          <w:szCs w:val="22"/>
          <w:lang w:val="en-US"/>
        </w:rPr>
        <w:t>ԾԻ</w:t>
      </w:r>
      <w:r w:rsidRPr="00A922D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</w:rPr>
        <w:t>ՎԵՐԱԲԵՐՅԱԼ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</w:rPr>
        <w:t>ՇԱՀԱԳՐԳԻՌ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</w:rPr>
        <w:t>ՊԵՏԱԿԱՆ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  <w:lang w:val="en-US"/>
        </w:rPr>
        <w:t>ՄԱՐՄԻՆՆԵՐԻ</w:t>
      </w:r>
      <w:r w:rsidRPr="00A922D4">
        <w:rPr>
          <w:rFonts w:ascii="GHEA Grapalat" w:hAnsi="GHEA Grapalat"/>
          <w:b/>
          <w:bCs/>
          <w:sz w:val="22"/>
          <w:szCs w:val="22"/>
        </w:rPr>
        <w:t>Ց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</w:rPr>
        <w:t>ՍՏԱՑ</w:t>
      </w:r>
      <w:r w:rsidRPr="00A922D4">
        <w:rPr>
          <w:rFonts w:ascii="GHEA Grapalat" w:hAnsi="GHEA Grapalat"/>
          <w:b/>
          <w:bCs/>
          <w:sz w:val="22"/>
          <w:szCs w:val="22"/>
          <w:lang w:val="en-US"/>
        </w:rPr>
        <w:t>Վ</w:t>
      </w:r>
      <w:r w:rsidRPr="00A922D4">
        <w:rPr>
          <w:rFonts w:ascii="GHEA Grapalat" w:hAnsi="GHEA Grapalat"/>
          <w:b/>
          <w:bCs/>
          <w:sz w:val="22"/>
          <w:szCs w:val="22"/>
        </w:rPr>
        <w:t>ԱԾ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</w:rPr>
        <w:t>ԱՌԱՐԿՈՒԹՅՈՒՆՆԵՐ</w:t>
      </w:r>
      <w:r w:rsidRPr="00A922D4">
        <w:rPr>
          <w:rFonts w:ascii="GHEA Grapalat" w:hAnsi="GHEA Grapalat"/>
          <w:b/>
          <w:bCs/>
          <w:sz w:val="22"/>
          <w:szCs w:val="22"/>
          <w:lang w:val="en-US"/>
        </w:rPr>
        <w:t>Ն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  <w:lang w:val="en-US"/>
        </w:rPr>
        <w:t>ՈՒ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hAnsi="GHEA Grapalat"/>
          <w:b/>
          <w:bCs/>
          <w:sz w:val="22"/>
          <w:szCs w:val="22"/>
        </w:rPr>
        <w:t>ԱՌԱՋԱՐԿՈՒԹՅՈՒՆՆԵՐ</w:t>
      </w:r>
      <w:r w:rsidRPr="00A922D4">
        <w:rPr>
          <w:rFonts w:ascii="GHEA Grapalat" w:hAnsi="GHEA Grapalat"/>
          <w:b/>
          <w:bCs/>
          <w:sz w:val="22"/>
          <w:szCs w:val="22"/>
          <w:lang w:val="en-US"/>
        </w:rPr>
        <w:t>Ը</w:t>
      </w:r>
      <w:r w:rsidRPr="00A922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A922D4">
        <w:rPr>
          <w:rFonts w:ascii="GHEA Grapalat" w:eastAsia="Calibri" w:hAnsi="GHEA Grapalat"/>
          <w:b/>
          <w:sz w:val="22"/>
          <w:szCs w:val="22"/>
          <w:lang w:val="af-ZA" w:eastAsia="en-US"/>
        </w:rPr>
        <w:t>ՀԱՇՎԻ ԱՌՆԵԼՈՒ ՎԵՐԱԲԵՐՅԱԼ</w:t>
      </w:r>
    </w:p>
    <w:p w:rsidR="0011191B" w:rsidRPr="00A922D4" w:rsidRDefault="0011191B" w:rsidP="0011191B">
      <w:pPr>
        <w:spacing w:line="228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6095"/>
        <w:gridCol w:w="1843"/>
        <w:gridCol w:w="4217"/>
      </w:tblGrid>
      <w:tr w:rsidR="0011191B" w:rsidRPr="00A922D4" w:rsidTr="00027F91"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Առարկության, առաջարկության հեղինակը,</w:t>
            </w:r>
          </w:p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Առարկության, առաջարկության բովանդակությունը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Եզրակացու-թյուն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Կատարված փոփոխությունները</w:t>
            </w:r>
          </w:p>
        </w:tc>
      </w:tr>
      <w:tr w:rsidR="0011191B" w:rsidRPr="00A922D4" w:rsidTr="00027F91"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fr-FR"/>
              </w:rPr>
              <w:t>2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fr-FR"/>
              </w:rPr>
              <w:t>3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fr-FR"/>
              </w:rPr>
              <w:t>4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գիտության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№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01/12.2/2820-13,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20.03.2013թ.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>ռաջարկություններ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 xml:space="preserve">2.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սպորտի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երիտասարդության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r w:rsidRPr="00A922D4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1/05/287-13,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22.03. 2013թ.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410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3. ՀՀ մշակույթի նախարարություն,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01/3.1/840-13,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20.03.2013թ.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Հայեցակարգի «ներածություն» բաժնում «Մշակութային օբյեկտներ» հասկացությունը շարադրել հետևյալ խմբագրությամբ`.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«Մշա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կու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թա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յին օբ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յեկտ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ներ են համարվում գրադա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րան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րը, թան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գա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րան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 (նե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րառ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յալ ար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գե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լոց-թան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գա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րան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րը), ցու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ցաս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րահ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րը, թատրոնները, հա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մե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րգա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յին կազ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մա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կեր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պութ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յուն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րը, համերգաս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րահ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րը, 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րաժշ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տա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կան, ար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վես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տի, պարարվեստի և գե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ղար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վես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տի դպրոց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րը, մշա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կույ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թի տնե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րը, պա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լատ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րը, ակումբ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րը, մշա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կու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թա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յին ծառա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յութ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յուն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ներ իրականա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ցնող կենտ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րոն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նե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րը»: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տվյալ կետը լրամշակվել է: 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4.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քաղաքաշինության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01/14.1/1817-13,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22.03.2013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1. 1-ին բաժնի (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Ներածություն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) 1-ին պարբերությ</w:t>
            </w:r>
            <w:r w:rsidRPr="00A922D4">
              <w:rPr>
                <w:rFonts w:ascii="GHEA Grapalat" w:hAnsi="GHEA Grapalat"/>
                <w:sz w:val="22"/>
                <w:szCs w:val="22"/>
              </w:rPr>
              <w:t>ան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A922D4">
              <w:rPr>
                <w:rFonts w:ascii="GHEA Grapalat" w:hAnsi="GHEA Grapalat"/>
                <w:sz w:val="22"/>
                <w:szCs w:val="22"/>
              </w:rPr>
              <w:t>գիտակցում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բառ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ից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հետո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ավելացնել &lt;&lt;և պետական բյուջեի միջոցների արդյունավետ օգտագործման տեսանկյունից&gt;&gt; բառերը: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2. 1-ին բաժնի 2-րդ պարբերության &lt;&lt;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բաղադրիչն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&gt;&gt; բառը փոխարինել &lt;&lt;բաղադրիչը&gt;&gt; բառով: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Fonts w:ascii="GHEA Grapalat" w:hAnsi="GHEA Grapalat" w:cs="Arial Unicode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3. </w:t>
            </w:r>
            <w:r w:rsidRPr="00A922D4">
              <w:rPr>
                <w:rFonts w:ascii="GHEA Grapalat" w:hAnsi="GHEA Grapalat" w:cs="Arial Unicode"/>
                <w:sz w:val="22"/>
                <w:szCs w:val="22"/>
                <w:lang w:val="fr-FR"/>
              </w:rPr>
              <w:t>1-ին բաժնի 8-րդ և 9-րդ պարբերություններում &lt;</w:t>
            </w:r>
            <w:r w:rsidRPr="00A922D4">
              <w:rPr>
                <w:rFonts w:ascii="GHEA Grapalat" w:hAnsi="GHEA Grapalat" w:cs="Arial Unicode"/>
                <w:b/>
                <w:sz w:val="22"/>
                <w:szCs w:val="22"/>
                <w:lang w:val="fr-FR"/>
              </w:rPr>
              <w:t>Հիմնանորոգում</w:t>
            </w:r>
            <w:r w:rsidRPr="00A922D4">
              <w:rPr>
                <w:rFonts w:ascii="GHEA Grapalat" w:hAnsi="GHEA Grapalat" w:cs="Arial Unicode"/>
                <w:sz w:val="22"/>
                <w:szCs w:val="22"/>
                <w:lang w:val="fr-FR"/>
              </w:rPr>
              <w:t>&gt; և &lt;</w:t>
            </w:r>
            <w:r w:rsidRPr="00A922D4">
              <w:rPr>
                <w:rFonts w:ascii="GHEA Grapalat" w:hAnsi="GHEA Grapalat" w:cs="Arial Unicode"/>
                <w:b/>
                <w:sz w:val="22"/>
                <w:szCs w:val="22"/>
                <w:lang w:val="fr-FR"/>
              </w:rPr>
              <w:t>Վերակառուցում</w:t>
            </w:r>
            <w:r w:rsidRPr="00A922D4">
              <w:rPr>
                <w:rFonts w:ascii="GHEA Grapalat" w:hAnsi="GHEA Grapalat" w:cs="Arial Unicode"/>
                <w:sz w:val="22"/>
                <w:szCs w:val="22"/>
                <w:lang w:val="fr-FR"/>
              </w:rPr>
              <w:t>&gt; տերմինների սահմանումներն առաջարկվում է ներկայացնել հետևյալ խմբագրությամբ`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sz w:val="22"/>
                <w:szCs w:val="22"/>
                <w:lang w:val="fr-FR"/>
              </w:rPr>
              <w:t>&lt;&lt;</w:t>
            </w:r>
            <w:r w:rsidRPr="00A922D4">
              <w:rPr>
                <w:rFonts w:ascii="GHEA Grapalat" w:hAnsi="GHEA Grapalat" w:cs="Arial Unicode"/>
                <w:b/>
                <w:sz w:val="22"/>
                <w:szCs w:val="22"/>
                <w:lang w:val="fr-FR"/>
              </w:rPr>
              <w:t xml:space="preserve">Հիմնանորոգում`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վերակառուցման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սահմանման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տակ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չընկնող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շենքի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կամ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կառուցվածքի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հիմնական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ֆիզիկատեխնիկական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pt-PT"/>
              </w:rPr>
              <w:t>ճարտարապետագեղարվեստական, պատմական և գործառնական նշանակության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վերականգնմանն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ուղղված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միջոցառումների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համալիր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անհրաժեշտության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դեպքում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առանձին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կոնստրուկտիվ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տարրերի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և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ինժեներական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հաղորդակցուղիների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ու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սարքավորումների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փոխարինումով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ինչպես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նաև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շահագործողական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ցուցանիշների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բարելավումով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>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/>
                <w:b/>
                <w:noProof/>
                <w:sz w:val="22"/>
                <w:szCs w:val="22"/>
                <w:lang w:val="fr-FR"/>
              </w:rPr>
              <w:t xml:space="preserve">Վերակառուցում`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շինարարական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աշխատանքների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և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միջոցառումների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համալիր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ուղղված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շենքի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կամ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կառուցվածքի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դրա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առանձին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մասերի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նոր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գործառնական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նշանակությամբ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օգտագործմանը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և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>/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կամ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հիմնական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տեխնիկատնտեսական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ցուցանիշների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փոփոխմանը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շենքի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կամ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կառուցվածքի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հուսալիության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ապահովմանն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ու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en-US"/>
              </w:rPr>
              <w:t>արդիականացմանը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>&gt;&gt;: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>Առաջարկությունը պայմանավորված է գործող շինարարական նորմերի պահանջներին սահմանումները համապատասխանեցնելու անհրաժեշտությամբ: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4. 1-ին բաժնի 13-րդ պարբերությունից հանել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lastRenderedPageBreak/>
              <w:t>&lt;&lt;պատմամշակութային հուշարձաններ&gt;&gt; բառերը: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>5. 2-րդ բաժնի 1-ին պարբերության 1-ին ենթակետում &lt;&lt;մաշված&gt;&gt; բառից հետո ավելացնել &lt;&lt;շարժական և անշարժ&gt;&gt; բառերը: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6. Ճշտել աղյուսակ 1-ի տվյալները` համաձայն աղյուսակ 1ա-ի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(ներկայացված են աղյուսակ):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 xml:space="preserve">7. </w:t>
            </w: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fr-FR"/>
              </w:rPr>
              <w:t xml:space="preserve">Ճշտել աղյուսակ 2-ի տվյալները` համաձայն աղյուսակ 2ա-ի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(ներկայացված են աղյուսակ):</w:t>
            </w:r>
          </w:p>
          <w:p w:rsidR="0011191B" w:rsidRPr="00A922D4" w:rsidRDefault="0011191B" w:rsidP="00027F91">
            <w:pPr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8. Հաշվի առնելով աղյուսակ 3-ի տվյալները` հանել 2-րդ բաժնի 2-րդ պարբերության վերջին նախադասությունը: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9. 2-րդ բաժնի 1-ին կետը խմբագրել կամ վերանայել նկար 1-ում արտահայտված            ՀՀ օբյեկտների տեխնիկական վիճակի կառուցվածքը: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10. 2-րդ բաժնի 2-րդ կետով արտահայտված միտքը համահունչ չէ նկար 1-ում արտահայտված  ՀՀ օբյեկտների տեխնիկական վիճակի կառուցվածքին: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11. 2-րդ բաժնի 3-րդ կետն ավելացնել հետևյալ բովանդակությամբ` &lt;&lt;պետական և մասնավոր ներդրումների անբավարար քանակի և սեփական միջոցների բացակայության պատճառով&gt;&gt;: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12. 2-րդ բաժնի 4-րդ կետի &lt;&lt;գյուղական համայնքներում անհրաժեշտ է իրականացնել մշակութային և մարզական օբյեկտների նոր շինարարության կամ վերակառուցման և արդիականացման զգալի ծավալներ&gt;&gt; նախադասությունը հակասում է հավելված 2-ի աղյուսակ 1-ի պահանջներին, այն է` հավաքագրել տեղեկատվության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en-US"/>
              </w:rPr>
              <w:t>սեփականություն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en-US"/>
              </w:rPr>
              <w:t>համարվող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en-US"/>
              </w:rPr>
              <w:t>մշակութային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en-US"/>
              </w:rPr>
              <w:t>օբյեկտների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en-US"/>
              </w:rPr>
              <w:t>շենքային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en-US"/>
              </w:rPr>
              <w:t>ապահովվածության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en-US"/>
              </w:rPr>
              <w:t>մասին</w:t>
            </w:r>
            <w:r w:rsidRPr="00A922D4">
              <w:rPr>
                <w:rFonts w:ascii="GHEA Grapalat" w:hAnsi="GHEA Grapalat" w:cs="Calibri"/>
                <w:bCs/>
                <w:sz w:val="22"/>
                <w:szCs w:val="22"/>
                <w:lang w:val="fr-FR"/>
              </w:rPr>
              <w:t>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13. 2-րդ բաժնի 5-րդ կետը հանել, քանի որ այստեղ կրկնվում է 2-րդ բաժնի 3-րդ կետի բովանդակությունը: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 xml:space="preserve">14. Հաշվի առնելով հավելված 1ա-ի ներկայացված վերլուծական տեղեկատվությունը` վերանայել հավելված </w:t>
            </w: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lastRenderedPageBreak/>
              <w:t xml:space="preserve">1-ը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(ներկայացված է աղյուսակ):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15. 3-րդ բաժնի 1-ին և 4-րդ բաժնի 4-րդ պարբերություններից հանել &lt;&lt;կրթության, սպորտի և մշակույթի&gt;&gt; բառերը, քանի որ 1-ին բաժնի 2-րդ պարբերությունում նշված է &lt;&lt;սոցիալական ոլորտ&gt;&gt; -ի բացատրությունը: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16. 3-րդ բաժնի 1-ին պարբերությունում ավելացնել նոր ենթակետ, հետևյալ բովանդակությամբ` &lt;&lt;համայնքի քաղաքաշինական ծրագրային փաստաթղթերով նախատեսված կառուցապատման զարգացման ուղղությունները &gt;&gt;: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17. 3-րդ բաժնի 2-րդ պարբերությունից հանել 3-րդ, 6-րդ, 7-րդ, 8-րդ, 9-րդ, 10-րդ, 11-րդ    և 12-րդ ենթակետերը, քանի որ դրանցով բարձրացված խնդիրներն անհրաժեշտ է լուծել այլ իրավական ակտերով: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18. 4-րդ բաժնի 3-րդ պարբերությունը հանել, քանի որ շենքերի-շինությունների վնասվածության աստճանով պայմանավորված և քաղաքաշինական նորմատիվ պահանջներից ելնելով` կորոշվի անհրաժեշտ շինարարական աշխատանքների տեսակները: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19.</w:t>
            </w:r>
            <w:r w:rsidRPr="00A922D4">
              <w:rPr>
                <w:rFonts w:ascii="GHEA Grapalat" w:hAnsi="GHEA Grapalat" w:cs="Arial Unicode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4-րդ բաժնի 5-րդ, 6-րդ և 7-րդ պարբերություններն, ինչպես նաև Հավելված 3-6-ը, հանել, քանի որ ՀՀ տարածքում գործում են միայն սահմանված կարգով գործողության մեջ դրված նորմատիվ փաստաթղթեր, մասնավորապես`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Arial Armenian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- ՀՀ կառավարության 13.12.2007թ. N1490-Ն որոշմամբ հաստատված տարածքների հաշվարկման նորմատիվները,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Arial Armenian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- ՆիՊ 2.07.01-89 «Քաղաքաշինություն. Հատակագծում և կառուցապատում քաղաքային և գյուղական բնակավայրերի»,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Arial Armenian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- ՍՆիՊ 2.08.02-89 «Հասարակական շենքեր և կառուցվածքներ»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-ՀՀ առողջապահության նախարարի 20.12.2002թ. «Նախադպրոցական կազմակերպությունների (հիմնարկների) N2.III.1 սանիտարական նորմերը և կանոնները հաստատելու մասին» N857 հրամանը,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 ՀՀ առողջապահության նախարարի 11.02.2002թ. «Հանրակրթական դպրոցների կառուցվածքի և պահպանման</w:t>
            </w:r>
            <w:r w:rsidRPr="00A922D4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fr-FR"/>
              </w:rPr>
              <w:t xml:space="preserve"> N 2.III.4.2...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սանիտարական կանոնները հաստատելու մասին» N82 հրամանը և այլն: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20. 5-րդ բաժնի վերջին պարբերության &lt;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լիազորված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իրավաբանական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անձանց&gt; բառերը փոխարինել &lt;լիցենզավորված իրավաբանական և ֆիզիկական անձանց&gt; բառերով: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21. 6-րդ բաժնի 1-ին պարբերությունը խմբագրել` դարձնելով համահունչ </w:t>
            </w: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3-րդ բաժնի 1-ին պարբերության պահանջներին: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Fonts w:ascii="GHEA Grapalat" w:hAnsi="GHEA Grapalat" w:cs="Arial Armenian"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22. 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6-րդ բաժնի վերջին պարբերության 1-ին ենթակետին ավելացնել &lt;&lt;ծախսերի մշակմանը&gt;&gt; բառերը: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Fonts w:ascii="GHEA Grapalat" w:hAnsi="GHEA Grapalat" w:cs="Arial Armenian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23. 6-րդ բաժնի վերջին պարբերության 4-րդ, 5-րդ ենթակետերը և 7-րդ բաժինն ամբողջությամբ հանել, քանի որ  ծրագրում պետք է արտացոլել սոցիալական օբյեկտների ներկա վիճակը և զարգացման համար անհրաժեշտ միջոցառումները, իսկ ապապետականացումը սոցիալական օբյեկտներում պետք է դիտարկվի որպես առանձին ծրագրերի շրջանակներում` շինարարական խնդիրներից առանձին: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24.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8-րդ բաժնի 1-ին պարբերության &lt;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բ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&gt; ենթակետում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&lt;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վթարայնության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(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սեյսմակայունության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)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աստիճանը&gt; բառերը փոխարինել &lt;վնասվածության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աստիճանը&gt; բառերով: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25. 10-րդ բաժնում անհրաժեշտ է տարանջատել ծրագրի կատարող(ներ)ը, համակատարող(ներ)ը և  պատասխանատու(ներ)ը: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 xml:space="preserve">26.Անհրաժեշտ է հայեցակարգում ներառել </w:t>
            </w: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lastRenderedPageBreak/>
              <w:t>հեռանկարային և ընթացիկ ծրագրերի սահմանումները:</w:t>
            </w:r>
          </w:p>
          <w:p w:rsidR="0011191B" w:rsidRPr="00A922D4" w:rsidRDefault="0011191B" w:rsidP="00027F91">
            <w:pPr>
              <w:autoSpaceDE w:val="0"/>
              <w:autoSpaceDN w:val="0"/>
              <w:adjustRightInd w:val="0"/>
              <w:spacing w:line="228" w:lineRule="auto"/>
              <w:rPr>
                <w:rFonts w:ascii="GHEA Grapalat" w:hAnsi="GHEA Grapalat" w:cs="Courier New"/>
                <w:noProof/>
                <w:sz w:val="22"/>
                <w:szCs w:val="22"/>
                <w:lang w:val="fr-FR"/>
              </w:rPr>
            </w:pPr>
            <w:r w:rsidRPr="00A922D4">
              <w:rPr>
                <w:rStyle w:val="FontStyle89"/>
                <w:rFonts w:ascii="GHEA Grapalat" w:hAnsi="GHEA Grapalat" w:cs="Courier New"/>
                <w:noProof/>
                <w:sz w:val="22"/>
                <w:szCs w:val="22"/>
                <w:lang w:val="fr-FR"/>
              </w:rPr>
              <w:t>27. Հայեցակարգում ներառել ծրագրի մշակման համար անհրաժեշտ ֆինանսական միջոցները և ժամկետը: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28.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Հավելված 2-ի աղյուսակ 1-ը, 2-ը և 3-ը փոխարինել հետևյալ աղյուսակներով (ներկայացված են աղյուսակներ):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Ընդունվել է առաջարկությունների մեծ մասը: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Հաշվի չեն առնվել միայն 17, 25, 26, 27 և 28-րդ կետերով ներկայացված առաջարկությունները: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17. 3-րդ բաժնի 2-րդ պարբերությունից հանել 3-րդ, 6-րդ, 7-րդ, 8-րդ, 9-րդ, 10-րդ, 11-րդ և 12-րդ ենթակետերը, քանի որ դրանցով բարձրացված խնդիրներն անհրաժեշտ է լուծել այլ իրավական ակտերով: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Հայեցակարգի ընդունման դեպքում կտրվեն համապատասխան հանձնարարականներ՝ այս կետերին համապատասխան: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25. 10-րդ բաժնում անհրաժեշտ է տարանջատել ծրագրի կատարողները, համակատարողները, պատասխանատուները: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Նշվածները ՀՀ կառավարության իրավասություններն են: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26. Անհրաժեշտ է հայեցակարգում ներառել հեռանկարային և ընթացիկ ծրագրերի սահմանումները: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Սա կարվի հաջորդ քայլում, հայեցակարգի ընդունման դեպքում: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27. Հայեցակարգում ներառել ծրագրի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մշակման համար անհրաժեշտ ֆինանսական միջոցները և ժամկետները: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Այս խնդիրը կառաջանա ծրագրի մշակման ընթացքում: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28.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Հավելված 2-ի աղյուսակ 1-ը, 2-ը և 3-ը փոխարինել հետևյալ աղյուսակներով (ներկայացված են աղյուսակներ):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Այս առաջարկությունը չի ընդունվել, քանի որ արդեն իսկ հաշվարկներն իրականացվել են մեր կողմից մշակված ձևերով: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5.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Երևանի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քաղաքապետարան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/01/7-15734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27.03.2013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Առաջարկում եմ նախագծի 5-րդ բաժնում «Տեղեկատվությունը հավաքագրվում է 4 հիմնական հոսքով» բառակապակցության մեջ «4» թիվը փոխարինել «5» թվով և «ՀՀ սպորտի և երիտասարդության հարցերի նախարարությունից ստացված տեղեկություններ» բառերից հետո լրացնել «Երևանի քաղաքապետարանից ստացված  տեղեկություններ»  բառերով /հիմք՝ ՀՀ կառավարության 29.05.2009թ. հ. 604-Ն որոշման 2-րդ կետ/: 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Կատարվել են համապատասխան լրացումներ: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6. ՀՀ Շիրակի մարզպետարան,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01/1248-13,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20.03.2013թ.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7.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Արագածոտնի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մարզպետարան</w:t>
            </w:r>
            <w:r w:rsidRPr="00A922D4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№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 01/14.2/850-13,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19.03.2013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դիտողություններ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A922D4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A922D4">
              <w:rPr>
                <w:rFonts w:ascii="GHEA Grapalat" w:hAnsi="GHEA Grapalat"/>
                <w:sz w:val="22"/>
                <w:szCs w:val="22"/>
              </w:rPr>
              <w:t>.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Արարատի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մարզպետարան</w:t>
            </w:r>
            <w:r w:rsidRPr="00A922D4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 </w:t>
            </w:r>
            <w:r w:rsidRPr="00A922D4">
              <w:rPr>
                <w:rFonts w:ascii="GHEA Grapalat" w:hAnsi="GHEA Grapalat"/>
                <w:sz w:val="22"/>
                <w:szCs w:val="22"/>
              </w:rPr>
              <w:t>1/6/1187-13,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18.03.2013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 xml:space="preserve">9.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Արմավիրի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մարզպետարան</w:t>
            </w:r>
            <w:r w:rsidRPr="00A922D4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 </w:t>
            </w:r>
            <w:r w:rsidRPr="00A922D4">
              <w:rPr>
                <w:rFonts w:ascii="GHEA Grapalat" w:hAnsi="GHEA Grapalat"/>
                <w:sz w:val="22"/>
                <w:szCs w:val="22"/>
              </w:rPr>
              <w:t>01/08.2/1043-13,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20.03.2013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դիտողություններ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A922D4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10</w:t>
            </w:r>
            <w:r w:rsidRPr="00A922D4">
              <w:rPr>
                <w:rFonts w:ascii="GHEA Grapalat" w:hAnsi="GHEA Grapalat"/>
                <w:sz w:val="22"/>
                <w:szCs w:val="22"/>
              </w:rPr>
              <w:t>.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Սյունիքի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մարզպետարան</w:t>
            </w:r>
            <w:r w:rsidRPr="00A922D4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</w:rPr>
              <w:t>01/2446-13,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1.03.2013թ. 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 xml:space="preserve">11.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Լոռու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մարզպետարան</w:t>
            </w:r>
            <w:r w:rsidRPr="00A922D4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</w:rPr>
              <w:t>101/108.3.5/1457-13,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21.03.2013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դիտողություններ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A922D4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A922D4">
              <w:rPr>
                <w:rFonts w:ascii="GHEA Grapalat" w:hAnsi="GHEA Grapalat"/>
                <w:sz w:val="22"/>
                <w:szCs w:val="22"/>
              </w:rPr>
              <w:t>.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Գեղարքունիքի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մարզպետարան</w:t>
            </w:r>
            <w:r w:rsidRPr="00A922D4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</w:rPr>
              <w:t>01.1/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08/1294-13,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26.03.2013թ.  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13. ՀՀ Տավուշի մարզպետարան,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01/10.2/1143-13,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21.03.2013թ.  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14. ՀՀ Կոտայքի մարզպետարան,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01/13.1/1152-13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25.03.2013թ.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rPr>
          <w:trHeight w:val="1243"/>
        </w:trPr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15.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Վայոց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ձորի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մարզպետարան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</w:rPr>
              <w:t>01/04.3/1725-13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29.03.2013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</w:rPr>
              <w:t xml:space="preserve">ռաջարկություններ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 xml:space="preserve">դիտողություններ </w:t>
            </w:r>
            <w:r w:rsidRPr="00A922D4">
              <w:rPr>
                <w:rFonts w:ascii="GHEA Grapalat" w:hAnsi="GHEA Grapalat"/>
                <w:sz w:val="22"/>
                <w:szCs w:val="22"/>
              </w:rPr>
              <w:t>չուն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են: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</w:p>
        </w:tc>
      </w:tr>
      <w:tr w:rsidR="0011191B" w:rsidRPr="00A922D4" w:rsidTr="00027F91"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16. ՀՀ տարածքային կառավարման նախարարություն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03/15/1704-13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04.04.2013թ.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8-</w:t>
            </w:r>
            <w:r w:rsidRPr="00A922D4">
              <w:rPr>
                <w:rFonts w:ascii="GHEA Grapalat" w:hAnsi="GHEA Grapalat"/>
                <w:sz w:val="22"/>
                <w:szCs w:val="22"/>
              </w:rPr>
              <w:t>րդ՝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&lt;&lt;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Հայեցակարգում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ծրագրային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գերակայությունները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ժամկետները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Pr="00A922D4">
              <w:rPr>
                <w:rFonts w:ascii="GHEA Grapalat" w:hAnsi="GHEA Grapalat"/>
                <w:sz w:val="22"/>
                <w:szCs w:val="22"/>
              </w:rPr>
              <w:t>ենթակետում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&lt;&lt;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մարզերի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բառից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հետ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&lt;&lt;</w:t>
            </w:r>
            <w:r w:rsidRPr="00A922D4">
              <w:rPr>
                <w:rFonts w:ascii="GHEA Grapalat" w:hAnsi="GHEA Grapalat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Երևանի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>2.</w:t>
            </w:r>
            <w:r w:rsidRPr="00A922D4">
              <w:rPr>
                <w:rFonts w:ascii="GHEA Grapalat" w:hAnsi="GHEA Grapalat"/>
                <w:sz w:val="22"/>
                <w:szCs w:val="22"/>
              </w:rPr>
              <w:t>Վերոնշյալ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ե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Pr="00A922D4">
              <w:rPr>
                <w:rFonts w:ascii="GHEA Grapalat" w:hAnsi="GHEA Grapalat"/>
                <w:sz w:val="22"/>
                <w:szCs w:val="22"/>
              </w:rPr>
              <w:t>ենթակետից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հետո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նոր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ենթակետ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հետևյալ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բովանդակությամբ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&lt;&lt;</w:t>
            </w:r>
            <w:r w:rsidRPr="00A922D4">
              <w:rPr>
                <w:rFonts w:ascii="GHEA Grapalat" w:hAnsi="GHEA Grapalat"/>
                <w:sz w:val="22"/>
                <w:szCs w:val="22"/>
              </w:rPr>
              <w:t>զ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Pr="00A922D4">
              <w:rPr>
                <w:rFonts w:ascii="GHEA Grapalat" w:hAnsi="GHEA Grapalat"/>
                <w:sz w:val="22"/>
                <w:szCs w:val="22"/>
              </w:rPr>
              <w:lastRenderedPageBreak/>
              <w:t>համայնքների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աղքատության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մակարդակը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տվյալ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օբյեկտի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շինարարության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ազդեցությունը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համայնքների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աղքատության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կրճատման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նկատմամբ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>&gt;&gt;: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Նախագիծը լրամշակվել է: </w:t>
            </w:r>
          </w:p>
        </w:tc>
      </w:tr>
      <w:tr w:rsidR="0011191B" w:rsidRPr="00A922D4" w:rsidTr="00027F91">
        <w:tc>
          <w:tcPr>
            <w:tcW w:w="2802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17.ՀՀ Ֆինանսների նախարարություն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1/4.1-5/4338-13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03.04.2013թ.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1.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«II.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ոլորտում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առկա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իրավիճակը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զարգացման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միտումները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7-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պարբերությունում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նշվում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ներդրումների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գերակշիռ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մասը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ուղղվում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է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կրթության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օբյեկտների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հիմնանորոգմանը և շինարարությանը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ընդ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որում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այդ ներդրումները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առավելապես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70-80%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իրացվում են ՀՀ քաղաքաշինության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նախարարության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կողմից, անհամաչափ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է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մարզային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ներդրումների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կառուցվածքը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առավել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թույլ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ներգրավված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Լոռու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և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Տավուշի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մարզերը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իսկ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Սյունիքի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մարզը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ներգրավված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չէ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բոլորովին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Իսկ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նույն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եզրակացությունում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նշվում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մշակութային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և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մարզական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օբյեկտների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հիմնանորոգումը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հատկապես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գյուղական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համայնքներում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արտահայտված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է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եզակի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դեպքերով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: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կապակցությամբ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հայտնում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.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№2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ծախսերը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չնայած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անվանման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նշվում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շինարարությունը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ցուցանիշներում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ներառված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չեն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նախնական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մասնագիտական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արհեստագործական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մասնագիտական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ուսումնական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հաստատությունների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ավագ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դպրոցների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հատուկ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գծով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ծախսերը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հաշվի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առնելով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I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հասկացության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սահմանումը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Միաժամանակ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№ 2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գծով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ներդրումները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հանդիսանում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մարզպետարանների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պատվիրատվությամբ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ծախսերը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Սակայն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հանգամանքը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չի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ենթադրում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lastRenderedPageBreak/>
              <w:t>ներդրումների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կառուցվածքն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անհամաչափ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թույլ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ընդհանրապես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ներգրավված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չէ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ներդրումներում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ունենալով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քաղաքաշինության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նախարարության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պատվիրատվությամբ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ներդրումներն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ոլորտի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իմաստով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գծով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ներդրումներ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արտաքին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աղբյուրներից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ստացվող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հաշվին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հատկապես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Համաշխարհային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բանկի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աջակցությամբ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ներդրումների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հիմնադրամի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շրջանակներում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Միաժամանակ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հարկ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նշել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առաջնահերթ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լուծում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հիմնախնդիրների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լուծման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շրջանակներում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2011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բյուջեով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կառավարության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պահուստային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ֆոնդից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կառավարության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03.02.2011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№ 108-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որոշմամբ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մարզպետարանների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փաստացի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հատկացվել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19,584.7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իսկ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2012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բյուջեով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կառավարության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պահուստային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ֆոնդից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կառավարության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24.05.2012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№ 711-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04.10.2012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№ 1392-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որոշումներով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փաստացի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հատկացվել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12,586.2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ընդամենը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32,170.9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հատկացումներում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զգալի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կազմում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ոլորտի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գծով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ներդրումները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</w:rPr>
              <w:t>Ուստի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հաշվի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առնելով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նշվածները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առաջարկում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II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7-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№№ 1-2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իսկ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եզրակացությունը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վերախմբագրել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2.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Առաջարկում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«III.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Հայեցակարգի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մշակման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հիմնական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նպատակը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և խնդիր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softHyphen/>
              <w:t>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մեկնաբանել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պարզաբանել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տվյալ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վերջում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`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)»,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lastRenderedPageBreak/>
              <w:t>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)»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մոտեցումները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Միաժամանակ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նվիրատվություն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նվի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րաբերություն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ձևակերպումը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հստակեցման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կարիք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ունենալով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առաջարկվող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մոտեցման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գույքը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մասնավոր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անձանց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նախատեսվում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հանձնել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պայմանով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3. «VIII.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գերակայությունները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ժամկետները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պարզաբանման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հստակեցման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կարիք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№ 5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</w:rPr>
              <w:t>Բացի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այդ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այս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բաժնում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նշվում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որպես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նպատակային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ցուցանիշ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կարելի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ընդու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</w:rPr>
              <w:t>նել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եռամյա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ժամկետում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</w:rPr>
              <w:t>վերակառուցման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վերանորոգման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կարիք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ունե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</w:rPr>
              <w:t>ցող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քանակի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70 %-</w:t>
            </w:r>
            <w:r w:rsidRPr="00A922D4">
              <w:rPr>
                <w:rFonts w:ascii="GHEA Grapalat" w:hAnsi="GHEA Grapalat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ներառումը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տարբեր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ծրագրերում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N 1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վածի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համաձայն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մարզպետարանների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ոլորտի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քանդման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կազմում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91,691.7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ցուցա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նիշի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(70%)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եռամյա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ժամկետում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կպահանջվի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64,184.2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կապակ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տեղեկացնում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2013-2015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թվականների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միջնաժամկետ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ծախ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2014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2015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թվականների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շինվե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նորոգ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հուշարձանների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վերականգնման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յուրաքանչյուր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215.0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յուրաքանչյուր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6,400.0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իսկ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շինվերանորոգման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յուրաքանչյուր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250.0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4.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Առաջարկում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N 1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հավելվածի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lastRenderedPageBreak/>
              <w:t>աղյուսակի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քանդման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ցուցանիշները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ներկայացնող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սյունակներում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արտացոլել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մակերեսները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հավելվածը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ըստ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իսկ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Արարատի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գծով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Ընդամենը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(3)»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տողում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ֆինանսական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ցուցանիշները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ճշգրտել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Միաժամանակ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ֆինանսական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ցուցանիշների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համապատասխան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հաշվարկ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հիմնավորումները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1. Ընդունվել է: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2.Ընդունվել է: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3. Ընդունվել է: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4. Ընդունվել է: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Նախագիծը լրամշակվել է: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2. Նախագիծը լրամշակվել է: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3. Նախագիծը լրամշակվել է: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4. Նախագիծը լրամշակվել է: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11191B" w:rsidRPr="00A922D4" w:rsidTr="00027F91">
        <w:tc>
          <w:tcPr>
            <w:tcW w:w="2802" w:type="dxa"/>
            <w:tcBorders>
              <w:bottom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lastRenderedPageBreak/>
              <w:t xml:space="preserve">18.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րդարադատության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նախարարություն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</w:p>
          <w:p w:rsidR="0011191B" w:rsidRPr="00A922D4" w:rsidRDefault="0011191B" w:rsidP="00027F91">
            <w:pPr>
              <w:spacing w:line="228" w:lineRule="auto"/>
              <w:jc w:val="both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01/2154-13 </w:t>
            </w:r>
          </w:p>
          <w:p w:rsidR="0011191B" w:rsidRPr="00A922D4" w:rsidRDefault="0011191B" w:rsidP="00027F91">
            <w:pPr>
              <w:spacing w:line="228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18.04.2013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.   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Ներկայացվել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պետական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փորձագիտական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եզրակացություն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ըստ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որի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առաջարկվում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կատարել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հետևյալ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փոփոխությունները՝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1.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Հանրապետության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արդիականացման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հավանություն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տալու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Հանրապետության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կառավարության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արձանագրային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նախագծի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այսուհետ՝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նախագիծ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)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նախաբանում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վարչապետի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հանձնարարականներին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վերաբերող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դրույթներն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2.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Նախագծի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փոխարինել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3.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Նախագծով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հավանության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արժանացած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այսուհետ՝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)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մշակումը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փոխարինել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ընդունումը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Նույն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դիտողությունը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վերաբերում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մյուս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գլուխներին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4.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մշակույթի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փոխարինել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բառերով՝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ունենալով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lastRenderedPageBreak/>
              <w:t>Հանրապետության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արդիականացման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հավանություն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տալու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Հանրապետության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կառավարության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արձանագրային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նախագծի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վերնագիրը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5.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վերնագիրն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խմբագրել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մասնավորապես՝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հստակեցնել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բյուջեի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արդիականացված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խոսքը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6.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միևնույն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հասկացությունը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բնորոշելիս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օգտագործվում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կառույցներ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արտահայտությունները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Հիշյալ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արտահայտությունների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օգտագործումը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հստակեցնելու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գործածել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դրանցից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մեկը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Նույն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գործողներում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փոխարինել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գործող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իրավական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ակտերում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7.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)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ենթակետն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խմբագրել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մասնավորապես՝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նվիրատվության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բառերը՝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ունենալով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Հանրապետության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քաղաքացիական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օրենսգրքի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605-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հոդվածի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որոնց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համաձայն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հանրօգուտ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նպատակներով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գույքի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նվիրատվությունը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հաստատված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գույքի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նվիրատվությունը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հանդիսանում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նվիրաբերություն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8.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4-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հավելվածներում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հասցեն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փոխարինել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գտնվելու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վայրը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բառերով՝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ունենալով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Հանրապետության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քաղաքացիական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օրենսգրքի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Նույն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հստակեցման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կարիք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տարածքային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բնակչություն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հասկացությունը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lastRenderedPageBreak/>
              <w:t xml:space="preserve">9.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6-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համայնքային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կառավարման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մարմինները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փոխարինել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տեղական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ինքնակառավարման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մարմինները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բառերով՝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ունենալով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Տեղական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ինքնակառավարման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Հանրապետության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օրենքի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դրույթները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Նույն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հստակեցնել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կոորդինացիոն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մարմնի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կարգավիճակը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լիազորությունների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շրջանակը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10-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մարզպետարանները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հետո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լրացնել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Երևանի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քաղաքապետարանը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Երևանի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քաղաքապետարանը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համաձայն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գլխի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հանդիսանում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նշված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կատարող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1-ից 10-ը՝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ընդունվել են: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1-10. Նախագիծը լրամշակվել է առաջարկություններին համապատասխան: </w:t>
            </w:r>
          </w:p>
        </w:tc>
      </w:tr>
      <w:tr w:rsidR="0011191B" w:rsidRPr="00A922D4" w:rsidTr="00027F91">
        <w:tc>
          <w:tcPr>
            <w:tcW w:w="14957" w:type="dxa"/>
            <w:gridSpan w:val="4"/>
            <w:tcBorders>
              <w:bottom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af-ZA"/>
              </w:rPr>
              <w:lastRenderedPageBreak/>
              <w:t>Մշտապես գործող տարածքային զարգացման և բնապահպանական նախարարական կոմիտեի 2013 թվականի մայիսի 8-ի նիստում (արձանագրություն N 23.13/[154770]-13, հարց 5) քննարկված նախագծի վերաբերյալ ներկայացված կարծիքներ</w:t>
            </w:r>
          </w:p>
        </w:tc>
      </w:tr>
      <w:tr w:rsidR="0011191B" w:rsidRPr="00A922D4" w:rsidTr="00027F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քաղաքաշինության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01/14.1/3181-13,</w:t>
            </w:r>
          </w:p>
          <w:p w:rsidR="0011191B" w:rsidRPr="00A922D4" w:rsidRDefault="0011191B" w:rsidP="00027F91">
            <w:pPr>
              <w:spacing w:line="228" w:lineRule="auto"/>
              <w:jc w:val="both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20.05.2013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կրկին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կազմվել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անճշտություններով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1. Ընդունվել է: 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1. Նախագծում ներառվել է աղյուսակի ճշգրտված տարբերակը: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2.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խմբագրել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հետևյալ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բովանդակությամբ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`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ոլորտի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որոշակի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վերջին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տարիներին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տարբեր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շրջանակներում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տարբեր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ֆինանսական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աղբյուրներից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բյուջեների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Համաշխարհային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բանկի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աջակցությամբ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Հայաստանի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ներդրումների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հիմնադրամի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սակայն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տրամադրվող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ծառայությունների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նորմատիվային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ցուցանիշները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չբավարարված՝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մասնավոր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ներդրումների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անբավարար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քանակի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համայնքների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սեփական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բացակայության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պատճառով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&gt;: 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2. Ընդունվել է մասամբ: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2.Նախագծի 3-րդ կետը վերախմբագրվել է: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3.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4-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խմբագրել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հետևյալ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բովանդակությամբ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` 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ոլորտի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արդիականացման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ֆինանսական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ոչ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ֆինանսական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ցուցանիշները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արտացոլված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Առաջնահերթ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արդիականացման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ցանկերում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&gt;: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3.Ընդունվել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tabs>
                <w:tab w:val="left" w:pos="870"/>
                <w:tab w:val="left" w:pos="2025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3. Նախագծի այս մասում լրացվել է 5-րդ կետ՝ հետևյալ խմբագրությամբ. &lt;&lt;5. կրթական ոլորտի օբյեկտների կառուցման, հիմնանորոգման և արդիականացման համար պահանջվող ֆինանսական միջոցները և ոչ ֆինանսական ցուցանիշներն արտացոլված են Հայաստանի Հանրապետության քաղաքաշինության նախարարության կողմից մշակված՝ առաջնահերթ հիմնանորոգման, կառուցման և արդիականացման ենթակա կրթական օբյեկտների ցանկերում&gt;&gt;: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4.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հիմնավորել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արտահայտված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տեղեկատվությունը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4. 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4. Նախագիծը խմբագրվել է: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5.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համապատասխանեցնել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Առաջնահերթ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արդիականացման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ցանկերին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&gt;: 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5. Չի ընդունվել: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5. Նախագիծը չի խմբագրվել՝ հաշվի առնելով ՀՀ քաղաքաշինության նախարարության 3-րդ առաջարկության վերաբերյալ մեր կողմից արված գրառումը: 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6.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պարբերությունից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, 6-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, 7-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, 8-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, 9-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, 10-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, 11-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ենթակետերը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վերնագիրը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դրանցով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բարձրացված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խնդիրներն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լուծել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իրավական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ակտերով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6.Չի ընդունվել: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6. Նախագծի այս մասում թվարկված են հայեցակարգի նպատակները և խնդիրները: Ցանկացած հայեցակարգ պարունակում է.&lt;&lt;Ի՞նչ ենք ցանկանումունենալ տվյալ ոլորտում&gt;&gt; հարցի պատասխանը, այն է՝ հեռահար նպատակները: Իսկ ինչ իրավական ակտերի ընդունմամբ կլուծվեն տվյալ խնդիրները, դա իրականացման փուլին վերաբերող հարցեր են:</w:t>
            </w:r>
            <w:r w:rsidRPr="00A922D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7. 4-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4-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պարբերությունները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շենքերի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շինությունների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վնասվածության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lastRenderedPageBreak/>
              <w:t>աստճանով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պայմանավորված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քաղաքաշինական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նորմատիվ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պահանջներից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ելնելով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կորոշվի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շինարարական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աշխատանքների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տեսակները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7. 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7. Նախագիծը խմբագրվել է: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Նոր լրամշակված տարբերակի 4-րդ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բաժնի 23-րդ կետը հանվել է, իսկ 24-րդ կետը խմբագրվել.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&lt;&lt;23. Կրթական, մշակութային, մարզական և առողջապահական օբյեկտների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պահանջարկը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հաշվարկվում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է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գործող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հզորությունների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և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սոցիալական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ծառայությունների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ընդունված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նորմերի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մատուցման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ստանդարտների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բնակչության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կանխատեսվող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թվաքանակի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բնակլիմայական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աշխարհագրական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ու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տարածքային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սոցիալ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-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տնտեսական և 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մյուս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առանձնահատկությունների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հիման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վրա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:&gt;&gt;: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8. 4-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5-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&lt;&lt;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ՆԻՊ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&gt;&gt;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տառերից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ավելացնել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&lt;&lt;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&gt;&gt;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տառը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8.Ընդունվել է: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8.Նախագիծը լրամշակվել է: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9. 6-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խմբագրել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դարձնելով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համահունչ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պահանջներին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9.Չի ընդունվել: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9. Առաջարկությունը կոնկրետ ձևակերպված չէ: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10. 6-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վերջին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ենթակետին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ավելացնել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ծախսերի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մշակմանը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&gt;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10. 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10. Տվյալ մասում ավելացվել են &lt;&lt;ծախսերի որոշմանը&gt;&gt; բառերը: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11. 6-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վերջին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4-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, 5-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ենթակետերը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բաժինն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ամբողջությամբ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արտացոլել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վիճակը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զարգացման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միջոցառումները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իսկ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ապապետականացումը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դիտարկվի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որպես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առանձին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շրջանակներում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շինարարական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խնդիրներից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առանձին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11. Չի ընդունվել: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11. Հայեցակարգը, բացի շինարարական խնդիրներից, վերաբերում է նաև ոլորտի արդիականացմանը, իսկ առանց մասնավոր կապիտալի ներգրավման (ներառյալ՝ ապապետականացման ճանապարհով, կամ բարեգործական, կամ այլ ձևով ներգրավված) Հայաստանի Հանրապետությունում մեծածավալ ներդրումային ծրագրեր չեն կարող իրականացվել: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12. 8-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&gt;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գործող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տեխնիկական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կայունության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աստիճանը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&gt;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փոխարինել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վնասվածության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աստիճանը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&gt;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բառերով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12. 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12. Նախագիծը խմբագրվել է: 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13. 8-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պարբերությունում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ավելացնել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ենթակետ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առաջնային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մյուս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կետերից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հետևյալ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բովանդակությամբ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`  &lt;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առաջնահերթ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արդիականացման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ենթակա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ցանկեր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&gt;: 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13. Ընդունվել է: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13. Նախագծի 35-րդ կետի 2)-րդ ենթակետը շարադրվել է հետևյալ խմբագրությամբ՝ &lt;&lt;առաջնահերթ հիմնանորոգման, կառուցման և արդիականացման ենթակա կրթական, մշակութային, մարզական և առողջապահական օբյեկտների ցանկերի հաստատումը&gt;&gt;: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14. 10-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տարանջատել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կատարող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)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համակատարող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)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պատասխանատու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(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)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14. Պարզա- բանում: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14. Ծրագրի կատարողները, համակատարողները և պատասխանատուները կսահմանվեն (կընտրվեն) ՀՀ կառավարության կողմից: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15.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ներառել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հեռանկարային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ընթացիկ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սահմանումները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15. Ընդունվել է: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15. Նախագիծը լրամշակվել է, սահմանելով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հեռանկարային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(երկարաժամկետ՝ մինչև 25 տարի տևողությամբ)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և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ընթացիկ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(կարճաժամկետ՝ մինչև 3 տարի տևողությամբ) ծրագրերի հասկացությունները: 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16.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ներառել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ֆինանսական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ժամկետը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16. Ընդունվել է մասամբ: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16. Ծրագրի իրականացման համար անհրաժեշտ ֆինանսական միջոցները կսահմանվեն երկարաժամկետ և կարճաժամկետ ծրագրերով: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17.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Միաժամանակ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առաջարկում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հաշվի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առնելով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2013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մայիսի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8-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N 24.13/[154770]-13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արձանագրության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 5-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նրանում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սահմանման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բացակայությունը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lastRenderedPageBreak/>
              <w:t>հայեցակարգին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անդրադառնալ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համապատասխան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քննարկումներ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իրականացնելուց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հետո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17. 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17. ՀՀ կառավարությանն առընթեր պետական գույքի կառավարման վարչության 2012թ. դեկտեմբերի 14-ի N 120-Ա հրամանով ստեղծված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հայեցակարգի մշակման աշխատանքային խմբում ընդգրկված է նաև ՀՀ քաղաքաշինության նախարարության ներկայացուցիչը (ՀՀ </w:t>
            </w:r>
            <w:r w:rsidRPr="00A922D4">
              <w:rPr>
                <w:rFonts w:ascii="GHEA Grapalat" w:hAnsi="GHEA Grapalat"/>
                <w:bCs/>
                <w:sz w:val="22"/>
                <w:szCs w:val="22"/>
              </w:rPr>
              <w:t>քաղաքաշինության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</w:rPr>
              <w:t>նախարարության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</w:rPr>
              <w:t>աշխատակազմի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</w:rPr>
              <w:t>շինարարական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</w:rPr>
              <w:t>ծրագրերի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</w:rPr>
              <w:t>գլխավոր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</w:rPr>
              <w:t>մասնագետ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.Առաքելյանը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), որը չի մասնակցել աշխատանքային խմբի և ոչ մի քննարկմանը, ինչի մասին վարչությունը տեղեկացրել է ՀՀ քաղաքաշինության նախարարին՝ առաջարկելով ապահովել նաև ներկայացուցչի մասնակցությունը: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18.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Հավելված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, 2-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3-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փոխարինել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նախարարության կողմից ներկայացված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աղյուսակներով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18. Պարզաբանում: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18. ՀՀ քաղաքաշինության նախարարության կողմից առաջարկվող աղյուսակները չեն  մերժվում: Ակնհայտ է, որ հայեցակարգի ընդունումից հետո կառաջանա հայեցակարգից բխող ծրագրերի մշակման անհրաժեշտություն, որոնց մշակման ժամանակ կառաջնորդվեն տվյալ աղյուսակներով: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2. ՀՀ ֆինանսների նախարարություն,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1/4.1-5/6847-13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21.05.2013թ.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1.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սահմանումից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հանել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երաժշ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պարարվեստի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ղար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դպրոց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վերջիններս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արտացոլել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սահմանման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ունենալով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դպրոցները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հանդիսանում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հաստատություններ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հաստատություններում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կազմակերպվում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արտադպրոցական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կրթություն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1. Ընդունվել է: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1. Նախագիծը լրամշակվել է: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2.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Առաջարկում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«III.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Հայեցակարգի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նպատակը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և 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lastRenderedPageBreak/>
              <w:t>խնդիր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softHyphen/>
              <w:t>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մեկնաբանել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պարզաբանել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կրթական, մշակութային և մարզական 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արդիականացման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տվյալ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վերջում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`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)»,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)»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«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)»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տերում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մոտեցումները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2. Ընդունվել է: 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2. Նախագիծը լրամշակվել է՝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ավելացնելով &lt;&lt;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Հայաստանի Հանրապետության օրենսդրությամբ սահմանված հետևյալ մոտեցումները&gt;&gt; բառերը, ինչը նշանակում է, որ տվյալ կետում նշված մոտեցումները պետք է բխեն ՀՀ օրենսդրությունից: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3.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«VIII.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գերակայությունները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իրականացման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ժամկետները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»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բաժնում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,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որպես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նպատակային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ցուցանիշ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ընդունվում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եռամյա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ժամկետում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</w:rPr>
              <w:t>վերակառուցման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վերանորոգման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կարիք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ունե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</w:rPr>
              <w:t>ցող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քանակի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առնվազն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70 %-</w:t>
            </w:r>
            <w:r w:rsidRPr="00A922D4">
              <w:rPr>
                <w:rFonts w:ascii="GHEA Grapalat" w:hAnsi="GHEA Grapalat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ներառումը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տարբեր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ծրագրերում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N 1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վածի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համաձայն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մարզպետարանների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սոցիալական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ոլորտի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քանդման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կառուցման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պահանջ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վող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կազմում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107,888.5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ցուցա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նիշի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(70%)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եռամյա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ժամկետում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կպահանջվի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75,522.0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կապակցությամբ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նկատի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ունենալով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կրթական, մշակութային և մարզական օբյեկտների գծով ներկայացված սահմանումները, տեղեկացնում ենք, որ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2013-2015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թվականների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պետական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միջնաժամկետ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ծախ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ծրագրով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2014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2015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թվականների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շինվե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րա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նորոգ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չեն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կրթական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վերանորոգման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յուրաքանչյուր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6,400.0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իսկ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մարզական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շինվերանորոգման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նպատակով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`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յուրաքանչյուր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տարի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250.0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մլն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3. Պարզաբա- նում: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3. Նախագծի այս մոտեցումը՝ սոցիալական օբյեկտների քանակի առնվազն 70%-ի ներառումը տարբեր ծրագրերում, չի նշանակում որ ամբողջ ֆինանսավորումը պետք է իրականացվի ՀՀ պետական բյուջեի միջոցների հաշվին: Այդ նպատակով, և դրա մասին նշված է հայեցակարգում, ընդգրկվելու են նաև մասնավոր ներդրումները՝ ներառյալ պետության և մասնավոր հատվածի համագործակցության ծրագրերի արդյունքում ներգրավված միջոցները, բարեգործական միջոցները և այլն: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4.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Առաջարկում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ենք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հավելվածը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ներկայացնել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ըստ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Այս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կապակցությամբ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հարկ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նշել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քաղաքաշինության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նախարարության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lastRenderedPageBreak/>
              <w:t>կողմից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շրջա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softHyphen/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նառության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դրվել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«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Առաջնահերթ համարվող կ</w:t>
            </w:r>
            <w:r w:rsidRPr="00A922D4">
              <w:rPr>
                <w:rFonts w:ascii="GHEA Grapalat" w:hAnsi="GHEA Grapalat"/>
                <w:sz w:val="22"/>
                <w:szCs w:val="22"/>
              </w:rPr>
              <w:t>րթական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մշակութային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մար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</w:rPr>
              <w:t>զա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</w:rPr>
              <w:t>կան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օբյեկտների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ցանկերին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հավանություն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տալու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»</w:t>
            </w:r>
            <w:r w:rsidRPr="00A922D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ար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</w:rPr>
              <w:t>ձա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</w:rPr>
              <w:t>նագ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922D4">
              <w:rPr>
                <w:rFonts w:ascii="GHEA Grapalat" w:hAnsi="GHEA Grapalat"/>
                <w:sz w:val="22"/>
                <w:szCs w:val="22"/>
              </w:rPr>
              <w:t>րային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փաթեթը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A922D4">
              <w:rPr>
                <w:rFonts w:ascii="GHEA Grapalat" w:hAnsi="GHEA Grapalat"/>
                <w:sz w:val="22"/>
                <w:szCs w:val="22"/>
              </w:rPr>
              <w:t>Միաժամանակ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Հայեցակարգի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N1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հավելվածում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աշխատանքների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ներկայացված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միավորի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արժեքները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հիմնավորման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կարիք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ունեն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4. Չի ընդունվել: 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tabs>
                <w:tab w:val="left" w:pos="870"/>
                <w:tab w:val="left" w:pos="2025"/>
              </w:tabs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4. Նախագծում ներառվել է դրույթ, ըստ որի. &lt;&lt;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կրթական ոլորտի օբյեկտների կառուցման, հիմնանորոգման և 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lastRenderedPageBreak/>
              <w:t>արդիականացման համար պահանջվող ֆինանսական միջոցները և ոչ ֆինանսական ցուցանիշները արտացոլված են Հայաստանի Հանրապետության քաղաքաշինության նախարարության կողմից մշակված՝ ա</w:t>
            </w:r>
            <w:r w:rsidRPr="00A922D4">
              <w:rPr>
                <w:rFonts w:ascii="GHEA Grapalat" w:hAnsi="GHEA Grapalat"/>
                <w:sz w:val="22"/>
                <w:szCs w:val="22"/>
              </w:rPr>
              <w:t>ռաջնահերթ</w:t>
            </w:r>
            <w:r w:rsidRPr="00A922D4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հիմնանորոգման, կառուցման և արդիականացման ենթակա կրթական օբյեկտների ցանկերում&gt;&gt;: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3. ՀՀ տարածքային կառավարման նախարարություն,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03/15/2680-13,</w:t>
            </w:r>
          </w:p>
          <w:p w:rsidR="0011191B" w:rsidRPr="00A922D4" w:rsidRDefault="0011191B" w:rsidP="00027F91">
            <w:pPr>
              <w:spacing w:line="228" w:lineRule="auto"/>
              <w:jc w:val="both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23.05.2013թ.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Առաջարկել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են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հայեցակարգում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ներառել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նաև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առողջապահական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ոլորտի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օբյեկտները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Ընդունվել է</w:t>
            </w:r>
            <w:r w:rsidRPr="00A922D4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Նախագիծը ներկայացվել է ՀՀ առողջապահության նախարարություն: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1191B" w:rsidRPr="00A922D4" w:rsidTr="00027F9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4. ՀՀ առողջապահու-թյան նախարարություն,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ԴԴ/ԾԳ/5638-13, 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18.05.2013թ.</w:t>
            </w:r>
          </w:p>
        </w:tc>
        <w:tc>
          <w:tcPr>
            <w:tcW w:w="6095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1.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en-US"/>
              </w:rPr>
              <w:t>Ա</w:t>
            </w:r>
            <w:r w:rsidRPr="00A922D4">
              <w:rPr>
                <w:rFonts w:ascii="GHEA Grapalat" w:hAnsi="GHEA Grapalat"/>
                <w:sz w:val="22"/>
                <w:szCs w:val="22"/>
                <w:lang w:val="hy-AM"/>
              </w:rPr>
              <w:t>ռաջարկում ե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բժշկական հաստատություններ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hy-AM"/>
              </w:rPr>
              <w:t>ևս ներառել ՀՀ կառավարության արձանագրային որոշման նախագծի մեջ:</w:t>
            </w:r>
          </w:p>
          <w:p w:rsidR="0011191B" w:rsidRPr="00A922D4" w:rsidRDefault="0011191B" w:rsidP="00027F91">
            <w:pPr>
              <w:spacing w:line="228" w:lineRule="auto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hy-AM"/>
              </w:rPr>
              <w:t>2. Հաշվի առնելով վերոնշյալը, խնդրում են հետաձգել նախագծի հաստատումը` համատեղ քննարկումներ կազմակերպելու և հայեցակարգը խմբագրելու նպատակով: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Ընդունվել է</w:t>
            </w:r>
            <w:r w:rsidRPr="00A922D4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spacing w:line="22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Նախագիծը ներկայացվել է ՀՀ առողջապահության նախարարություն՝ առողջապահական կազմակերպությունների մասով լրամշակելու նպատալով: </w:t>
            </w:r>
          </w:p>
        </w:tc>
      </w:tr>
      <w:tr w:rsidR="0011191B" w:rsidRPr="00A922D4" w:rsidTr="00027F91">
        <w:tc>
          <w:tcPr>
            <w:tcW w:w="14957" w:type="dxa"/>
            <w:gridSpan w:val="4"/>
            <w:tcBorders>
              <w:bottom w:val="single" w:sz="4" w:space="0" w:color="auto"/>
            </w:tcBorders>
          </w:tcPr>
          <w:p w:rsidR="0011191B" w:rsidRPr="00A922D4" w:rsidRDefault="0011191B" w:rsidP="00027F9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b/>
                <w:sz w:val="22"/>
                <w:szCs w:val="22"/>
                <w:lang w:val="af-ZA"/>
              </w:rPr>
              <w:t>Մշտապես գործող տարածքային զարգացման և բնապահպանական նախարարական կոմիտեի 2013 թվականի սեպտեմբերի 19-ի նիստում (հարց 2) քննարկված նախագծի վերաբերյալ ներկայացված կարծիքը</w:t>
            </w:r>
          </w:p>
        </w:tc>
      </w:tr>
      <w:tr w:rsidR="0011191B" w:rsidRPr="00A922D4" w:rsidTr="00027F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1.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քաղաքաշինության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05/14.1/5831-13,</w:t>
            </w:r>
          </w:p>
          <w:p w:rsidR="0011191B" w:rsidRPr="00A922D4" w:rsidRDefault="0011191B" w:rsidP="00027F91">
            <w:pPr>
              <w:jc w:val="both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24.09.2013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1. 1-ին գլխի 8-րդ </w:t>
            </w:r>
            <w:bookmarkStart w:id="0" w:name="OLE_LINK1"/>
            <w:bookmarkStart w:id="1" w:name="OLE_LINK2"/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կետը խմբագրել հետևյալ բովանդակությամբ</w:t>
            </w:r>
            <w:bookmarkEnd w:id="0"/>
            <w:bookmarkEnd w:id="1"/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`                               &lt;&lt;</w:t>
            </w:r>
            <w:r w:rsidRPr="00A922D4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Ա</w:t>
            </w:r>
            <w:r w:rsidRPr="00A922D4">
              <w:rPr>
                <w:rFonts w:ascii="GHEA Grapalat" w:hAnsi="GHEA Grapalat" w:cs="Calibri"/>
                <w:b/>
                <w:sz w:val="22"/>
                <w:szCs w:val="22"/>
              </w:rPr>
              <w:t>րդիականացումը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կապված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սարքավորումների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կամ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այլ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հիմնական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միջոցների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տեխնոլոգիական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ծառայողական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նշանակության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փոփոխման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բեռնվածքի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աճի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նոր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որակների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ստեղծման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անհրաժեշտության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 w:cs="Calibri"/>
                <w:sz w:val="22"/>
                <w:szCs w:val="22"/>
              </w:rPr>
              <w:t>հետ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>`  համաձայն սույն հայեցակարգի բովանդակության&gt;&gt;: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1. Ընդունվել է: 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1. Նախագիծը լրամշակվել է: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 w:cs="Arial Armenian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2. </w:t>
            </w:r>
            <w:r w:rsidRPr="00A922D4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8-րդ գլխի 2-րդ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կետը խմբագրել հետևյալ բովանդակությամբ` &lt;&lt;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առաջնահերթ հիմնանորոգման, կառուցման և արդիականացման ենթակա կրթական, մշակութային, մարզական և առողջապահական օբյեկտների ցանկեր&gt;&gt;: </w:t>
            </w:r>
          </w:p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Նշեմ նաև, որ ՀՀ քաղաքաշինության նախարարության կողմից մշակվել և 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2013 </w:t>
            </w:r>
            <w:r w:rsidRPr="00A922D4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հուլիսի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 18-</w:t>
            </w:r>
            <w:r w:rsidRPr="00A922D4">
              <w:rPr>
                <w:rFonts w:ascii="GHEA Grapalat" w:hAnsi="GHEA Grapalat"/>
                <w:sz w:val="22"/>
                <w:szCs w:val="22"/>
              </w:rPr>
              <w:t>ի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N 28-17 արձանագրային </w:t>
            </w:r>
            <w:r w:rsidRPr="00A922D4">
              <w:rPr>
                <w:rFonts w:ascii="GHEA Grapalat" w:hAnsi="GHEA Grapalat"/>
                <w:sz w:val="22"/>
                <w:szCs w:val="22"/>
              </w:rPr>
              <w:t>որոշմամբ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/>
                <w:sz w:val="22"/>
                <w:szCs w:val="22"/>
              </w:rPr>
              <w:t>հաստատվել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է միայն առաջնահերթ հիմնանորոգման, կառուցման և արդիականացման ենթակա կրթական, մշակութային և մարզական օբյեկտների ցանկերը: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2. 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2. Նախագծի 35-րդ կետի 2)-րդ ենթակետը շարադրվել է հետևյալ խմբագրությամբ՝ &lt;&lt;առաջնահերթ հիմնանորոգման, կառուցման և արդիականացման ենթակա կրթական, մշակութային, մարզական և առողջապահական օբյեկտների ցանկերի հաստատումը&gt;&gt;: 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3. 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Ամփոփաթերթում ՀՀ քաղաքաշինության նախարարության կողմից 13-րդ կետում արված դիտողության 4-րդ սյունակի բացատրական մասը համապատասխանեցնել նախագծում կատարված փոփոխությանը: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3.Ընդունվել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tabs>
                <w:tab w:val="left" w:pos="870"/>
                <w:tab w:val="left" w:pos="2025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3. Ամփոփաթերթում կատարվել է համապատասխան փոփոխություն:</w:t>
            </w:r>
          </w:p>
        </w:tc>
      </w:tr>
      <w:tr w:rsidR="0011191B" w:rsidRPr="00A922D4" w:rsidTr="00027F91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1191B" w:rsidRPr="00A922D4" w:rsidRDefault="0011191B" w:rsidP="00027F91">
            <w:pPr>
              <w:tabs>
                <w:tab w:val="left" w:pos="243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 w:cs="Calibri"/>
                <w:sz w:val="22"/>
                <w:szCs w:val="22"/>
                <w:lang w:val="fr-FR"/>
              </w:rPr>
              <w:t xml:space="preserve">4. </w:t>
            </w:r>
            <w:r w:rsidRPr="00A922D4">
              <w:rPr>
                <w:rFonts w:ascii="GHEA Grapalat" w:hAnsi="GHEA Grapalat" w:cs="Arial Armenian"/>
                <w:sz w:val="22"/>
                <w:szCs w:val="22"/>
                <w:lang w:val="fr-FR"/>
              </w:rPr>
              <w:t>Ամփոփաթերթում ՀՀ քաղաքաշինության նախարարության կողմից 17-րդ կետում արված դիտողության 4-րդ սյունակի վերջին նախադասությունը խմբագրել հետևյալ բովանդակությամբ` &lt;&lt;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ՀՀ քաղաքաշինության նախարարության կողմից առաջարկվող աղյուսակները չի մերժվում. ակնհայտ է, որ հայեցակարգի ընդունումից հետո ի հայտ գան հայեցակարգից բխող ծրագրեր, որոնց մշակման համար կառաջնորդվենք տվյալ աղյուսակներով&gt;&gt;:</w:t>
            </w:r>
          </w:p>
        </w:tc>
        <w:tc>
          <w:tcPr>
            <w:tcW w:w="1843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4. Ընդունվել է: </w:t>
            </w:r>
          </w:p>
        </w:tc>
        <w:tc>
          <w:tcPr>
            <w:tcW w:w="4217" w:type="dxa"/>
          </w:tcPr>
          <w:p w:rsidR="0011191B" w:rsidRPr="00A922D4" w:rsidRDefault="0011191B" w:rsidP="00027F9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 xml:space="preserve">4. Ամփոփաթերթում (ՀՀ քաղաքաշինության նախարարության </w:t>
            </w:r>
            <w:r w:rsidRPr="00A922D4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№ 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01/14.1/3181-13,</w:t>
            </w:r>
          </w:p>
          <w:p w:rsidR="0011191B" w:rsidRPr="00A922D4" w:rsidRDefault="0011191B" w:rsidP="00027F91">
            <w:pPr>
              <w:tabs>
                <w:tab w:val="left" w:pos="870"/>
                <w:tab w:val="left" w:pos="2025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>20.05.2013</w:t>
            </w:r>
            <w:r w:rsidRPr="00A922D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922D4">
              <w:rPr>
                <w:rFonts w:ascii="GHEA Grapalat" w:hAnsi="GHEA Grapalat"/>
                <w:sz w:val="22"/>
                <w:szCs w:val="22"/>
                <w:lang w:val="fr-FR"/>
              </w:rPr>
              <w:t xml:space="preserve">. գրությամբ ներկայացված </w:t>
            </w:r>
            <w:r w:rsidRPr="00A922D4">
              <w:rPr>
                <w:rFonts w:ascii="GHEA Grapalat" w:hAnsi="GHEA Grapalat"/>
                <w:sz w:val="22"/>
                <w:szCs w:val="22"/>
                <w:lang w:val="af-ZA"/>
              </w:rPr>
              <w:t>18-րդ դիտողության մասում) կատարվել է համապատասխան փոփոխություն:</w:t>
            </w:r>
          </w:p>
        </w:tc>
      </w:tr>
    </w:tbl>
    <w:p w:rsidR="0011191B" w:rsidRPr="00A922D4" w:rsidRDefault="0011191B" w:rsidP="0011191B">
      <w:pPr>
        <w:rPr>
          <w:rFonts w:ascii="GHEA Grapalat" w:hAnsi="GHEA Grapalat" w:cs="Arial Unicode"/>
          <w:sz w:val="22"/>
          <w:szCs w:val="22"/>
          <w:lang w:val="fr-FR"/>
        </w:rPr>
      </w:pPr>
    </w:p>
    <w:p w:rsidR="0011191B" w:rsidRPr="00A922D4" w:rsidRDefault="0011191B" w:rsidP="0011191B">
      <w:pPr>
        <w:jc w:val="right"/>
        <w:rPr>
          <w:rFonts w:ascii="GHEA Grapalat" w:hAnsi="GHEA Grapalat" w:cs="Arial Unicode"/>
          <w:b/>
          <w:sz w:val="22"/>
          <w:szCs w:val="22"/>
          <w:lang w:val="fr-FR"/>
        </w:rPr>
      </w:pPr>
      <w:r w:rsidRPr="00A922D4">
        <w:rPr>
          <w:rFonts w:ascii="GHEA Grapalat" w:hAnsi="GHEA Grapalat" w:cs="Arial Unicode"/>
          <w:b/>
          <w:sz w:val="22"/>
          <w:szCs w:val="22"/>
          <w:lang w:val="fr-FR"/>
        </w:rPr>
        <w:t xml:space="preserve">ՀՀ կառավարությանն առընթեր պետական </w:t>
      </w:r>
    </w:p>
    <w:p w:rsidR="0011191B" w:rsidRPr="00A922D4" w:rsidRDefault="0011191B" w:rsidP="0011191B">
      <w:pPr>
        <w:jc w:val="right"/>
        <w:rPr>
          <w:rFonts w:ascii="GHEA Grapalat" w:hAnsi="GHEA Grapalat" w:cs="Arial Unicode"/>
          <w:b/>
          <w:sz w:val="22"/>
          <w:szCs w:val="22"/>
          <w:lang w:val="fr-FR"/>
        </w:rPr>
      </w:pPr>
      <w:r w:rsidRPr="00A922D4">
        <w:rPr>
          <w:rFonts w:ascii="GHEA Grapalat" w:hAnsi="GHEA Grapalat" w:cs="Arial Unicode"/>
          <w:b/>
          <w:sz w:val="22"/>
          <w:szCs w:val="22"/>
          <w:lang w:val="fr-FR"/>
        </w:rPr>
        <w:t xml:space="preserve">գույքի կառավարման վարչության պետ </w:t>
      </w:r>
    </w:p>
    <w:p w:rsidR="0011191B" w:rsidRPr="00A922D4" w:rsidRDefault="0011191B" w:rsidP="0011191B">
      <w:pPr>
        <w:jc w:val="right"/>
        <w:rPr>
          <w:rFonts w:ascii="GHEA Grapalat" w:hAnsi="GHEA Grapalat" w:cs="Arial Unicode"/>
          <w:b/>
          <w:sz w:val="22"/>
          <w:szCs w:val="22"/>
          <w:lang w:val="fr-FR"/>
        </w:rPr>
        <w:sectPr w:rsidR="0011191B" w:rsidRPr="00A922D4" w:rsidSect="00996364">
          <w:pgSz w:w="16838" w:h="11906" w:orient="landscape" w:code="9"/>
          <w:pgMar w:top="1418" w:right="1134" w:bottom="1134" w:left="1134" w:header="709" w:footer="709" w:gutter="0"/>
          <w:cols w:space="708"/>
          <w:docGrid w:linePitch="360"/>
        </w:sectPr>
      </w:pPr>
      <w:r w:rsidRPr="00A922D4">
        <w:rPr>
          <w:rFonts w:ascii="GHEA Grapalat" w:hAnsi="GHEA Grapalat" w:cs="Arial Unicode"/>
          <w:b/>
          <w:sz w:val="22"/>
          <w:szCs w:val="22"/>
          <w:lang w:val="fr-FR"/>
        </w:rPr>
        <w:t>Արման Սահակյան</w:t>
      </w:r>
    </w:p>
    <w:p w:rsidR="0011191B" w:rsidRPr="00A922D4" w:rsidRDefault="0011191B" w:rsidP="0011191B">
      <w:pPr>
        <w:pStyle w:val="Header"/>
        <w:tabs>
          <w:tab w:val="clear" w:pos="4320"/>
          <w:tab w:val="clear" w:pos="8640"/>
        </w:tabs>
        <w:spacing w:line="276" w:lineRule="auto"/>
        <w:ind w:right="-185" w:firstLine="709"/>
        <w:jc w:val="both"/>
        <w:rPr>
          <w:rFonts w:ascii="GHEA Grapalat" w:hAnsi="GHEA Grapalat" w:cs="Sylfaen"/>
          <w:spacing w:val="0"/>
          <w:kern w:val="0"/>
          <w:position w:val="0"/>
          <w:sz w:val="16"/>
          <w:szCs w:val="16"/>
          <w:lang w:val="fr-FR" w:eastAsia="ru-RU"/>
        </w:rPr>
      </w:pPr>
    </w:p>
    <w:p w:rsidR="00C44EC5" w:rsidRDefault="00C44EC5"/>
    <w:sectPr w:rsidR="00C4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CE" w:rsidRDefault="001119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4573CE" w:rsidRDefault="001119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64" w:rsidRDefault="001119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37</w:t>
    </w:r>
    <w:r>
      <w:fldChar w:fldCharType="end"/>
    </w:r>
  </w:p>
  <w:p w:rsidR="00BB4433" w:rsidRPr="00996364" w:rsidRDefault="0011191B" w:rsidP="0099636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02A"/>
    <w:multiLevelType w:val="hybridMultilevel"/>
    <w:tmpl w:val="9F10D0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81D25"/>
    <w:multiLevelType w:val="hybridMultilevel"/>
    <w:tmpl w:val="3D8EED14"/>
    <w:lvl w:ilvl="0" w:tplc="BA109212">
      <w:start w:val="1"/>
      <w:numFmt w:val="decimal"/>
      <w:lvlText w:val="%1."/>
      <w:lvlJc w:val="left"/>
      <w:pPr>
        <w:tabs>
          <w:tab w:val="num" w:pos="1065"/>
        </w:tabs>
        <w:ind w:left="106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12284C41"/>
    <w:multiLevelType w:val="hybridMultilevel"/>
    <w:tmpl w:val="B0C61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7691F"/>
    <w:multiLevelType w:val="hybridMultilevel"/>
    <w:tmpl w:val="3F20F9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13577F"/>
    <w:multiLevelType w:val="hybridMultilevel"/>
    <w:tmpl w:val="F02A0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76DCA"/>
    <w:multiLevelType w:val="hybridMultilevel"/>
    <w:tmpl w:val="5204D4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F90716"/>
    <w:multiLevelType w:val="hybridMultilevel"/>
    <w:tmpl w:val="105ABEE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776A80"/>
    <w:multiLevelType w:val="hybridMultilevel"/>
    <w:tmpl w:val="E50237A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84001"/>
    <w:multiLevelType w:val="hybridMultilevel"/>
    <w:tmpl w:val="9F700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E54D6"/>
    <w:multiLevelType w:val="hybridMultilevel"/>
    <w:tmpl w:val="AF2CD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17489"/>
    <w:multiLevelType w:val="hybridMultilevel"/>
    <w:tmpl w:val="28129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C57EC">
      <w:numFmt w:val="bullet"/>
      <w:lvlText w:val="-"/>
      <w:lvlJc w:val="left"/>
      <w:pPr>
        <w:ind w:left="2025" w:hanging="945"/>
      </w:pPr>
      <w:rPr>
        <w:rFonts w:ascii="GHEA Grapalat" w:eastAsia="Times New Roman" w:hAnsi="GHEA Grapala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A074E4"/>
    <w:multiLevelType w:val="hybridMultilevel"/>
    <w:tmpl w:val="B3C4DFF4"/>
    <w:lvl w:ilvl="0" w:tplc="3B1607B4">
      <w:start w:val="1"/>
      <w:numFmt w:val="decimal"/>
      <w:lvlText w:val="%1."/>
      <w:lvlJc w:val="left"/>
      <w:pPr>
        <w:ind w:left="1530" w:hanging="360"/>
      </w:pPr>
      <w:rPr>
        <w:color w:val="auto"/>
      </w:rPr>
    </w:lvl>
    <w:lvl w:ilvl="1" w:tplc="73949542">
      <w:start w:val="1"/>
      <w:numFmt w:val="decimal"/>
      <w:lvlText w:val="%2)"/>
      <w:lvlJc w:val="left"/>
      <w:pPr>
        <w:ind w:left="1350" w:hanging="63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1337B0"/>
    <w:multiLevelType w:val="hybridMultilevel"/>
    <w:tmpl w:val="2D347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94607"/>
    <w:multiLevelType w:val="hybridMultilevel"/>
    <w:tmpl w:val="57582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66644"/>
    <w:multiLevelType w:val="hybridMultilevel"/>
    <w:tmpl w:val="0CBE361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3948D3"/>
    <w:multiLevelType w:val="hybridMultilevel"/>
    <w:tmpl w:val="20BE9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558B3"/>
    <w:multiLevelType w:val="hybridMultilevel"/>
    <w:tmpl w:val="0C42C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614B17"/>
    <w:multiLevelType w:val="hybridMultilevel"/>
    <w:tmpl w:val="E4789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D0FAA"/>
    <w:multiLevelType w:val="hybridMultilevel"/>
    <w:tmpl w:val="04022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76CEE"/>
    <w:multiLevelType w:val="hybridMultilevel"/>
    <w:tmpl w:val="73D41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6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D1E2A"/>
    <w:multiLevelType w:val="hybridMultilevel"/>
    <w:tmpl w:val="DFDA3E84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EF5E49"/>
    <w:multiLevelType w:val="hybridMultilevel"/>
    <w:tmpl w:val="D74033B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0D4650"/>
    <w:multiLevelType w:val="multilevel"/>
    <w:tmpl w:val="6A98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3D5D59"/>
    <w:multiLevelType w:val="hybridMultilevel"/>
    <w:tmpl w:val="CF7C74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D230A4"/>
    <w:multiLevelType w:val="hybridMultilevel"/>
    <w:tmpl w:val="73EECBB2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>
    <w:nsid w:val="617A5CC0"/>
    <w:multiLevelType w:val="hybridMultilevel"/>
    <w:tmpl w:val="B4FEEA14"/>
    <w:lvl w:ilvl="0" w:tplc="C6DECD2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63126B27"/>
    <w:multiLevelType w:val="hybridMultilevel"/>
    <w:tmpl w:val="0032C93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F90C24"/>
    <w:multiLevelType w:val="hybridMultilevel"/>
    <w:tmpl w:val="06B83F0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81B7CCB"/>
    <w:multiLevelType w:val="hybridMultilevel"/>
    <w:tmpl w:val="C5A287DC"/>
    <w:lvl w:ilvl="0" w:tplc="1FA455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85A7416"/>
    <w:multiLevelType w:val="hybridMultilevel"/>
    <w:tmpl w:val="62FC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4731B"/>
    <w:multiLevelType w:val="hybridMultilevel"/>
    <w:tmpl w:val="990A833E"/>
    <w:lvl w:ilvl="0" w:tplc="B8541BDE">
      <w:start w:val="7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9245E6"/>
    <w:multiLevelType w:val="hybridMultilevel"/>
    <w:tmpl w:val="9418EBC0"/>
    <w:lvl w:ilvl="0" w:tplc="53766AE6">
      <w:start w:val="1"/>
      <w:numFmt w:val="decimal"/>
      <w:lvlText w:val="%1."/>
      <w:lvlJc w:val="left"/>
      <w:pPr>
        <w:ind w:left="81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C87125"/>
    <w:multiLevelType w:val="multilevel"/>
    <w:tmpl w:val="CC8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0"/>
  </w:num>
  <w:num w:numId="9">
    <w:abstractNumId w:val="11"/>
  </w:num>
  <w:num w:numId="10">
    <w:abstractNumId w:val="0"/>
  </w:num>
  <w:num w:numId="11">
    <w:abstractNumId w:val="32"/>
  </w:num>
  <w:num w:numId="12">
    <w:abstractNumId w:val="22"/>
  </w:num>
  <w:num w:numId="13">
    <w:abstractNumId w:val="21"/>
  </w:num>
  <w:num w:numId="14">
    <w:abstractNumId w:val="26"/>
  </w:num>
  <w:num w:numId="15">
    <w:abstractNumId w:val="12"/>
  </w:num>
  <w:num w:numId="16">
    <w:abstractNumId w:val="24"/>
  </w:num>
  <w:num w:numId="17">
    <w:abstractNumId w:val="17"/>
  </w:num>
  <w:num w:numId="18">
    <w:abstractNumId w:val="4"/>
  </w:num>
  <w:num w:numId="19">
    <w:abstractNumId w:val="13"/>
  </w:num>
  <w:num w:numId="20">
    <w:abstractNumId w:val="29"/>
  </w:num>
  <w:num w:numId="21">
    <w:abstractNumId w:val="9"/>
  </w:num>
  <w:num w:numId="22">
    <w:abstractNumId w:val="15"/>
  </w:num>
  <w:num w:numId="23">
    <w:abstractNumId w:val="18"/>
  </w:num>
  <w:num w:numId="24">
    <w:abstractNumId w:val="2"/>
  </w:num>
  <w:num w:numId="25">
    <w:abstractNumId w:val="8"/>
  </w:num>
  <w:num w:numId="26">
    <w:abstractNumId w:val="6"/>
  </w:num>
  <w:num w:numId="27">
    <w:abstractNumId w:val="5"/>
  </w:num>
  <w:num w:numId="28">
    <w:abstractNumId w:val="27"/>
  </w:num>
  <w:num w:numId="29">
    <w:abstractNumId w:val="25"/>
  </w:num>
  <w:num w:numId="30">
    <w:abstractNumId w:val="10"/>
  </w:num>
  <w:num w:numId="31">
    <w:abstractNumId w:val="28"/>
  </w:num>
  <w:num w:numId="32">
    <w:abstractNumId w:val="14"/>
  </w:num>
  <w:num w:numId="33">
    <w:abstractNumId w:val="20"/>
  </w:num>
  <w:num w:numId="34">
    <w:abstractNumId w:val="23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191B"/>
    <w:rsid w:val="0011191B"/>
    <w:rsid w:val="00C4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1191B"/>
    <w:pPr>
      <w:keepNext/>
      <w:jc w:val="center"/>
      <w:outlineLvl w:val="0"/>
    </w:pPr>
    <w:rPr>
      <w:rFonts w:ascii="Times Armenian" w:hAnsi="Times Armenian" w:cs="Times New Rom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11191B"/>
    <w:pPr>
      <w:keepNext/>
      <w:jc w:val="center"/>
      <w:outlineLvl w:val="4"/>
    </w:pPr>
    <w:rPr>
      <w:rFonts w:ascii="Russian Antiqua" w:hAnsi="Russian Antiqua" w:cs="Times New Roman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11191B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1191B"/>
    <w:rPr>
      <w:rFonts w:ascii="Russian Antiqua" w:eastAsia="Times New Roman" w:hAnsi="Russian Antiqua" w:cs="Times New Roman"/>
      <w:b/>
      <w:bCs/>
      <w:szCs w:val="20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11191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11191B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styleId="Hyperlink">
    <w:name w:val="Hyperlink"/>
    <w:basedOn w:val="DefaultParagraphFont"/>
    <w:rsid w:val="0011191B"/>
    <w:rPr>
      <w:color w:val="757E88"/>
      <w:u w:val="single"/>
    </w:rPr>
  </w:style>
  <w:style w:type="paragraph" w:styleId="NormalWeb">
    <w:name w:val="Normal (Web)"/>
    <w:basedOn w:val="Normal"/>
    <w:uiPriority w:val="99"/>
    <w:rsid w:val="0011191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longtext">
    <w:name w:val="long_text"/>
    <w:basedOn w:val="DefaultParagraphFont"/>
    <w:rsid w:val="0011191B"/>
  </w:style>
  <w:style w:type="paragraph" w:styleId="Footer">
    <w:name w:val="footer"/>
    <w:basedOn w:val="Normal"/>
    <w:link w:val="FooterChar"/>
    <w:uiPriority w:val="99"/>
    <w:rsid w:val="0011191B"/>
    <w:pPr>
      <w:tabs>
        <w:tab w:val="center" w:pos="4677"/>
        <w:tab w:val="right" w:pos="9355"/>
      </w:tabs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191B"/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aliases w:val="Normal Indent Char"/>
    <w:basedOn w:val="Normal"/>
    <w:unhideWhenUsed/>
    <w:rsid w:val="0011191B"/>
    <w:pPr>
      <w:spacing w:after="180"/>
      <w:ind w:left="709"/>
      <w:jc w:val="both"/>
    </w:pPr>
    <w:rPr>
      <w:rFonts w:ascii="Times New Roman" w:hAnsi="Times New Roman" w:cs="Times New Roman"/>
      <w:lang w:val="en-GB" w:eastAsia="en-US"/>
    </w:rPr>
  </w:style>
  <w:style w:type="paragraph" w:styleId="Title">
    <w:name w:val="Title"/>
    <w:basedOn w:val="Normal"/>
    <w:link w:val="TitleChar"/>
    <w:qFormat/>
    <w:rsid w:val="0011191B"/>
    <w:pPr>
      <w:spacing w:line="360" w:lineRule="auto"/>
      <w:jc w:val="center"/>
    </w:pPr>
    <w:rPr>
      <w:rFonts w:ascii="Times Armenian" w:hAnsi="Times Armenian" w:cs="Times New Roman"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11191B"/>
    <w:rPr>
      <w:rFonts w:ascii="Times Armenian" w:eastAsia="Times New Roman" w:hAnsi="Times Armeni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191B"/>
    <w:rPr>
      <w:rFonts w:ascii="Tahoma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11191B"/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11191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qFormat/>
    <w:rsid w:val="0011191B"/>
    <w:rPr>
      <w:b/>
      <w:bCs/>
    </w:rPr>
  </w:style>
  <w:style w:type="paragraph" w:styleId="ListParagraph">
    <w:name w:val="List Paragraph"/>
    <w:basedOn w:val="Normal"/>
    <w:qFormat/>
    <w:rsid w:val="0011191B"/>
    <w:pPr>
      <w:ind w:left="720"/>
      <w:contextualSpacing/>
    </w:pPr>
    <w:rPr>
      <w:rFonts w:ascii="Times New Roman" w:hAnsi="Times New Roman" w:cs="Times New Roman"/>
    </w:rPr>
  </w:style>
  <w:style w:type="paragraph" w:customStyle="1" w:styleId="a">
    <w:name w:val="Абзац списка"/>
    <w:basedOn w:val="Normal"/>
    <w:qFormat/>
    <w:rsid w:val="0011191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111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FontStyle89">
    <w:name w:val="Font Style89"/>
    <w:basedOn w:val="DefaultParagraphFont"/>
    <w:rsid w:val="0011191B"/>
    <w:rPr>
      <w:rFonts w:ascii="Sylfaen" w:hAnsi="Sylfaen" w:cs="Sylfaen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119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20840064620355409"/>
          <c:y val="0.21682847896440133"/>
          <c:w val="0.64458804523424873"/>
          <c:h val="0.5113268608414238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Հիմնանորոգման անհրաժեշտություն</c:v>
                </c:pt>
                <c:pt idx="1">
                  <c:v>վերակառուցման անհրաժեշտություն</c:v>
                </c:pt>
                <c:pt idx="2">
                  <c:v>քանդման անհրաժեշտություն</c:v>
                </c:pt>
                <c:pt idx="3">
                  <c:v>նորի կառուցում</c:v>
                </c:pt>
              </c:strCache>
            </c:strRef>
          </c:cat>
          <c:val>
            <c:numRef>
              <c:f>Sheet1!$B$2:$E$2</c:f>
              <c:numCache>
                <c:formatCode>0.00%</c:formatCode>
                <c:ptCount val="4"/>
                <c:pt idx="0">
                  <c:v>0.63173076920000004</c:v>
                </c:pt>
                <c:pt idx="1">
                  <c:v>0.25480769230000005</c:v>
                </c:pt>
                <c:pt idx="2">
                  <c:v>7.6923076900000005E-3</c:v>
                </c:pt>
                <c:pt idx="3">
                  <c:v>0.10576923080000002</c:v>
                </c:pt>
              </c:numCache>
            </c:numRef>
          </c:val>
        </c:ser>
        <c:ser>
          <c:idx val="1"/>
          <c:order val="1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Հիմնանորոգման անհրաժեշտություն</c:v>
                </c:pt>
                <c:pt idx="1">
                  <c:v>վերակառուցման անհրաժեշտություն</c:v>
                </c:pt>
                <c:pt idx="2">
                  <c:v>քանդման անհրաժեշտություն</c:v>
                </c:pt>
                <c:pt idx="3">
                  <c:v>նորի կառուցում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8.5621970920840076E-2"/>
          <c:y val="0.8511326860841425"/>
          <c:w val="0.87883683360258502"/>
          <c:h val="0.14239482200647249"/>
        </c:manualLayout>
      </c:layout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3.7288135593220348E-2"/>
          <c:y val="0.1348314606741573"/>
          <c:w val="0.73050847457627133"/>
          <c:h val="0.6404494382022473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Հիմնանորոգում</c:v>
                </c:pt>
                <c:pt idx="1">
                  <c:v>վերակառուցման անհրաժեշտություն</c:v>
                </c:pt>
                <c:pt idx="2">
                  <c:v>քանդման անհրաժեշտություն</c:v>
                </c:pt>
                <c:pt idx="3">
                  <c:v>նորի կառուցում</c:v>
                </c:pt>
              </c:strCache>
            </c:strRef>
          </c:cat>
          <c:val>
            <c:numRef>
              <c:f>Sheet1!$B$2:$E$2</c:f>
              <c:numCache>
                <c:formatCode>0.00%</c:formatCode>
                <c:ptCount val="4"/>
                <c:pt idx="0">
                  <c:v>0.71970000000000012</c:v>
                </c:pt>
                <c:pt idx="1">
                  <c:v>0.14700000000000002</c:v>
                </c:pt>
                <c:pt idx="2">
                  <c:v>4.2900000000000004E-3</c:v>
                </c:pt>
                <c:pt idx="3">
                  <c:v>0.129</c:v>
                </c:pt>
              </c:numCache>
            </c:numRef>
          </c:val>
        </c:ser>
        <c:ser>
          <c:idx val="1"/>
          <c:order val="1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Հիմնանորոգում</c:v>
                </c:pt>
                <c:pt idx="1">
                  <c:v>վերակառուցման անհրաժեշտություն</c:v>
                </c:pt>
                <c:pt idx="2">
                  <c:v>քանդման անհրաժեշտություն</c:v>
                </c:pt>
                <c:pt idx="3">
                  <c:v>նորի կառուցում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</c:pie3DChart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6.7796610169491541E-3"/>
          <c:y val="0.91385767790262162"/>
          <c:w val="0.99322033898305073"/>
          <c:h val="7.8651685393258425E-2"/>
        </c:manualLayout>
      </c:layout>
      <c:spPr>
        <a:noFill/>
        <a:ln w="25399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11064</Words>
  <Characters>63071</Characters>
  <Application>Microsoft Office Word</Application>
  <DocSecurity>0</DocSecurity>
  <Lines>525</Lines>
  <Paragraphs>147</Paragraphs>
  <ScaleCrop>false</ScaleCrop>
  <Company/>
  <LinksUpToDate>false</LinksUpToDate>
  <CharactersWithSpaces>73988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MarinaV</dc:creator>
  <cp:keywords/>
  <dc:description/>
  <cp:lastModifiedBy>MarinaV</cp:lastModifiedBy>
  <cp:revision>2</cp:revision>
  <dcterms:created xsi:type="dcterms:W3CDTF">2013-09-24T13:13:00Z</dcterms:created>
  <dcterms:modified xsi:type="dcterms:W3CDTF">2013-09-24T13:14:00Z</dcterms:modified>
</cp:coreProperties>
</file>