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57" w:rsidRPr="00C73DEF" w:rsidRDefault="00E66457" w:rsidP="00E66457">
      <w:pPr>
        <w:spacing w:before="0"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73DEF">
        <w:rPr>
          <w:rFonts w:ascii="GHEA Grapalat" w:hAnsi="GHEA Grapalat"/>
          <w:b/>
          <w:sz w:val="24"/>
          <w:szCs w:val="24"/>
        </w:rPr>
        <w:t>ՏԵՂԵԿԱՆՔ</w:t>
      </w:r>
      <w:r w:rsidRPr="00C73DEF">
        <w:rPr>
          <w:rFonts w:ascii="GHEA Grapalat" w:hAnsi="GHEA Grapalat"/>
          <w:b/>
          <w:sz w:val="24"/>
          <w:szCs w:val="24"/>
          <w:lang w:val="hy-AM"/>
        </w:rPr>
        <w:t>-ՀԻՄՆԱՎՈՐՈՒՄ</w:t>
      </w:r>
    </w:p>
    <w:p w:rsidR="00E66457" w:rsidRPr="00C73DEF" w:rsidRDefault="00E66457" w:rsidP="00E66457">
      <w:pPr>
        <w:pStyle w:val="dec-name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 w:rsidRPr="00C73DEF">
        <w:rPr>
          <w:rFonts w:ascii="GHEA Grapalat" w:hAnsi="GHEA Grapalat" w:cs="Sylfaen"/>
          <w:b/>
          <w:lang w:val="hy-AM"/>
        </w:rPr>
        <w:t>«</w:t>
      </w:r>
      <w:r w:rsidRPr="00C73DEF">
        <w:rPr>
          <w:rFonts w:ascii="GHEA Grapalat" w:hAnsi="GHEA Grapalat"/>
          <w:b/>
          <w:lang w:val="hy-AM"/>
        </w:rPr>
        <w:t>ԿԱՌՈՒՑԱՊԱՏՄԱՆ ՆԵՐԴՐՈՒՄԱ</w:t>
      </w:r>
      <w:r w:rsidR="00FD6694">
        <w:rPr>
          <w:rFonts w:ascii="GHEA Grapalat" w:hAnsi="GHEA Grapalat"/>
          <w:b/>
          <w:lang w:val="hy-AM"/>
        </w:rPr>
        <w:t xml:space="preserve">ՅԻՆ ԾՐԱԳՐԻՆ ՀԱՎԱՆՈՒԹՅՈՒՆ ՏԱԼՈՒ </w:t>
      </w:r>
      <w:r w:rsidRPr="00C73DEF">
        <w:rPr>
          <w:rFonts w:ascii="GHEA Grapalat" w:hAnsi="GHEA Grapalat"/>
          <w:b/>
          <w:lang w:val="hy-AM"/>
        </w:rPr>
        <w:t xml:space="preserve">ՄԱՍԻՆ&gt; </w:t>
      </w:r>
      <w:r w:rsidRPr="00C73DEF">
        <w:rPr>
          <w:rFonts w:ascii="GHEA Grapalat" w:hAnsi="GHEA Grapalat" w:cs="Sylfaen"/>
          <w:b/>
          <w:lang w:val="hy-AM"/>
        </w:rPr>
        <w:t>ՀՀ ԿԱՌԱՎԱՐՈՒԹՅԱՆ ԱՐՁԱՆԱԳՐԱՅԻՆ ԸՆԴՈՒՆՄԱՆ ԱՆՀՐԱԺԵՇՏՈՒԹՅԱՆ ՄԱՍԻՆ</w:t>
      </w:r>
    </w:p>
    <w:p w:rsidR="00E66457" w:rsidRPr="00C73DEF" w:rsidRDefault="00E66457" w:rsidP="00E66457">
      <w:pPr>
        <w:pStyle w:val="dec-name"/>
        <w:spacing w:before="0" w:beforeAutospacing="0" w:after="0" w:afterAutospacing="0"/>
        <w:jc w:val="center"/>
        <w:rPr>
          <w:rFonts w:ascii="GHEA Grapalat" w:hAnsi="GHEA Grapalat" w:cs="Sylfaen"/>
          <w:b/>
          <w:lang w:val="hy-AM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0206"/>
      </w:tblGrid>
      <w:tr w:rsidR="00E66457" w:rsidRPr="00C73DEF" w:rsidTr="001A5D6C">
        <w:tc>
          <w:tcPr>
            <w:tcW w:w="10773" w:type="dxa"/>
            <w:gridSpan w:val="2"/>
            <w:shd w:val="clear" w:color="auto" w:fill="D9D9D9"/>
            <w:vAlign w:val="center"/>
          </w:tcPr>
          <w:p w:rsidR="00E66457" w:rsidRPr="00C73DEF" w:rsidRDefault="00E66457" w:rsidP="001A5D6C">
            <w:pPr>
              <w:spacing w:before="0"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C73DEF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Իրավական</w:t>
            </w:r>
            <w:proofErr w:type="spellEnd"/>
            <w:r w:rsidRPr="00C73DEF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ակտի</w:t>
            </w:r>
            <w:proofErr w:type="spellEnd"/>
            <w:r w:rsidRPr="00C73DEF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հիմնավորումը</w:t>
            </w:r>
            <w:proofErr w:type="spellEnd"/>
          </w:p>
        </w:tc>
      </w:tr>
      <w:tr w:rsidR="00E66457" w:rsidRPr="00C73DEF" w:rsidTr="001A5D6C">
        <w:tc>
          <w:tcPr>
            <w:tcW w:w="567" w:type="dxa"/>
          </w:tcPr>
          <w:p w:rsidR="00E66457" w:rsidRPr="00C73DEF" w:rsidRDefault="00E66457" w:rsidP="001A5D6C">
            <w:pPr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73DEF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0206" w:type="dxa"/>
          </w:tcPr>
          <w:p w:rsidR="00E66457" w:rsidRPr="00C73DEF" w:rsidRDefault="00E66457" w:rsidP="001A5D6C">
            <w:pPr>
              <w:spacing w:before="0" w:after="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C73DEF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C73DE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C73DEF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r w:rsidRPr="00C73DE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իրավական ակտի ընդունման ա</w:t>
            </w:r>
            <w:proofErr w:type="spellStart"/>
            <w:r w:rsidRPr="00C73DEF">
              <w:rPr>
                <w:rFonts w:ascii="GHEA Grapalat" w:hAnsi="GHEA Grapalat"/>
                <w:b/>
                <w:sz w:val="24"/>
                <w:szCs w:val="24"/>
              </w:rPr>
              <w:t>նհրաժեշտությունը</w:t>
            </w:r>
            <w:proofErr w:type="spellEnd"/>
          </w:p>
        </w:tc>
      </w:tr>
      <w:tr w:rsidR="00E66457" w:rsidRPr="001C718D" w:rsidTr="001A5D6C">
        <w:tc>
          <w:tcPr>
            <w:tcW w:w="567" w:type="dxa"/>
          </w:tcPr>
          <w:p w:rsidR="00E66457" w:rsidRPr="00C73DEF" w:rsidRDefault="00E66457" w:rsidP="001A5D6C">
            <w:pPr>
              <w:spacing w:before="0"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66457" w:rsidRPr="00FD6694" w:rsidRDefault="000E2175" w:rsidP="001A5D6C">
            <w:pPr>
              <w:pStyle w:val="a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="00E66457" w:rsidRPr="00FD6694">
              <w:rPr>
                <w:rFonts w:ascii="GHEA Grapalat" w:hAnsi="GHEA Grapalat"/>
                <w:sz w:val="24"/>
                <w:szCs w:val="24"/>
                <w:lang w:val="hy-AM"/>
              </w:rPr>
              <w:t>Երևան քաղաքի Կենտրոն վարչական շրջանում Ամիրյան փողոցի  76-80, Փ. Բուզանդի փողոցի 103-105 հասցեներով սահմանափակված</w:t>
            </w:r>
            <w:r w:rsidR="00E66457" w:rsidRPr="00FD669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E66457" w:rsidRPr="00FD669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տարածքի նկատմամբ ՀՀ կառավարության 25.01.2007թ. 108-Ն  ճանաչվել էր բացառիկ՝ գերակա հանրային շահ և կառուցապատող էր ճանաչվել </w:t>
            </w:r>
            <w:r w:rsidR="00E66457" w:rsidRPr="00C73DEF">
              <w:rPr>
                <w:rFonts w:ascii="GHEA Grapalat" w:hAnsi="GHEA Grapalat"/>
                <w:sz w:val="24"/>
                <w:szCs w:val="24"/>
                <w:lang w:val="hy-AM"/>
              </w:rPr>
              <w:t>«Լիդեր Մոբիլ»</w:t>
            </w:r>
            <w:r w:rsidR="00E66457" w:rsidRPr="00FD66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6457" w:rsidRPr="00FD669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ՍՊ ընկերությունը: Ընկերության կողմից իրականացվել էր մասնակի իրացման աշխատանքներ, սակայն քաղաքաշինական ծրագրի իրականացումը նշված ընկերության կողմից ձախողվեց և </w:t>
            </w:r>
            <w:r w:rsidR="00E66457" w:rsidRPr="00C73DEF">
              <w:rPr>
                <w:rFonts w:ascii="GHEA Grapalat" w:hAnsi="GHEA Grapalat"/>
                <w:sz w:val="24"/>
                <w:szCs w:val="24"/>
                <w:lang w:val="hy-AM"/>
              </w:rPr>
              <w:t>«Լիդեր Մոբիլ»</w:t>
            </w:r>
            <w:r w:rsidR="00E66457" w:rsidRPr="00FD66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6457" w:rsidRPr="00FD669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ՍՊ ընկերությունը Կենտրոն և Նորք-Մարաշ վարչական շրջանների ընդհանուր իրավասության դատարանի ԵԿԴ/0064/04/13 վճռով ճանաչվեց սնանկ: </w:t>
            </w:r>
          </w:p>
          <w:p w:rsidR="00E66457" w:rsidRPr="00C73DEF" w:rsidRDefault="00E66457" w:rsidP="001A5D6C">
            <w:pPr>
              <w:pStyle w:val="a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73D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Նշված տարածքի ընդհանուր մակերեսը կազմում է մոտ 4875.5 քմ, որը ծանրաբեռնված է երրորդ անձանց պատկանող անշարժ գույքերով:</w:t>
            </w:r>
          </w:p>
          <w:p w:rsidR="00E66457" w:rsidRPr="00C73DEF" w:rsidRDefault="00E66457" w:rsidP="00856B5B">
            <w:pPr>
              <w:pStyle w:val="a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Երևան քաղաքի Կենտրոն վարչական շրջան, Ամիրյան 26 հասցեում բազմաբնակարան շենքի կառուցման համար նախատեսված տարածքը կազմում է 1278.07  քմ, որից 1006.98 քմ մակերեսը հանդիսանում է պետական և երեք մասնավոր  անձանց ընդհանուր բաժնային սեփականություն սեփականություն, իսկ 271.09 քմ մակերեսով հողամասը հանդիսանում Երևան համա</w:t>
            </w:r>
            <w:r w:rsidR="001C718D">
              <w:rPr>
                <w:rFonts w:ascii="GHEA Grapalat" w:hAnsi="GHEA Grapalat"/>
                <w:sz w:val="24"/>
                <w:szCs w:val="24"/>
                <w:lang w:val="hy-AM"/>
              </w:rPr>
              <w:t>յ</w:t>
            </w:r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 xml:space="preserve">նքի սեփականություն: </w:t>
            </w:r>
          </w:p>
          <w:p w:rsidR="00E66457" w:rsidRPr="00C73DEF" w:rsidRDefault="00E66457" w:rsidP="001C718D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Ներկայացված որոշում</w:t>
            </w:r>
            <w:r w:rsidR="001C718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 </w:t>
            </w:r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ընդունումը պայմանավորված է Երևանի Կենտրոն </w:t>
            </w:r>
            <w:r w:rsidRPr="00C73DEF">
              <w:rPr>
                <w:rFonts w:ascii="GHEA Grapalat" w:hAnsi="GHEA Grapalat" w:cs="Tahoma"/>
                <w:sz w:val="24"/>
                <w:szCs w:val="24"/>
                <w:lang w:val="hy-AM"/>
              </w:rPr>
              <w:t>վարչական շրջան</w:t>
            </w:r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1278.07 ք.մ. ընդհանուր մակերեսով տարածքում նոր բազմաբնակարան շենքի կառուցմամբ, Երևան քաղաքի Կենտրոն </w:t>
            </w:r>
            <w:r w:rsidRPr="00C73DEF">
              <w:rPr>
                <w:rFonts w:ascii="GHEA Grapalat" w:hAnsi="GHEA Grapalat" w:cs="Tahoma"/>
                <w:sz w:val="24"/>
                <w:szCs w:val="24"/>
                <w:lang w:val="hy-AM"/>
              </w:rPr>
              <w:t>վարչական շրջան</w:t>
            </w:r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>ում 955.69 քմ հողամասի վրա Երևանի թատրոնի և կինոյի պետական ինստիտուտի հին շենքը ապամոնտաժելու և նոր շենքի կառուցմամբ (Ծրագրի 1-ին փուլ), ինչպես նաև ՀՀ կառավարության կողմից համապատասխան որոշման ընդունման դեպքում՝ Երևան քաղաքի Կենտրոն վարչական շրջանում նախկին ձեռք բերող «Լիդեր Մոբիլ» ՍՊԸ-ի չիրականացրած քաղաքաշինական ծրագրի իրականացման անհրաժեշտությամբ՝ հասարակության և պետության կարիքների համար  տարածքի իրացմամբ և Մուշեղ Իշխանի անվան թիվ 5 դպրոցին հարակից տարածքի բարեկարգմամբ (Ծրագրի 2-րդ փուլ):</w:t>
            </w:r>
          </w:p>
        </w:tc>
      </w:tr>
      <w:tr w:rsidR="00E66457" w:rsidRPr="001C718D" w:rsidTr="001A5D6C">
        <w:tc>
          <w:tcPr>
            <w:tcW w:w="567" w:type="dxa"/>
          </w:tcPr>
          <w:p w:rsidR="00E66457" w:rsidRPr="00C73DEF" w:rsidRDefault="00E66457" w:rsidP="001A5D6C">
            <w:pPr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73DEF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10206" w:type="dxa"/>
          </w:tcPr>
          <w:p w:rsidR="00E66457" w:rsidRPr="00C73DEF" w:rsidRDefault="00E66457" w:rsidP="001A5D6C">
            <w:pPr>
              <w:spacing w:before="0" w:after="0" w:line="240" w:lineRule="auto"/>
              <w:jc w:val="left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C73DE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Առաջարկվող կարգավորման բնույթը</w:t>
            </w:r>
          </w:p>
          <w:p w:rsidR="00E66457" w:rsidRPr="00C73DEF" w:rsidRDefault="00E66457" w:rsidP="001A5D6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73DEF">
              <w:rPr>
                <w:rFonts w:ascii="GHEA Grapalat" w:hAnsi="GHEA Grapalat"/>
                <w:sz w:val="24"/>
                <w:szCs w:val="24"/>
              </w:rPr>
              <w:t>Կառուցապատման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ներդրումային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ծրագրի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>այսուհետ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>Ծրագիր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>իրականացնողն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>ՋԻ ԵՄ ԴԵՎԵԼՈՓԵՐ</w:t>
            </w:r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>» ՍՊԸ-ն:</w:t>
            </w:r>
          </w:p>
          <w:p w:rsidR="00E66457" w:rsidRPr="00C73DEF" w:rsidRDefault="00E66457" w:rsidP="001A5D6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C73DEF">
              <w:rPr>
                <w:rFonts w:ascii="GHEA Grapalat" w:hAnsi="GHEA Grapalat"/>
                <w:sz w:val="24"/>
                <w:szCs w:val="24"/>
                <w:lang w:val="en-GB"/>
              </w:rPr>
              <w:t>Ծրագրի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</w:t>
            </w:r>
            <w:r w:rsidRPr="00C73DEF">
              <w:rPr>
                <w:rFonts w:ascii="GHEA Grapalat" w:hAnsi="GHEA Grapalat"/>
                <w:sz w:val="24"/>
                <w:szCs w:val="24"/>
              </w:rPr>
              <w:t>ին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փուլ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>ով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  <w:lang w:val="en-GB"/>
              </w:rPr>
              <w:t>նախատեսվում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  <w:lang w:val="en-GB"/>
              </w:rPr>
              <w:t>է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Երևան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քաղաքի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Կենտրոն</w:t>
            </w:r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73DEF">
              <w:rPr>
                <w:rFonts w:ascii="GHEA Grapalat" w:hAnsi="GHEA Grapalat" w:cs="Tahoma"/>
                <w:sz w:val="24"/>
                <w:szCs w:val="24"/>
                <w:lang w:val="hy-AM"/>
              </w:rPr>
              <w:t>վարչական շրջան</w:t>
            </w:r>
            <w:r w:rsidRPr="00C73DEF">
              <w:rPr>
                <w:rFonts w:ascii="GHEA Grapalat" w:hAnsi="GHEA Grapalat"/>
                <w:sz w:val="24"/>
                <w:szCs w:val="24"/>
              </w:rPr>
              <w:t>ում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C73DEF">
              <w:rPr>
                <w:rFonts w:ascii="GHEA Grapalat" w:hAnsi="GHEA Grapalat"/>
                <w:sz w:val="24"/>
                <w:szCs w:val="24"/>
              </w:rPr>
              <w:t>Երևանի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թատրոնի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և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կինոյի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ինստիտուտի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և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Մուշեղ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Իշխանի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անվան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թիվ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r w:rsidRPr="00C73DEF">
              <w:rPr>
                <w:rFonts w:ascii="GHEA Grapalat" w:hAnsi="GHEA Grapalat"/>
                <w:sz w:val="24"/>
                <w:szCs w:val="24"/>
              </w:rPr>
              <w:t>դպրոցին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հարակից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, 1278.07 </w:t>
            </w:r>
            <w:r w:rsidRPr="00C73DEF">
              <w:rPr>
                <w:rFonts w:ascii="GHEA Grapalat" w:hAnsi="GHEA Grapalat"/>
                <w:sz w:val="24"/>
                <w:szCs w:val="24"/>
              </w:rPr>
              <w:t>ք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C73DEF">
              <w:rPr>
                <w:rFonts w:ascii="GHEA Grapalat" w:hAnsi="GHEA Grapalat"/>
                <w:sz w:val="24"/>
                <w:szCs w:val="24"/>
              </w:rPr>
              <w:t>մ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r w:rsidRPr="00C73DEF">
              <w:rPr>
                <w:rFonts w:ascii="GHEA Grapalat" w:hAnsi="GHEA Grapalat"/>
                <w:sz w:val="24"/>
                <w:szCs w:val="24"/>
              </w:rPr>
              <w:t>ընդհանուր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մակերեսով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տարածքում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կառուցել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բազմաբնակարան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շենք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C73DEF">
              <w:rPr>
                <w:rFonts w:ascii="GHEA Grapalat" w:hAnsi="GHEA Grapalat"/>
                <w:sz w:val="24"/>
                <w:szCs w:val="24"/>
              </w:rPr>
              <w:t>ինչպես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նաև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մոտ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955.69 </w:t>
            </w:r>
            <w:r w:rsidRPr="00C73DEF">
              <w:rPr>
                <w:rFonts w:ascii="GHEA Grapalat" w:hAnsi="GHEA Grapalat"/>
                <w:sz w:val="24"/>
                <w:szCs w:val="24"/>
              </w:rPr>
              <w:t>քմ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C73DEF">
              <w:rPr>
                <w:rFonts w:ascii="GHEA Grapalat" w:hAnsi="GHEA Grapalat"/>
                <w:sz w:val="24"/>
                <w:szCs w:val="24"/>
              </w:rPr>
              <w:t>հողամասի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վրա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ապամոնտաժել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առկա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շենքը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և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կառուցել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թատրոնի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նոր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>շենք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E66457" w:rsidRPr="00C73DEF" w:rsidRDefault="00E66457" w:rsidP="001A5D6C">
            <w:pPr>
              <w:pStyle w:val="a"/>
              <w:spacing w:before="0" w:after="0" w:line="240" w:lineRule="auto"/>
              <w:ind w:left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Ծրագրի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2-րդ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փուլով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նախատեսվում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քաղաքի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Կենտր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 xml:space="preserve">ոն </w:t>
            </w:r>
            <w:r w:rsidRPr="00C73DEF">
              <w:rPr>
                <w:rFonts w:ascii="GHEA Grapalat" w:hAnsi="GHEA Grapalat" w:cs="Tahoma"/>
                <w:sz w:val="24"/>
                <w:szCs w:val="24"/>
                <w:lang w:val="hy-AM"/>
              </w:rPr>
              <w:t>վարչական շրջան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նախկին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ձեռք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բերող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>«Լիդեր Մոբիլ»</w:t>
            </w:r>
            <w:r w:rsidRPr="00C73DE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73DEF">
              <w:rPr>
                <w:rFonts w:ascii="GHEA Grapalat" w:hAnsi="GHEA Grapalat"/>
                <w:sz w:val="24"/>
                <w:szCs w:val="24"/>
              </w:rPr>
              <w:t xml:space="preserve">ՍՊԸ-ի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չիրականացրած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քաղաքաշինական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ծրագրի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իրականացում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հասարակության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պետության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կարիքների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տարածքի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իրացում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բազմաբնակարան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շենքերի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կառուցում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Մուշեղ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Իշխանի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5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դպրոցին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հարակից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տարածքի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բարեկարգում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E66457" w:rsidRPr="00C73DEF" w:rsidRDefault="00E66457" w:rsidP="001A5D6C">
            <w:pPr>
              <w:pStyle w:val="a"/>
              <w:spacing w:before="0" w:after="0" w:line="240" w:lineRule="auto"/>
              <w:ind w:left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Ծրագիր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իրականացնողն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է,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ք.Երևան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Կենտր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 xml:space="preserve">ոն </w:t>
            </w:r>
            <w:r w:rsidRPr="00C73DEF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վարչական շրջան,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Ամիրյան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26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հասցեում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գտնվող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շինությունների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սպասարկման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78231.6/89771 և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երեք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մասնավոր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անձանց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ընդհանուր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11538/89771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lastRenderedPageBreak/>
              <w:t>բաժիններով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ընդհանուր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բաժնային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սեփականություն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հանդիսացող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0.591926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հա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հողամասից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շինություններից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ազատ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0.100698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հա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հողամասի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կառուցապատված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0.095569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հա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հողամասի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բաժնեմասի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սեփականատերերը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հօգուտ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պետության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անհատույց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հրաժարվեն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հողի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իրենց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իրավունքներից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առկա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նոտարական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կարգով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վավերացված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sz w:val="24"/>
                <w:szCs w:val="24"/>
              </w:rPr>
              <w:t>հայտարարությունները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66457" w:rsidRPr="00C73DEF" w:rsidRDefault="00E66457" w:rsidP="001A5D6C">
            <w:pPr>
              <w:pStyle w:val="a"/>
              <w:spacing w:before="0" w:after="0" w:line="240" w:lineRule="auto"/>
              <w:ind w:left="0"/>
              <w:rPr>
                <w:rFonts w:ascii="GHEA Grapalat" w:hAnsi="GHEA Grapalat" w:cs="Tahoma"/>
                <w:sz w:val="24"/>
                <w:szCs w:val="24"/>
              </w:rPr>
            </w:pP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Նախագծերով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առաջարկվում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է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բազմաբնակարան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շենքի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կառուցման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համար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1278.07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քմ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մակերեսով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հողամասից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համայնքային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սեփականություն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հանդիսացող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271.09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քմ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հողամասը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ուղղակի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վաճառքով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գնել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համայնքից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կադաստրային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արժեքով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որը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տվյալ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գոտու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1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քմ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համար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կազմում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է 60,000 ՀՀ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դրամ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մնացած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1006.98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քմ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հողամասը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ձեռք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բերել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պետությունից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՝ 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փոխանակմամբ</w:t>
            </w:r>
            <w:proofErr w:type="spellEnd"/>
            <w:r w:rsidRPr="00C73DEF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Ծրագիր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իրականացնողը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պարտավորվում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է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պետության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հետ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կնքել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անշարժ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գույքի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փոխանակության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պայմանագիր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՝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որով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պետությունից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ձեռք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է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բերում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 1006.98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չկառուցապատված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հողամաս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և 955.69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քմ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շինությունով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ծանրաբենված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հողամասը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փոխարենը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պարտավորվում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է 955.69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քմ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հողամասի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վրա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ապամոնտաժել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առկա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շենքը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տեղում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կառուցել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թատրոնի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շենք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պետությանը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հանձնել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վերգետնյա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հարկերի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տարածքները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իրեն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պահելով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ստորգետնյա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ավտոհանգրվանի</w:t>
            </w:r>
            <w:proofErr w:type="spellEnd"/>
            <w:r w:rsidRPr="00C73DEF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 w:cs="Tahoma"/>
                <w:sz w:val="24"/>
                <w:szCs w:val="24"/>
              </w:rPr>
              <w:t>հարկը</w:t>
            </w:r>
            <w:proofErr w:type="spellEnd"/>
            <w:r w:rsidR="001C718D">
              <w:rPr>
                <w:rFonts w:ascii="GHEA Grapalat" w:hAnsi="GHEA Grapalat" w:cs="Tahoma"/>
                <w:sz w:val="24"/>
                <w:szCs w:val="24"/>
              </w:rPr>
              <w:t>։</w:t>
            </w:r>
          </w:p>
          <w:p w:rsidR="00E66457" w:rsidRPr="00C73DEF" w:rsidRDefault="00E66457" w:rsidP="001A5D6C">
            <w:pPr>
              <w:pStyle w:val="a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ՀՀ կառավարության կողմից տարածքի նկատմամբ բացառիկ՝ գերակա հանրային շահ ճանաչելուց հետո ընկերությունը իրականացնելու է երեք փուլով անշարժ գույքի օտարման աշխատանքներ «Հասարակության և պետության կարիքների համար սեփականության օտարման մասին» ՀՀ օրենքով սահմանված կարգով՝ իրացված գույքերի դիմաց փոխհատուցումը տրամադրելով բնակելի տարածքներով</w:t>
            </w:r>
          </w:p>
        </w:tc>
      </w:tr>
      <w:tr w:rsidR="00E66457" w:rsidRPr="00C73DEF" w:rsidTr="001A5D6C">
        <w:tc>
          <w:tcPr>
            <w:tcW w:w="567" w:type="dxa"/>
          </w:tcPr>
          <w:p w:rsidR="00E66457" w:rsidRPr="00C73DEF" w:rsidRDefault="00E66457" w:rsidP="001A5D6C">
            <w:pPr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73DEF"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206" w:type="dxa"/>
          </w:tcPr>
          <w:p w:rsidR="00E66457" w:rsidRPr="00C73DEF" w:rsidRDefault="00E66457" w:rsidP="001A5D6C">
            <w:pPr>
              <w:spacing w:before="0" w:after="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C73DEF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C73DE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C73DE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C73DE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C73DE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C73DEF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C73DEF">
              <w:rPr>
                <w:rFonts w:ascii="GHEA Grapalat" w:hAnsi="GHEA Grapalat"/>
                <w:b/>
                <w:sz w:val="24"/>
                <w:szCs w:val="24"/>
              </w:rPr>
              <w:t>անձինք</w:t>
            </w:r>
            <w:proofErr w:type="spellEnd"/>
          </w:p>
        </w:tc>
      </w:tr>
      <w:tr w:rsidR="00E66457" w:rsidRPr="001C718D" w:rsidTr="001A5D6C">
        <w:tc>
          <w:tcPr>
            <w:tcW w:w="567" w:type="dxa"/>
          </w:tcPr>
          <w:p w:rsidR="00E66457" w:rsidRPr="00C73DEF" w:rsidRDefault="00E66457" w:rsidP="001A5D6C">
            <w:pPr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66457" w:rsidRPr="00C73DEF" w:rsidRDefault="00E66457" w:rsidP="001A5D6C">
            <w:pPr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DEF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   </w:t>
            </w:r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>Որոշման նախագիծը մշակվել է Երևանի քաղաքապետարանի աշխատակազմի կողմից։</w:t>
            </w:r>
          </w:p>
        </w:tc>
      </w:tr>
      <w:tr w:rsidR="00E66457" w:rsidRPr="00C73DEF" w:rsidTr="001A5D6C">
        <w:tc>
          <w:tcPr>
            <w:tcW w:w="567" w:type="dxa"/>
          </w:tcPr>
          <w:p w:rsidR="00E66457" w:rsidRPr="00C73DEF" w:rsidRDefault="00E66457" w:rsidP="001A5D6C">
            <w:pPr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73DEF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10206" w:type="dxa"/>
          </w:tcPr>
          <w:p w:rsidR="00E66457" w:rsidRPr="00C73DEF" w:rsidRDefault="00E66457" w:rsidP="001A5D6C">
            <w:pPr>
              <w:spacing w:before="0" w:after="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C73DEF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C73DE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73DEF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E66457" w:rsidRPr="00C73DEF" w:rsidTr="001A5D6C">
        <w:tc>
          <w:tcPr>
            <w:tcW w:w="567" w:type="dxa"/>
          </w:tcPr>
          <w:p w:rsidR="00E66457" w:rsidRPr="00C73DEF" w:rsidRDefault="00E66457" w:rsidP="001A5D6C">
            <w:pPr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66457" w:rsidRPr="00C73DEF" w:rsidRDefault="00E66457" w:rsidP="001A5D6C">
            <w:pPr>
              <w:spacing w:before="0"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Նախագծի ընդունման դեպքում կիրագործվի Ծրագրի 1-ին փուլը՝ Երևանի թատրոնի և կինոյի պետական ինստիտուտի և Մուշեղ Իշխանի անվան թիվ 5 դպրոցին հարակից, 1278.07 ք.մ. ընդհանուր մակերեսով տարածքում կկառուցվի բազմաբնակարան շենք, ինչպես նաև 955.69 քմ հողամասի վրա կապամոնտավի առկա շենքը և կկառուցվի թատրոնի նոր շենք:</w:t>
            </w:r>
          </w:p>
        </w:tc>
      </w:tr>
    </w:tbl>
    <w:p w:rsidR="00E66457" w:rsidRPr="00C73DEF" w:rsidRDefault="00E66457" w:rsidP="00E66457">
      <w:pPr>
        <w:spacing w:before="0" w:after="12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C73DEF">
        <w:rPr>
          <w:rFonts w:ascii="GHEA Grapalat" w:hAnsi="GHEA Grapalat"/>
          <w:b/>
          <w:sz w:val="24"/>
          <w:szCs w:val="24"/>
          <w:lang w:val="hy-AM"/>
        </w:rPr>
        <w:br/>
      </w:r>
    </w:p>
    <w:p w:rsidR="00FD6694" w:rsidRDefault="00FD6694" w:rsidP="00E66457">
      <w:pPr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C718D" w:rsidRDefault="001C718D" w:rsidP="00E66457">
      <w:pPr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C718D" w:rsidRDefault="001C718D" w:rsidP="00E66457">
      <w:pPr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C718D" w:rsidRDefault="001C718D" w:rsidP="00E66457">
      <w:pPr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C718D" w:rsidRDefault="001C718D" w:rsidP="00E66457">
      <w:pPr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C718D" w:rsidRDefault="001C718D" w:rsidP="00E66457">
      <w:pPr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C718D" w:rsidRDefault="001C718D" w:rsidP="00E66457">
      <w:pPr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C718D" w:rsidRDefault="001C718D" w:rsidP="00E66457">
      <w:pPr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C718D" w:rsidRDefault="001C718D" w:rsidP="00E66457">
      <w:pPr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C718D" w:rsidRDefault="001C718D" w:rsidP="00E66457">
      <w:pPr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E66457" w:rsidRPr="00C73DEF" w:rsidRDefault="00E66457" w:rsidP="00E66457">
      <w:pPr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73DEF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E66457" w:rsidRPr="00C73DEF" w:rsidRDefault="00E66457" w:rsidP="00E66457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73DEF">
        <w:rPr>
          <w:rFonts w:ascii="GHEA Grapalat" w:hAnsi="GHEA Grapalat"/>
          <w:b/>
          <w:sz w:val="24"/>
          <w:szCs w:val="24"/>
          <w:lang w:val="hy-AM"/>
        </w:rPr>
        <w:t xml:space="preserve">ԿԱՌՈՒՑԱՊԱՏՄԱՆ ՆԵՐԴՐՈՒՄԱՅԻՆ ԾՐԱԳՐԻՆ ՀԱՎԱՆՈՒԹՅՈՒՆ ՏԱԼՈՒ </w:t>
      </w:r>
      <w:r w:rsidRPr="00C73DE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 xml:space="preserve">» ՀՀ ԿԱՌԱՎԱՐՈՒԹՅԱՆ </w:t>
      </w:r>
      <w:r w:rsidR="00FD6694">
        <w:rPr>
          <w:rFonts w:ascii="GHEA Grapalat" w:hAnsi="GHEA Grapalat" w:cs="Sylfaen"/>
          <w:b/>
          <w:sz w:val="24"/>
          <w:szCs w:val="24"/>
          <w:lang w:val="hy-AM"/>
        </w:rPr>
        <w:t xml:space="preserve">ԱՐՁԱՆԱԳՐԱՅԻՆ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ՈՐՈՇՄԱՆ ԸՆԴՈՒՆՄԱՆ ԿԱՊԱԿՑՈՒԹՅԱՄԲ</w:t>
      </w:r>
      <w:r w:rsidRPr="00C73DE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C73DE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ԲՅՈՒՋԵՈՒՄ ԾԱԽՍԵՐԻ</w:t>
      </w:r>
      <w:r w:rsidRPr="00C73DE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73DE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C73DE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C73DE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C73DE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C73DE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E66457" w:rsidRPr="00C73DEF" w:rsidRDefault="00E66457" w:rsidP="00E66457">
      <w:pPr>
        <w:spacing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C73DEF">
        <w:rPr>
          <w:rFonts w:ascii="GHEA Grapalat" w:hAnsi="GHEA Grapalat"/>
          <w:sz w:val="24"/>
          <w:szCs w:val="24"/>
          <w:lang w:val="en-US"/>
        </w:rPr>
        <w:t>Ն</w:t>
      </w:r>
      <w:r w:rsidRPr="00C73DEF">
        <w:rPr>
          <w:rFonts w:ascii="GHEA Grapalat" w:hAnsi="GHEA Grapalat"/>
          <w:sz w:val="24"/>
          <w:szCs w:val="24"/>
          <w:lang w:val="hy-AM"/>
        </w:rPr>
        <w:t>ախագծ</w:t>
      </w:r>
      <w:proofErr w:type="spellStart"/>
      <w:r w:rsidRPr="00C73DEF"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 w:rsidRPr="00C73DEF">
        <w:rPr>
          <w:rFonts w:ascii="GHEA Grapalat" w:hAnsi="GHEA Grapalat"/>
          <w:sz w:val="24"/>
          <w:szCs w:val="24"/>
          <w:lang w:val="hy-AM"/>
        </w:rPr>
        <w:t xml:space="preserve">ի ընդունման </w:t>
      </w:r>
      <w:proofErr w:type="spellStart"/>
      <w:r w:rsidRPr="00C73DEF"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Pr="00C73D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73DEF">
        <w:rPr>
          <w:rFonts w:ascii="GHEA Grapalat" w:hAnsi="GHEA Grapalat"/>
          <w:sz w:val="24"/>
          <w:szCs w:val="24"/>
          <w:lang w:val="hy-AM"/>
        </w:rPr>
        <w:t>Երևան</w:t>
      </w:r>
      <w:r w:rsidRPr="00C73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73DEF">
        <w:rPr>
          <w:rFonts w:ascii="GHEA Grapalat" w:hAnsi="GHEA Grapalat"/>
          <w:sz w:val="24"/>
          <w:szCs w:val="24"/>
          <w:lang w:val="en-US"/>
        </w:rPr>
        <w:t>Համայնքը</w:t>
      </w:r>
      <w:proofErr w:type="spellEnd"/>
      <w:r w:rsidRPr="00C73D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73DEF">
        <w:rPr>
          <w:rFonts w:ascii="GHEA Grapalat" w:hAnsi="GHEA Grapalat"/>
          <w:sz w:val="24"/>
          <w:szCs w:val="24"/>
          <w:lang w:val="hy-AM"/>
        </w:rPr>
        <w:t>ստանալու է 16,265,400 դրամ եկամուտ (271.09*60,000):</w:t>
      </w:r>
    </w:p>
    <w:p w:rsidR="00E66457" w:rsidRPr="00C73DEF" w:rsidRDefault="00E66457" w:rsidP="00E66457">
      <w:pPr>
        <w:spacing w:line="240" w:lineRule="auto"/>
        <w:ind w:firstLine="720"/>
        <w:rPr>
          <w:rFonts w:ascii="GHEA Grapalat" w:hAnsi="GHEA Grapalat" w:cs="GHEA Grapalat"/>
          <w:sz w:val="24"/>
          <w:szCs w:val="24"/>
          <w:lang w:val="af-ZA"/>
        </w:rPr>
      </w:pPr>
    </w:p>
    <w:p w:rsidR="00E66457" w:rsidRPr="00C73DEF" w:rsidRDefault="00E66457" w:rsidP="00E66457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73DEF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E66457" w:rsidRPr="00C73DEF" w:rsidRDefault="00E66457" w:rsidP="00E66457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66457" w:rsidRPr="00C73DEF" w:rsidRDefault="00E66457" w:rsidP="00E66457">
      <w:pPr>
        <w:pStyle w:val="BlockText"/>
        <w:tabs>
          <w:tab w:val="num" w:pos="-1620"/>
          <w:tab w:val="left" w:pos="-1440"/>
        </w:tabs>
        <w:ind w:left="0" w:right="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73DEF">
        <w:rPr>
          <w:rFonts w:ascii="GHEA Grapalat" w:hAnsi="GHEA Grapalat"/>
          <w:b/>
          <w:sz w:val="24"/>
          <w:szCs w:val="24"/>
          <w:lang w:val="hy-AM"/>
        </w:rPr>
        <w:t>ԿԱՌՈՒՑԱՊԱՏՄԱՆ ՆԵՐԴՐՈՒՄԱ</w:t>
      </w:r>
      <w:r w:rsidR="00FD6694">
        <w:rPr>
          <w:rFonts w:ascii="GHEA Grapalat" w:hAnsi="GHEA Grapalat"/>
          <w:b/>
          <w:sz w:val="24"/>
          <w:szCs w:val="24"/>
          <w:lang w:val="hy-AM"/>
        </w:rPr>
        <w:t xml:space="preserve">ՅԻՆ ԾՐԱԳՐԻՆ ՀԱՎԱՆՈՒԹՅՈՒՆ ՏԱԼՈՒ ՄԱՍԻՆ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ՀՀ ԿԱՌԱՎԱՐՈՒԹՅԱՆ ԱՐՁԱՆԱԳՐԱՅԻՆ ՈՐՈՇՄԱՆ  ԸՆԴՈՒՆ</w:t>
      </w:r>
      <w:r w:rsidRPr="00C73DEF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r w:rsidRPr="00C73DE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C73DEF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C73DEF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  <w:r w:rsidRPr="00C73DEF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C73DE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73DE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C73DE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C73DE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C73DE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73DEF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E66457" w:rsidRPr="00E66457" w:rsidRDefault="00E66457" w:rsidP="00E66457">
      <w:pPr>
        <w:spacing w:line="240" w:lineRule="auto"/>
        <w:ind w:firstLine="708"/>
        <w:rPr>
          <w:rFonts w:ascii="GHEA Grapalat" w:hAnsi="GHEA Grapalat" w:cs="GHEA Grapalat"/>
          <w:spacing w:val="-8"/>
          <w:sz w:val="24"/>
          <w:szCs w:val="24"/>
          <w:lang w:val="it-IT"/>
        </w:rPr>
      </w:pPr>
      <w:proofErr w:type="spellStart"/>
      <w:r w:rsidRPr="00C73DEF">
        <w:rPr>
          <w:rFonts w:ascii="GHEA Grapalat" w:hAnsi="GHEA Grapalat"/>
          <w:sz w:val="24"/>
          <w:szCs w:val="24"/>
          <w:lang w:val="fr-FR"/>
        </w:rPr>
        <w:t>Նախագծերի</w:t>
      </w:r>
      <w:proofErr w:type="spellEnd"/>
      <w:r w:rsidRPr="00C73DE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3DEF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C73DEF">
        <w:rPr>
          <w:rFonts w:ascii="GHEA Grapalat" w:hAnsi="GHEA Grapalat" w:cs="GHEA Grapalat"/>
          <w:spacing w:val="-8"/>
          <w:sz w:val="24"/>
          <w:szCs w:val="24"/>
          <w:lang w:val="hy-AM"/>
        </w:rPr>
        <w:t>ընդունման</w:t>
      </w:r>
      <w:r w:rsidRPr="00C73DEF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C73DEF">
        <w:rPr>
          <w:rFonts w:ascii="GHEA Grapalat" w:hAnsi="GHEA Grapalat" w:cs="GHEA Grapalat"/>
          <w:spacing w:val="-8"/>
          <w:sz w:val="24"/>
          <w:szCs w:val="24"/>
          <w:lang w:val="hy-AM"/>
        </w:rPr>
        <w:t>կապակցությամբ այլ նորմատիվ</w:t>
      </w:r>
      <w:r w:rsidRPr="00C73DEF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C73DEF">
        <w:rPr>
          <w:rFonts w:ascii="GHEA Grapalat" w:hAnsi="GHEA Grapalat" w:cs="GHEA Grapalat"/>
          <w:spacing w:val="-8"/>
          <w:sz w:val="24"/>
          <w:szCs w:val="24"/>
          <w:lang w:val="hy-AM"/>
        </w:rPr>
        <w:t>իրավական</w:t>
      </w:r>
      <w:r w:rsidRPr="00C73DEF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C73DEF">
        <w:rPr>
          <w:rFonts w:ascii="GHEA Grapalat" w:hAnsi="GHEA Grapalat" w:cs="GHEA Grapalat"/>
          <w:spacing w:val="-8"/>
          <w:sz w:val="24"/>
          <w:szCs w:val="24"/>
          <w:lang w:val="hy-AM"/>
        </w:rPr>
        <w:t>ակտեր</w:t>
      </w:r>
      <w:r w:rsidRPr="00C73DEF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C73DEF">
        <w:rPr>
          <w:rFonts w:ascii="GHEA Grapalat" w:hAnsi="GHEA Grapalat" w:cs="GHEA Grapalat"/>
          <w:spacing w:val="-8"/>
          <w:sz w:val="24"/>
          <w:szCs w:val="24"/>
          <w:lang w:val="hy-AM"/>
        </w:rPr>
        <w:t>ընդունելու</w:t>
      </w:r>
      <w:r w:rsidRPr="00C73DEF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C73DEF">
        <w:rPr>
          <w:rFonts w:ascii="GHEA Grapalat" w:hAnsi="GHEA Grapalat" w:cs="GHEA Grapalat"/>
          <w:sz w:val="24"/>
          <w:szCs w:val="24"/>
          <w:lang w:val="hy-AM"/>
        </w:rPr>
        <w:t>անհրաժեշտություն չկա</w:t>
      </w:r>
      <w:r w:rsidRPr="00C73DEF">
        <w:rPr>
          <w:rFonts w:ascii="GHEA Grapalat" w:hAnsi="GHEA Grapalat" w:cs="GHEA Grapalat"/>
          <w:sz w:val="24"/>
          <w:szCs w:val="24"/>
          <w:lang w:val="it-IT"/>
        </w:rPr>
        <w:t>:</w:t>
      </w:r>
    </w:p>
    <w:p w:rsidR="00E66457" w:rsidRPr="00E66457" w:rsidRDefault="00E66457" w:rsidP="00E66457">
      <w:pPr>
        <w:pStyle w:val="BlockText"/>
        <w:tabs>
          <w:tab w:val="num" w:pos="-1620"/>
          <w:tab w:val="left" w:pos="-1440"/>
        </w:tabs>
        <w:ind w:left="0" w:right="26"/>
        <w:jc w:val="both"/>
        <w:rPr>
          <w:rFonts w:ascii="GHEA Grapalat" w:hAnsi="GHEA Grapalat" w:cs="GHEA Grapalat"/>
          <w:b/>
          <w:sz w:val="24"/>
          <w:szCs w:val="24"/>
          <w:lang w:val="it-IT"/>
        </w:rPr>
      </w:pPr>
    </w:p>
    <w:p w:rsidR="00E66457" w:rsidRPr="00E66457" w:rsidRDefault="00E66457" w:rsidP="00E66457">
      <w:pPr>
        <w:spacing w:before="0" w:after="120" w:line="24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E66457" w:rsidRPr="00E66457" w:rsidRDefault="00E66457" w:rsidP="00E66457">
      <w:pPr>
        <w:spacing w:before="0" w:after="120" w:line="24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8134C2" w:rsidRPr="00E66457" w:rsidRDefault="008134C2">
      <w:pPr>
        <w:rPr>
          <w:rFonts w:ascii="GHEA Grapalat" w:hAnsi="GHEA Grapalat"/>
          <w:sz w:val="24"/>
          <w:szCs w:val="24"/>
          <w:lang w:val="af-ZA"/>
        </w:rPr>
      </w:pPr>
    </w:p>
    <w:sectPr w:rsidR="008134C2" w:rsidRPr="00E66457" w:rsidSect="00DA49B2">
      <w:footerReference w:type="even" r:id="rId6"/>
      <w:footerReference w:type="default" r:id="rId7"/>
      <w:pgSz w:w="11906" w:h="16838"/>
      <w:pgMar w:top="450" w:right="746" w:bottom="180" w:left="108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D00" w:rsidRDefault="00DF5D00">
      <w:pPr>
        <w:spacing w:before="0" w:after="0" w:line="240" w:lineRule="auto"/>
      </w:pPr>
      <w:r>
        <w:separator/>
      </w:r>
    </w:p>
  </w:endnote>
  <w:endnote w:type="continuationSeparator" w:id="0">
    <w:p w:rsidR="00DF5D00" w:rsidRDefault="00DF5D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1A4" w:rsidRDefault="00E66457" w:rsidP="00E424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1A4" w:rsidRDefault="00DF5D00" w:rsidP="00DD7E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1A4" w:rsidRPr="00005D47" w:rsidRDefault="00DF5D00" w:rsidP="00DD7ED1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D00" w:rsidRDefault="00DF5D00">
      <w:pPr>
        <w:spacing w:before="0" w:after="0" w:line="240" w:lineRule="auto"/>
      </w:pPr>
      <w:r>
        <w:separator/>
      </w:r>
    </w:p>
  </w:footnote>
  <w:footnote w:type="continuationSeparator" w:id="0">
    <w:p w:rsidR="00DF5D00" w:rsidRDefault="00DF5D0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55"/>
    <w:rsid w:val="000E2175"/>
    <w:rsid w:val="00133824"/>
    <w:rsid w:val="00196355"/>
    <w:rsid w:val="001C718D"/>
    <w:rsid w:val="00752FAB"/>
    <w:rsid w:val="008134C2"/>
    <w:rsid w:val="00856B5B"/>
    <w:rsid w:val="00B25A3C"/>
    <w:rsid w:val="00C73ABB"/>
    <w:rsid w:val="00C73DEF"/>
    <w:rsid w:val="00DF5D00"/>
    <w:rsid w:val="00E66457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A6D1E-542A-4027-AD4D-B2D90CCE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457"/>
    <w:pPr>
      <w:spacing w:before="240" w:after="200" w:line="360" w:lineRule="auto"/>
      <w:jc w:val="both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qFormat/>
    <w:rsid w:val="00E66457"/>
    <w:pPr>
      <w:ind w:left="720"/>
    </w:pPr>
  </w:style>
  <w:style w:type="character" w:styleId="Strong">
    <w:name w:val="Strong"/>
    <w:qFormat/>
    <w:rsid w:val="00E66457"/>
    <w:rPr>
      <w:b/>
      <w:bCs/>
    </w:rPr>
  </w:style>
  <w:style w:type="paragraph" w:styleId="ListParagraph">
    <w:name w:val="List Paragraph"/>
    <w:basedOn w:val="Normal"/>
    <w:qFormat/>
    <w:rsid w:val="00E66457"/>
    <w:pPr>
      <w:spacing w:before="0" w:line="276" w:lineRule="auto"/>
      <w:ind w:left="720"/>
      <w:contextualSpacing/>
      <w:jc w:val="left"/>
    </w:pPr>
    <w:rPr>
      <w:lang w:val="ru-RU"/>
    </w:rPr>
  </w:style>
  <w:style w:type="paragraph" w:styleId="Footer">
    <w:name w:val="footer"/>
    <w:basedOn w:val="Normal"/>
    <w:link w:val="FooterChar"/>
    <w:rsid w:val="00E664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457"/>
    <w:rPr>
      <w:rFonts w:ascii="Calibri" w:eastAsia="Calibri" w:hAnsi="Calibri" w:cs="Times New Roman"/>
      <w:lang w:val="en-GB"/>
    </w:rPr>
  </w:style>
  <w:style w:type="character" w:styleId="PageNumber">
    <w:name w:val="page number"/>
    <w:basedOn w:val="DefaultParagraphFont"/>
    <w:rsid w:val="00E66457"/>
  </w:style>
  <w:style w:type="paragraph" w:customStyle="1" w:styleId="dec-name">
    <w:name w:val="dec-name"/>
    <w:basedOn w:val="Normal"/>
    <w:rsid w:val="00E664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0">
    <w:name w:val="Без интервала"/>
    <w:qFormat/>
    <w:rsid w:val="00E66457"/>
    <w:pPr>
      <w:spacing w:after="0" w:line="240" w:lineRule="auto"/>
    </w:pPr>
    <w:rPr>
      <w:rFonts w:ascii="Calibri" w:eastAsia="Times New Roman" w:hAnsi="Calibri" w:cs="Times New Roman"/>
    </w:rPr>
  </w:style>
  <w:style w:type="paragraph" w:styleId="BlockText">
    <w:name w:val="Block Text"/>
    <w:basedOn w:val="Normal"/>
    <w:unhideWhenUsed/>
    <w:rsid w:val="00E66457"/>
    <w:pPr>
      <w:spacing w:before="0" w:after="0" w:line="240" w:lineRule="auto"/>
      <w:ind w:left="-709" w:right="-694"/>
      <w:jc w:val="left"/>
    </w:pPr>
    <w:rPr>
      <w:rFonts w:ascii="Baltica" w:eastAsia="Times New Roman" w:hAnsi="Baltica"/>
      <w:sz w:val="1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D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EF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12</cp:revision>
  <cp:lastPrinted>2017-08-23T06:44:00Z</cp:lastPrinted>
  <dcterms:created xsi:type="dcterms:W3CDTF">2017-08-23T05:32:00Z</dcterms:created>
  <dcterms:modified xsi:type="dcterms:W3CDTF">2017-08-28T09:23:00Z</dcterms:modified>
</cp:coreProperties>
</file>