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0"/>
      </w:tblGrid>
      <w:tr w:rsidR="006F3325" w:rsidRPr="00540B10" w:rsidTr="00417E19">
        <w:trPr>
          <w:trHeight w:val="179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jc w:val="center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1. &lt;1988-1992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մասին&gt;  ՀՀ կառավարության որոշման նախագծի հիմնավորում</w:t>
            </w:r>
          </w:p>
        </w:tc>
      </w:tr>
      <w:tr w:rsidR="006F3325" w:rsidRPr="00540B10" w:rsidTr="00417E19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tabs>
                <w:tab w:val="left" w:pos="10620"/>
              </w:tabs>
              <w:spacing w:line="360" w:lineRule="auto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1.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tabs>
                <w:tab w:val="left" w:pos="10620"/>
              </w:tabs>
              <w:spacing w:line="360" w:lineRule="auto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Անհրաժեշտությունը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tabs>
                <w:tab w:val="left" w:pos="10620"/>
              </w:tabs>
              <w:spacing w:line="360" w:lineRule="auto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32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Հիմք ընդունելով &lt;1988-1992 թվականներին Ադրբեջանի Հանրապետությունից բռնագաղթած և Հայաստանի Հանրապետության քաղաքացիություն ստացած անձանց իրավական և սոցիալ-տնտեսական երաշխիքների մասին&gt; Հայաստանի Հանրապետության օրենքը և Հայաստանի Հանրապետության կառավարության 2001 թվականի մայիսի 14-ի N 404 որոշումը՝ ապահովել Հայաստանի Հանրապետության տարածքում հանրակացարանային կացարաններում բնակվող Ադրբեջանի Հանրապետությունից բռնագաղթած և Հայաստանի Հանրապետության քաղաքացիություն ստացած ընտանիքների սոցիալ-տնտեսական և իրավական երաշխիքները: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2.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jc w:val="both"/>
              <w:rPr>
                <w:rFonts w:ascii="GHEA Grapalat" w:hAnsi="GHEA Grapalat" w:cs="Times New Roman"/>
                <w:b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sz w:val="22"/>
                <w:szCs w:val="22"/>
                <w:lang w:val="fr-FR"/>
              </w:rPr>
              <w:t>Ընթացիկ իրավիճակը և խնդիրները</w:t>
            </w:r>
          </w:p>
        </w:tc>
      </w:tr>
      <w:tr w:rsidR="006F3325" w:rsidRPr="00540B10" w:rsidTr="00417E19">
        <w:trPr>
          <w:trHeight w:val="10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32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&lt;Հայաստանի Հանրապետության կառավարությանն առընթեր պետական գույքի կառավարման վարչության աշխատակազմ&gt; պետական կառավարչական հիմնարկին ամրացված՝ Երևան քաղաքի Շիրակի 2ա հասցեում գտնվող թիվ 7, Վարդաշեն 6-րդ փողոցի 66/1(նախկին 66ա) և Մոլդովական 70, թիվ 1 /Նոր նորքի ուսանողական ավանի 1-ին մասնաշենք/հասցեների հանրակացարաններում, ինչպես նաև Աբովյան քաղաքի Ճարտարագիտական քոլեջի հանրակացարանում բնակվող 1988-1992 թվականներին Ադրբեջանի Հանրապետությունից բռնագաղթած և Հայաստանի Հանրապետության քաղաքացիություն ստացած բնակիչները դիմել են ՀՀ կառավարությանն առընթեր պետական գույքի կառավարման վարչություն` իրենց կողմից զբաղեցրած բնակելի տարածքները սեփականաշնորհելու խնդրանքով: </w:t>
            </w:r>
          </w:p>
          <w:p w:rsidR="006F3325" w:rsidRPr="00540B10" w:rsidRDefault="006F3325" w:rsidP="00417E19">
            <w:pPr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   Ներկայացված փաստաթղթերի հիման վրա  ՀՀ կառավարությանն առընթեր պետական գույքի կառավարման վարչության կողմից մշակվել է &lt;1988-1992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մասին&gt; ՀՀ կառավարության որոշման նախագիծը: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3.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Տվյալ բնագավառում իրականացվող քաղաքականությունը 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Ապահովել երկար տարիներ հանրակացարաններում բնակվող փախստական ընտանիքներին բնակարանով: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4.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Կարգավորման նպատակը և բնույթը </w:t>
            </w:r>
          </w:p>
        </w:tc>
      </w:tr>
      <w:tr w:rsidR="006F3325" w:rsidRPr="00540B10" w:rsidTr="00417E19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ՀՀ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օրենսդրության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սահմաններում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AU"/>
              </w:rPr>
              <w:t>իրականացնել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բնակելի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տարածք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ներ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սեփականաշնորհում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ապահովելով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Ադրբեջանի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Հանրապետությունից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բռնագաղթած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Հայաստանի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Հանրապետության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քաղաքացիություն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ստացած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անձանց՝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մշտական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բնակարաններով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։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5.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Նախագծի մշակման գործընթացում ներգրավված ինստիտուտները և անձիք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Նախագիծը մշակվել է ՀՀ կառավարությանն առընթեր պետական գույքի կառավարման վարչության պետական գույքի կառավարման քաղաքականության վարչության կողմից: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6.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Ակնկալվող արդյունքը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Բնակչության կենցաղային պայմանների բարելավումը: 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lastRenderedPageBreak/>
              <w:t>7.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Այլ տեղեկություններ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---------------------- </w:t>
            </w:r>
          </w:p>
        </w:tc>
      </w:tr>
    </w:tbl>
    <w:p w:rsidR="00CB48BB" w:rsidRDefault="00CB48BB">
      <w:pPr>
        <w:rPr>
          <w:lang w:val="en-US"/>
        </w:rPr>
      </w:pPr>
    </w:p>
    <w:p w:rsidR="006F3325" w:rsidRDefault="006F3325">
      <w:pPr>
        <w:rPr>
          <w:lang w:val="en-US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080"/>
      </w:tblGrid>
      <w:tr w:rsidR="006F3325" w:rsidRPr="00540B10" w:rsidTr="00417E19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fr-FR"/>
              </w:rPr>
            </w:pP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2.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Պետական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բյուջեում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տեղական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ինքնակառավարման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մարմինների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բյուջեների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վրա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ազդեցությունը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jc w:val="center"/>
              <w:rPr>
                <w:rFonts w:ascii="GHEA Grapalat" w:hAnsi="GHEA Grapalat"/>
                <w:bCs/>
                <w:color w:val="000000"/>
                <w:kern w:val="16"/>
                <w:sz w:val="22"/>
                <w:szCs w:val="22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jc w:val="both"/>
              <w:rPr>
                <w:rFonts w:ascii="GHEA Grapalat" w:hAnsi="GHEA Grapalat"/>
                <w:bCs/>
                <w:color w:val="000000"/>
                <w:kern w:val="16"/>
                <w:sz w:val="22"/>
                <w:szCs w:val="22"/>
                <w:lang w:val="fr-FR"/>
              </w:rPr>
            </w:pPr>
          </w:p>
          <w:p w:rsidR="006F3325" w:rsidRPr="00540B10" w:rsidRDefault="006F3325" w:rsidP="00417E1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&lt;1988-1992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</w:rPr>
              <w:t>թվականներին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</w:rPr>
              <w:t>Ադրբեջանի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Հանրապետությունից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</w:rPr>
              <w:t>բռնագաղթած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Հայաստանի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Հանրապետության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քաղաքացիություն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ստացած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ան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</w:rPr>
              <w:t>ձ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անց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կողմից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զբաղեցրած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բնակելի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տարածքները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սեփականաշնորհելու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մասին</w:t>
            </w:r>
            <w:r w:rsidRPr="00540B10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&gt;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ՀՀ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կառավարության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որոշման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նախագծի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ընդունման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կապակցությամբ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պետական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և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տեղական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ինքնակառավարման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մարմինների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բյուջեներում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ծախսերի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և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եկամուտների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էական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ավելացում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և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նվազեցում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չի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նախատեսվում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>:</w:t>
            </w:r>
          </w:p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  <w:sz w:val="22"/>
                <w:szCs w:val="22"/>
                <w:lang w:val="af-ZA"/>
              </w:rPr>
            </w:pPr>
          </w:p>
        </w:tc>
      </w:tr>
    </w:tbl>
    <w:p w:rsidR="006F3325" w:rsidRDefault="006F3325">
      <w:pPr>
        <w:rPr>
          <w:lang w:val="en-US"/>
        </w:rPr>
      </w:pPr>
    </w:p>
    <w:p w:rsidR="006F3325" w:rsidRDefault="006F3325">
      <w:pPr>
        <w:rPr>
          <w:lang w:val="en-US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080"/>
      </w:tblGrid>
      <w:tr w:rsidR="006F3325" w:rsidRPr="00540B10" w:rsidTr="00417E19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pt-BR"/>
              </w:rPr>
            </w:pP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3. 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Նախագծի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առնչությամբ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ընդունվելիք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այլ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իրավական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ակտերի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դրանց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անհրաժեշտության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բացակայության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մասին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տեղեկանք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1.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2.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-----------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Այլ տեղեկություններ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 xml:space="preserve">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 xml:space="preserve"> ----------</w:t>
            </w:r>
          </w:p>
        </w:tc>
      </w:tr>
    </w:tbl>
    <w:p w:rsidR="006F3325" w:rsidRDefault="006F3325">
      <w:pPr>
        <w:rPr>
          <w:lang w:val="en-US"/>
        </w:rPr>
      </w:pPr>
    </w:p>
    <w:p w:rsidR="006F3325" w:rsidRDefault="006F3325">
      <w:pPr>
        <w:rPr>
          <w:lang w:val="en-US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080"/>
      </w:tblGrid>
      <w:tr w:rsidR="006F3325" w:rsidRPr="00540B10" w:rsidTr="00417E19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right="459"/>
              <w:jc w:val="center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/>
                <w:bCs/>
                <w:color w:val="000000"/>
              </w:rPr>
              <w:t>4. Տեղեկանք հասարակության մասնակցության մասին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  <w:sz w:val="22"/>
                <w:szCs w:val="22"/>
              </w:rPr>
            </w:pP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Հասարակությանը նախագծի վերաբերյալ իրազեկումը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  <w:sz w:val="22"/>
                <w:szCs w:val="22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right="459"/>
              <w:rPr>
                <w:rFonts w:ascii="GHEA Grapalat" w:hAnsi="GHEA Grapalat"/>
                <w:bCs/>
                <w:color w:val="000000"/>
                <w:kern w:val="16"/>
                <w:sz w:val="22"/>
                <w:szCs w:val="22"/>
                <w:highlight w:val="yellow"/>
              </w:rPr>
            </w:pP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Նախագծի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էլեկտրոնային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տարբերակը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մինչև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նախագիծը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նիստի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քննարկմանը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ներկայացնելը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տեղադրվում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ինտերնետային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կայքում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`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-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gov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.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am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հասցեում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: 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  <w:lang w:val="en-US"/>
              </w:rPr>
            </w:pPr>
            <w:r w:rsidRPr="00540B10">
              <w:rPr>
                <w:rFonts w:ascii="GHEA Grapalat" w:hAnsi="GHEA Grapalat"/>
                <w:bCs/>
                <w:color w:val="000000"/>
                <w:kern w:val="16"/>
                <w:lang w:val="en-US"/>
              </w:rPr>
              <w:t>2.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right="459"/>
              <w:rPr>
                <w:rFonts w:ascii="GHEA Grapalat" w:hAnsi="GHEA Grapalat"/>
                <w:bCs/>
                <w:color w:val="000000"/>
                <w:kern w:val="16"/>
                <w:lang w:val="en-US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Հասարակության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</w:rPr>
              <w:t>մասնակցությունը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</w:rPr>
              <w:t>նախագծմանը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</w:rPr>
              <w:t>և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/</w:t>
            </w:r>
            <w:r w:rsidRPr="00540B10">
              <w:rPr>
                <w:rFonts w:ascii="GHEA Grapalat" w:hAnsi="GHEA Grapalat"/>
                <w:bCs/>
                <w:color w:val="000000"/>
              </w:rPr>
              <w:t>կամ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</w:rPr>
              <w:t>քննարկումներին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  <w:sz w:val="22"/>
                <w:szCs w:val="22"/>
                <w:lang w:val="en-US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right="459"/>
              <w:rPr>
                <w:rFonts w:ascii="GHEA Grapalat" w:hAnsi="GHEA Grapalat"/>
                <w:bCs/>
                <w:color w:val="000000"/>
                <w:kern w:val="16"/>
                <w:sz w:val="22"/>
                <w:szCs w:val="22"/>
              </w:rPr>
            </w:pP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--------</w:t>
            </w:r>
          </w:p>
        </w:tc>
      </w:tr>
      <w:tr w:rsidR="006F3325" w:rsidRPr="00540B10" w:rsidTr="00417E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5" w:rsidRPr="00540B10" w:rsidRDefault="006F3325" w:rsidP="00417E19">
            <w:pPr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Այլ տեղեկություններ</w:t>
            </w:r>
          </w:p>
        </w:tc>
      </w:tr>
    </w:tbl>
    <w:p w:rsidR="006F3325" w:rsidRDefault="006F3325">
      <w:pPr>
        <w:rPr>
          <w:lang w:val="en-US"/>
        </w:rPr>
      </w:pPr>
    </w:p>
    <w:p w:rsidR="0036149C" w:rsidRDefault="0036149C">
      <w:pPr>
        <w:rPr>
          <w:lang w:val="en-US"/>
        </w:rPr>
      </w:pPr>
    </w:p>
    <w:p w:rsidR="0036149C" w:rsidRPr="004A704D" w:rsidRDefault="0036149C" w:rsidP="0036149C">
      <w:pPr>
        <w:tabs>
          <w:tab w:val="left" w:pos="2100"/>
        </w:tabs>
        <w:jc w:val="right"/>
        <w:rPr>
          <w:rFonts w:ascii="GHEA Grapalat" w:hAnsi="GHEA Grapalat"/>
          <w:i/>
          <w:sz w:val="28"/>
          <w:szCs w:val="28"/>
          <w:lang w:val="en-US"/>
        </w:rPr>
      </w:pPr>
      <w:r w:rsidRPr="004A704D">
        <w:rPr>
          <w:rFonts w:ascii="GHEA Grapalat" w:hAnsi="GHEA Grapalat"/>
          <w:i/>
          <w:sz w:val="28"/>
          <w:szCs w:val="28"/>
        </w:rPr>
        <w:t>ՀՀ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ԿԱ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պետական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գույքի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կառավարման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վարչությ</w:t>
      </w:r>
      <w:r w:rsidRPr="004A704D">
        <w:rPr>
          <w:rFonts w:ascii="GHEA Grapalat" w:hAnsi="GHEA Grapalat"/>
          <w:i/>
          <w:sz w:val="28"/>
          <w:szCs w:val="28"/>
          <w:lang w:val="en-US"/>
        </w:rPr>
        <w:t>ան պետ</w:t>
      </w:r>
    </w:p>
    <w:p w:rsidR="0036149C" w:rsidRPr="004A704D" w:rsidRDefault="0036149C" w:rsidP="0036149C">
      <w:pPr>
        <w:tabs>
          <w:tab w:val="left" w:pos="2100"/>
        </w:tabs>
        <w:jc w:val="right"/>
        <w:rPr>
          <w:rFonts w:ascii="GHEA Grapalat" w:hAnsi="GHEA Grapalat" w:cs="Times New Roman"/>
          <w:b/>
          <w:i/>
          <w:sz w:val="28"/>
          <w:szCs w:val="28"/>
          <w:lang w:val="en-US"/>
        </w:rPr>
      </w:pPr>
      <w:r w:rsidRPr="004A704D">
        <w:rPr>
          <w:rFonts w:ascii="GHEA Grapalat" w:hAnsi="GHEA Grapalat"/>
          <w:sz w:val="28"/>
          <w:szCs w:val="28"/>
          <w:lang w:val="en-US"/>
        </w:rPr>
        <w:t xml:space="preserve"> </w:t>
      </w:r>
      <w:r w:rsidRPr="004A704D">
        <w:rPr>
          <w:rFonts w:ascii="GHEA Grapalat" w:hAnsi="GHEA Grapalat"/>
          <w:b/>
          <w:i/>
          <w:sz w:val="28"/>
          <w:szCs w:val="28"/>
          <w:lang w:val="en-US"/>
        </w:rPr>
        <w:t>Արման Սահակյան</w:t>
      </w:r>
    </w:p>
    <w:p w:rsidR="0036149C" w:rsidRPr="006F3325" w:rsidRDefault="0036149C">
      <w:pPr>
        <w:rPr>
          <w:lang w:val="en-US"/>
        </w:rPr>
      </w:pPr>
    </w:p>
    <w:sectPr w:rsidR="0036149C" w:rsidRPr="006F3325" w:rsidSect="00CB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3325"/>
    <w:rsid w:val="0036149C"/>
    <w:rsid w:val="006F3325"/>
    <w:rsid w:val="00CB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25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Company>Gov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3</cp:revision>
  <dcterms:created xsi:type="dcterms:W3CDTF">2013-08-14T11:34:00Z</dcterms:created>
  <dcterms:modified xsi:type="dcterms:W3CDTF">2013-08-14T11:37:00Z</dcterms:modified>
</cp:coreProperties>
</file>