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49A" w:rsidRDefault="00F15AE6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8.7pt;width:737pt;height:144.15pt;z-index:251660288;mso-position-horizontal:center;mso-width-relative:margin;mso-height-relative:margin" stroked="f">
            <v:textbox>
              <w:txbxContent>
                <w:p w:rsidR="00894A56" w:rsidRDefault="00894A56" w:rsidP="00894A56">
                  <w:pPr>
                    <w:spacing w:line="240" w:lineRule="auto"/>
                    <w:ind w:left="7080" w:firstLine="708"/>
                    <w:jc w:val="right"/>
                    <w:rPr>
                      <w:rFonts w:ascii="GHEA Grapalat" w:hAnsi="GHEA Grapalat"/>
                      <w:b/>
                      <w:bCs/>
                      <w:sz w:val="15"/>
                      <w:lang w:val="ru-RU"/>
                    </w:rPr>
                  </w:pPr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 xml:space="preserve">ՀՀ </w:t>
                  </w:r>
                  <w:proofErr w:type="spellStart"/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>կառավարության</w:t>
                  </w:r>
                  <w:proofErr w:type="spellEnd"/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 xml:space="preserve"> </w:t>
                  </w:r>
                  <w:r>
                    <w:rPr>
                      <w:rFonts w:ascii="GHEA Grapalat" w:hAnsi="GHEA Grapalat"/>
                      <w:b/>
                      <w:bCs/>
                      <w:sz w:val="15"/>
                    </w:rPr>
                    <w:t xml:space="preserve">                                                                                                                                     </w:t>
                  </w:r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>2012 թ.</w:t>
                  </w:r>
                  <w:r>
                    <w:rPr>
                      <w:rFonts w:ascii="GHEA Grapalat" w:hAnsi="GHEA Grapalat"/>
                      <w:sz w:val="19"/>
                      <w:szCs w:val="19"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 xml:space="preserve">----------------ի N --------- </w:t>
                  </w:r>
                  <w:r>
                    <w:rPr>
                      <w:rFonts w:ascii="GHEA Grapalat" w:hAnsi="GHEA Grapalat"/>
                      <w:sz w:val="19"/>
                      <w:szCs w:val="19"/>
                    </w:rPr>
                    <w:t xml:space="preserve">                                                                               </w:t>
                  </w:r>
                  <w:proofErr w:type="spellStart"/>
                  <w:r w:rsidRPr="00414168">
                    <w:rPr>
                      <w:rFonts w:ascii="GHEA Grapalat" w:hAnsi="GHEA Grapalat"/>
                      <w:b/>
                      <w:bCs/>
                      <w:sz w:val="15"/>
                    </w:rPr>
                    <w:t>որոշման</w:t>
                  </w:r>
                  <w:proofErr w:type="spellEnd"/>
                </w:p>
                <w:p w:rsidR="00894A56" w:rsidRDefault="00894A56" w:rsidP="00894A56">
                  <w:pPr>
                    <w:spacing w:line="240" w:lineRule="auto"/>
                    <w:ind w:left="7080" w:firstLine="708"/>
                    <w:jc w:val="right"/>
                    <w:rPr>
                      <w:rFonts w:ascii="GHEA Grapalat" w:hAnsi="GHEA Grapalat"/>
                      <w:b/>
                      <w:bCs/>
                      <w:sz w:val="15"/>
                      <w:lang w:val="ru-RU"/>
                    </w:rPr>
                  </w:pPr>
                </w:p>
                <w:p w:rsidR="00894A56" w:rsidRPr="00894A56" w:rsidRDefault="00894A56" w:rsidP="00894A56">
                  <w:pPr>
                    <w:spacing w:line="240" w:lineRule="auto"/>
                    <w:ind w:left="7080" w:firstLine="708"/>
                    <w:jc w:val="right"/>
                    <w:rPr>
                      <w:rFonts w:ascii="GHEA Grapalat" w:hAnsi="GHEA Grapalat"/>
                      <w:b/>
                      <w:bCs/>
                      <w:sz w:val="15"/>
                      <w:lang w:val="ru-RU"/>
                    </w:rPr>
                  </w:pPr>
                </w:p>
                <w:p w:rsidR="00894A56" w:rsidRPr="00F15AE6" w:rsidRDefault="00894A56" w:rsidP="00894A56">
                  <w:pPr>
                    <w:pStyle w:val="NormalWeb"/>
                    <w:shd w:val="clear" w:color="auto" w:fill="FFFFFF"/>
                    <w:spacing w:before="0" w:beforeAutospacing="0" w:after="0" w:afterAutospacing="0" w:line="264" w:lineRule="auto"/>
                    <w:ind w:firstLine="375"/>
                    <w:jc w:val="center"/>
                    <w:rPr>
                      <w:rFonts w:ascii="GHEA Grapalat" w:hAnsi="GHEA Grapalat"/>
                      <w:b/>
                    </w:rPr>
                  </w:pPr>
                  <w:r w:rsidRPr="00414168">
                    <w:rPr>
                      <w:rFonts w:ascii="GHEA Grapalat" w:hAnsi="GHEA Grapalat"/>
                      <w:b/>
                    </w:rPr>
                    <w:t>ՀԱՅԱ</w:t>
                  </w:r>
                  <w:r w:rsidRPr="00537CFB">
                    <w:rPr>
                      <w:rFonts w:ascii="GHEA Grapalat" w:hAnsi="GHEA Grapalat"/>
                      <w:b/>
                      <w:lang w:val="en-US"/>
                    </w:rPr>
                    <w:t>U</w:t>
                  </w:r>
                  <w:r w:rsidRPr="00414168">
                    <w:rPr>
                      <w:rFonts w:ascii="GHEA Grapalat" w:hAnsi="GHEA Grapalat"/>
                      <w:b/>
                    </w:rPr>
                    <w:t>ՏԱՆԻ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ՀԱՆՐԱՊԵՏՈՒԹՅԱՆ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ԿՈՏԱՅՔԻ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ՄԱՐԶԻ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ԳՈՂԹ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ՀԱՄԱՅՆՔՈՒՄ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ՋԵՐՄԱՏԱՆ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ԿԱՌՈՒՑՄԱՆ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ԵՎ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ԶԱՐԳԱՑՄԱՆ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</w:rPr>
                    <w:t>ՆԵՐԴՐՈՒՄԱՅԻՆ</w:t>
                  </w:r>
                  <w:r w:rsidRPr="00F15AE6">
                    <w:rPr>
                      <w:rFonts w:ascii="GHEA Grapalat" w:hAnsi="GHEA Grapalat"/>
                      <w:b/>
                    </w:rPr>
                    <w:t xml:space="preserve"> </w:t>
                  </w:r>
                  <w:r w:rsidRPr="00414168">
                    <w:rPr>
                      <w:rFonts w:ascii="GHEA Grapalat" w:hAnsi="GHEA Grapalat"/>
                      <w:b/>
                      <w:lang w:val="en-US"/>
                    </w:rPr>
                    <w:t>ԾՐԱԳԻՐ</w:t>
                  </w:r>
                </w:p>
                <w:p w:rsidR="004043EC" w:rsidRPr="00F15AE6" w:rsidRDefault="004043EC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8" type="#_x0000_t202" style="position:absolute;margin-left:.65pt;margin-top:467.45pt;width:716.65pt;height:81.35pt;z-index:251662336;mso-width-relative:margin;mso-height-relative:margin" stroked="f">
            <v:textbox>
              <w:txbxContent>
                <w:p w:rsidR="00F15AE6" w:rsidRDefault="00F15AE6" w:rsidP="00F15AE6">
                  <w:pPr>
                    <w:spacing w:line="240" w:lineRule="auto"/>
                    <w:rPr>
                      <w:rFonts w:ascii="Sylfaen" w:hAnsi="Sylfaen"/>
                      <w:lang w:val="ru-RU"/>
                    </w:rPr>
                  </w:pPr>
                  <w:r>
                    <w:rPr>
                      <w:rFonts w:ascii="Sylfaen" w:hAnsi="Sylfaen"/>
                      <w:lang w:val="ru-RU"/>
                    </w:rPr>
                    <w:t xml:space="preserve">ՀԱՅԱՍՏԱՆԻ  ՀԱՆՐԱՊԵՏՈՒԹՅԱՆ ԿԱՌԱՎԱՐՈՒԹՅԱՆ </w:t>
                  </w:r>
                </w:p>
                <w:p w:rsidR="00F15AE6" w:rsidRPr="00F27BE5" w:rsidRDefault="00F15AE6" w:rsidP="00F15AE6">
                  <w:pPr>
                    <w:spacing w:line="240" w:lineRule="auto"/>
                    <w:rPr>
                      <w:rFonts w:ascii="Sylfaen" w:hAnsi="Sylfaen"/>
                      <w:lang w:val="ru-RU"/>
                    </w:rPr>
                  </w:pPr>
                  <w:r>
                    <w:rPr>
                      <w:rFonts w:ascii="Sylfaen" w:hAnsi="Sylfaen"/>
                      <w:lang w:val="ru-RU"/>
                    </w:rPr>
                    <w:t xml:space="preserve">ԱՇԽԱՏԱԿԱԶՄԻ  ՂԵԿԱՎԱՐ                                                                                                                                       Դ </w:t>
                  </w:r>
                  <w:r w:rsidRPr="00F0240E">
                    <w:rPr>
                      <w:rFonts w:ascii="GHEA Grapalat" w:hAnsi="GHEA Grapalat"/>
                      <w:lang w:val="hy-AM"/>
                    </w:rPr>
                    <w:t>. ՍԱՐԳՍՅԱՆԻՆ</w:t>
                  </w:r>
                  <w:r>
                    <w:rPr>
                      <w:rFonts w:ascii="Sylfaen" w:hAnsi="Sylfaen"/>
                      <w:lang w:val="ru-RU"/>
                    </w:rPr>
                    <w:t xml:space="preserve">                                                        </w:t>
                  </w:r>
                </w:p>
                <w:p w:rsidR="00F15AE6" w:rsidRDefault="00F15AE6"/>
              </w:txbxContent>
            </v:textbox>
          </v:shape>
        </w:pict>
      </w:r>
      <w:r w:rsidR="00A2051C">
        <w:rPr>
          <w:noProof/>
        </w:rPr>
        <w:drawing>
          <wp:inline distT="0" distB="0" distL="0" distR="0">
            <wp:extent cx="8867774" cy="5810250"/>
            <wp:effectExtent l="19050" t="0" r="0" b="0"/>
            <wp:docPr id="1" name="Picture 0" descr="Gox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xt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072" cy="581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49A" w:rsidSect="004043EC">
      <w:pgSz w:w="15840" w:h="12240" w:orient="landscape"/>
      <w:pgMar w:top="851" w:right="95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2051C"/>
    <w:rsid w:val="00162910"/>
    <w:rsid w:val="003D449A"/>
    <w:rsid w:val="004043EC"/>
    <w:rsid w:val="005B4C6D"/>
    <w:rsid w:val="00894A56"/>
    <w:rsid w:val="00A2051C"/>
    <w:rsid w:val="00A36705"/>
    <w:rsid w:val="00A866AD"/>
    <w:rsid w:val="00B32B1F"/>
    <w:rsid w:val="00F1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0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51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9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dcterms:created xsi:type="dcterms:W3CDTF">2012-08-02T04:48:00Z</dcterms:created>
  <dcterms:modified xsi:type="dcterms:W3CDTF">2012-08-02T04:52:00Z</dcterms:modified>
</cp:coreProperties>
</file>