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3518" w:type="dxa"/>
        <w:tblLayout w:type="fixed"/>
        <w:tblLook w:val="04A0" w:firstRow="1" w:lastRow="0" w:firstColumn="1" w:lastColumn="0" w:noHBand="0" w:noVBand="1"/>
      </w:tblPr>
      <w:tblGrid>
        <w:gridCol w:w="651"/>
        <w:gridCol w:w="3574"/>
        <w:gridCol w:w="4703"/>
        <w:gridCol w:w="2160"/>
        <w:gridCol w:w="2430"/>
      </w:tblGrid>
      <w:tr w:rsidR="004839F2" w:rsidRPr="00706C5E" w:rsidTr="00AA6613">
        <w:tc>
          <w:tcPr>
            <w:tcW w:w="13518" w:type="dxa"/>
            <w:gridSpan w:val="5"/>
          </w:tcPr>
          <w:p w:rsidR="004839F2" w:rsidRPr="00373BB0" w:rsidRDefault="004839F2" w:rsidP="00134F1F">
            <w:pPr>
              <w:jc w:val="center"/>
              <w:rPr>
                <w:rFonts w:cs="GHEA Grapalat"/>
                <w:b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b/>
                <w:sz w:val="24"/>
                <w:szCs w:val="24"/>
                <w:lang w:val="hy-AM"/>
              </w:rPr>
              <w:t>Ա Մ Փ Ո Փ Ա Թ Ե Ր Թ</w:t>
            </w:r>
          </w:p>
          <w:p w:rsidR="004839F2" w:rsidRPr="00373BB0" w:rsidRDefault="004839F2" w:rsidP="002D4022">
            <w:pPr>
              <w:jc w:val="center"/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«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Հայաստանի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Հանրապետության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կառավարության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2006 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թվականի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սեպտեմբերի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7-</w:t>
            </w:r>
            <w:r w:rsidRPr="00373BB0">
              <w:rPr>
                <w:rFonts w:cs="Sylfaen"/>
                <w:sz w:val="24"/>
                <w:szCs w:val="24"/>
                <w:lang w:val="hy-AM"/>
              </w:rPr>
              <w:t>ի</w:t>
            </w:r>
            <w:r w:rsidRPr="00373BB0">
              <w:rPr>
                <w:rFonts w:cs="Arial"/>
                <w:sz w:val="24"/>
                <w:szCs w:val="24"/>
                <w:lang w:val="hy-AM"/>
              </w:rPr>
              <w:t xml:space="preserve"> </w:t>
            </w:r>
            <w:r w:rsidRPr="00373BB0">
              <w:rPr>
                <w:sz w:val="24"/>
                <w:szCs w:val="24"/>
                <w:lang w:val="hy-AM"/>
              </w:rPr>
              <w:t xml:space="preserve">N1945-Ն որոշման մեջ լրացումներ կատարելու մասին» Կառավարության որոշման </w:t>
            </w:r>
            <w:r w:rsidR="00706C5E">
              <w:rPr>
                <w:sz w:val="24"/>
                <w:szCs w:val="24"/>
                <w:lang w:val="hy-AM"/>
              </w:rPr>
              <w:t xml:space="preserve">լրամշակված </w:t>
            </w:r>
            <w:bookmarkStart w:id="0" w:name="_GoBack"/>
            <w:bookmarkEnd w:id="0"/>
            <w:r w:rsidRPr="00373BB0">
              <w:rPr>
                <w:sz w:val="24"/>
                <w:szCs w:val="24"/>
                <w:lang w:val="hy-AM"/>
              </w:rPr>
              <w:t>նախագծի</w:t>
            </w:r>
          </w:p>
        </w:tc>
      </w:tr>
      <w:tr w:rsidR="00BD684A" w:rsidRPr="00373BB0" w:rsidTr="00AA661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ind w:left="175" w:hanging="142"/>
              <w:jc w:val="center"/>
              <w:rPr>
                <w:rFonts w:cs="GHEA Grapalat"/>
                <w:b/>
                <w:bCs/>
                <w:sz w:val="24"/>
                <w:szCs w:val="24"/>
                <w:lang w:val="en-GB"/>
              </w:rPr>
            </w:pPr>
            <w:r w:rsidRPr="00373BB0">
              <w:rPr>
                <w:rFonts w:cs="GHEA Grapalat"/>
                <w:b/>
                <w:bCs/>
                <w:sz w:val="24"/>
                <w:szCs w:val="24"/>
              </w:rPr>
              <w:t>հ/հ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</w:rPr>
            </w:pPr>
            <w:proofErr w:type="spellStart"/>
            <w:r w:rsidRPr="00373BB0">
              <w:rPr>
                <w:rFonts w:cs="GHEA Grapalat"/>
                <w:sz w:val="24"/>
                <w:szCs w:val="24"/>
              </w:rPr>
              <w:t>Առաջարկության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հեղինակը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,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գրության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ամսաթիվը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, 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գրության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համարը</w:t>
            </w:r>
            <w:proofErr w:type="spellEnd"/>
          </w:p>
          <w:p w:rsidR="00BF7528" w:rsidRPr="00373BB0" w:rsidRDefault="00BF7528" w:rsidP="00134F1F">
            <w:pPr>
              <w:jc w:val="center"/>
              <w:rPr>
                <w:rFonts w:cs="GHEA Grapalat"/>
                <w:sz w:val="24"/>
                <w:szCs w:val="24"/>
                <w:lang w:val="en-GB"/>
              </w:rPr>
            </w:pP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  <w:lang w:val="en-GB"/>
              </w:rPr>
            </w:pPr>
            <w:proofErr w:type="spellStart"/>
            <w:r w:rsidRPr="00373BB0">
              <w:rPr>
                <w:rFonts w:cs="GHEA Grapalat"/>
                <w:sz w:val="24"/>
                <w:szCs w:val="24"/>
              </w:rPr>
              <w:t>Առաջարկության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բովանդակությունը</w:t>
            </w:r>
            <w:proofErr w:type="spellEnd"/>
          </w:p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</w:rPr>
            </w:pPr>
          </w:p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  <w:lang w:val="en-GB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  <w:lang w:val="en-GB"/>
              </w:rPr>
            </w:pPr>
            <w:proofErr w:type="spellStart"/>
            <w:r w:rsidRPr="00373BB0">
              <w:rPr>
                <w:rFonts w:cs="GHEA Grapalat"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  <w:lang w:val="en-GB"/>
              </w:rPr>
            </w:pPr>
            <w:proofErr w:type="spellStart"/>
            <w:r w:rsidRPr="00373BB0">
              <w:rPr>
                <w:rFonts w:cs="GHEA Grapalat"/>
                <w:sz w:val="24"/>
                <w:szCs w:val="24"/>
              </w:rPr>
              <w:t>Կատարված</w:t>
            </w:r>
            <w:proofErr w:type="spellEnd"/>
            <w:r w:rsidRPr="00373BB0">
              <w:rPr>
                <w:rFonts w:cs="GHEA Grapalat"/>
                <w:sz w:val="24"/>
                <w:szCs w:val="24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2D4022" w:rsidRPr="00373BB0" w:rsidTr="00AA661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1.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rPr>
                <w:rFonts w:eastAsia="Times New Roman"/>
                <w:sz w:val="24"/>
                <w:szCs w:val="24"/>
                <w:lang w:val="hy-AM"/>
              </w:rPr>
            </w:pPr>
            <w:r w:rsidRPr="00373BB0">
              <w:rPr>
                <w:rFonts w:eastAsia="Times New Roman"/>
                <w:sz w:val="24"/>
                <w:szCs w:val="24"/>
                <w:lang w:val="hy-AM"/>
              </w:rPr>
              <w:t>Քաղաքաշինության, տեխնիկական և հրդեհային անվտանգության տեսչական մարմին</w:t>
            </w:r>
          </w:p>
          <w:p w:rsidR="002D4022" w:rsidRPr="00373BB0" w:rsidRDefault="002D4022" w:rsidP="00841685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rFonts w:eastAsia="Times New Roman"/>
                <w:sz w:val="24"/>
                <w:szCs w:val="24"/>
                <w:lang w:val="hy-AM"/>
              </w:rPr>
              <w:t xml:space="preserve">04.06.19թ. </w:t>
            </w:r>
            <w:r w:rsidRPr="00373BB0">
              <w:rPr>
                <w:sz w:val="24"/>
                <w:szCs w:val="24"/>
                <w:lang w:val="hy-AM"/>
              </w:rPr>
              <w:t>NՔՏՄ/09.1/2301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Առաջարկություններ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և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առարկություններ 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</w:tr>
      <w:tr w:rsidR="002D4022" w:rsidRPr="00373BB0" w:rsidTr="00AA6613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2.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outlineLvl w:val="2"/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</w:pPr>
            <w:r w:rsidRPr="00373BB0"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  <w:t>Բարձր</w:t>
            </w:r>
            <w:r w:rsidRPr="00373BB0">
              <w:rPr>
                <w:rFonts w:eastAsia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373BB0"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  <w:t>տեխնոլոգիական</w:t>
            </w:r>
            <w:r w:rsidRPr="00373BB0">
              <w:rPr>
                <w:rFonts w:eastAsia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373BB0"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  <w:t>արդյունաբերության</w:t>
            </w:r>
            <w:r w:rsidRPr="00373BB0">
              <w:rPr>
                <w:rFonts w:eastAsia="Times New Roman"/>
                <w:bCs/>
                <w:sz w:val="24"/>
                <w:szCs w:val="24"/>
                <w:lang w:val="hy-AM" w:eastAsia="ru-RU"/>
              </w:rPr>
              <w:t xml:space="preserve"> </w:t>
            </w:r>
            <w:r w:rsidRPr="00373BB0">
              <w:rPr>
                <w:rFonts w:eastAsia="Times New Roman" w:cs="Sylfaen"/>
                <w:bCs/>
                <w:sz w:val="24"/>
                <w:szCs w:val="24"/>
                <w:lang w:val="hy-AM" w:eastAsia="ru-RU"/>
              </w:rPr>
              <w:t>նախարարություն</w:t>
            </w:r>
          </w:p>
          <w:p w:rsidR="002D4022" w:rsidRPr="00373BB0" w:rsidRDefault="002D4022" w:rsidP="00841685">
            <w:pPr>
              <w:outlineLvl w:val="2"/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05.06.19թ. N04/16.1/7215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fr-FR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Առաջարկություններ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և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առարկություններ 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</w:tr>
      <w:tr w:rsidR="00BD684A" w:rsidRPr="00373BB0" w:rsidTr="00AA6613">
        <w:tc>
          <w:tcPr>
            <w:tcW w:w="651" w:type="dxa"/>
          </w:tcPr>
          <w:p w:rsidR="00BD684A" w:rsidRPr="00373BB0" w:rsidRDefault="00DA4DA7" w:rsidP="00134F1F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3</w:t>
            </w:r>
            <w:r w:rsidR="002D4022" w:rsidRPr="00373BB0">
              <w:rPr>
                <w:sz w:val="24"/>
                <w:szCs w:val="24"/>
                <w:lang w:val="hy-AM"/>
              </w:rPr>
              <w:t>.</w:t>
            </w:r>
          </w:p>
        </w:tc>
        <w:tc>
          <w:tcPr>
            <w:tcW w:w="3574" w:type="dxa"/>
          </w:tcPr>
          <w:p w:rsidR="00BD684A" w:rsidRPr="00373BB0" w:rsidRDefault="002B667B" w:rsidP="00134F1F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 xml:space="preserve">Տարածքային կառավարման և </w:t>
            </w:r>
            <w:r w:rsidR="00134F1F" w:rsidRPr="00373BB0">
              <w:rPr>
                <w:sz w:val="24"/>
                <w:szCs w:val="24"/>
                <w:lang w:val="hy-AM"/>
              </w:rPr>
              <w:t>ենթակառուցվածքների</w:t>
            </w:r>
            <w:r w:rsidRPr="00373BB0">
              <w:rPr>
                <w:sz w:val="24"/>
                <w:szCs w:val="24"/>
                <w:lang w:val="hy-AM"/>
              </w:rPr>
              <w:t xml:space="preserve"> նախարարություն</w:t>
            </w:r>
          </w:p>
          <w:p w:rsidR="002B667B" w:rsidRPr="00373BB0" w:rsidRDefault="00134F1F" w:rsidP="00134F1F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06</w:t>
            </w:r>
            <w:r w:rsidR="004839F2" w:rsidRPr="00373BB0">
              <w:rPr>
                <w:sz w:val="24"/>
                <w:szCs w:val="24"/>
                <w:lang w:val="hy-AM"/>
              </w:rPr>
              <w:t>.0</w:t>
            </w:r>
            <w:r w:rsidRPr="00373BB0">
              <w:rPr>
                <w:sz w:val="24"/>
                <w:szCs w:val="24"/>
                <w:lang w:val="hy-AM"/>
              </w:rPr>
              <w:t>6</w:t>
            </w:r>
            <w:r w:rsidR="004839F2" w:rsidRPr="00373BB0">
              <w:rPr>
                <w:sz w:val="24"/>
                <w:szCs w:val="24"/>
                <w:lang w:val="hy-AM"/>
              </w:rPr>
              <w:t>.2019թ</w:t>
            </w:r>
            <w:r w:rsidR="00BE1E27" w:rsidRPr="00373BB0">
              <w:rPr>
                <w:sz w:val="24"/>
                <w:szCs w:val="24"/>
                <w:lang w:val="hy-AM"/>
              </w:rPr>
              <w:t>.</w:t>
            </w:r>
            <w:r w:rsidR="004839F2" w:rsidRPr="00373BB0">
              <w:rPr>
                <w:sz w:val="24"/>
                <w:szCs w:val="24"/>
                <w:lang w:val="hy-AM"/>
              </w:rPr>
              <w:t xml:space="preserve"> </w:t>
            </w:r>
            <w:r w:rsidR="002B667B" w:rsidRPr="00373BB0">
              <w:rPr>
                <w:sz w:val="24"/>
                <w:szCs w:val="24"/>
                <w:lang w:val="hy-AM"/>
              </w:rPr>
              <w:t>N</w:t>
            </w:r>
            <w:r w:rsidRPr="00373BB0">
              <w:rPr>
                <w:sz w:val="24"/>
                <w:szCs w:val="24"/>
                <w:lang w:val="hy-AM"/>
              </w:rPr>
              <w:t xml:space="preserve"> 01/15.2/5497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</w:rPr>
              <w:t>Ա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ռաջարկություն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ներ</w:t>
            </w:r>
            <w:proofErr w:type="spellEnd"/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</w:rPr>
              <w:t>և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առարկություններ</w:t>
            </w:r>
            <w:proofErr w:type="spellEnd"/>
            <w:r w:rsidRPr="00373BB0">
              <w:rPr>
                <w:rFonts w:cs="GHEA Grapalat"/>
                <w:sz w:val="24"/>
                <w:szCs w:val="24"/>
                <w:lang w:val="hy-AM"/>
              </w:rPr>
              <w:t xml:space="preserve"> չ</w:t>
            </w:r>
            <w:proofErr w:type="spellStart"/>
            <w:r w:rsidRPr="00373BB0">
              <w:rPr>
                <w:rFonts w:cs="GHEA Grapalat"/>
                <w:sz w:val="24"/>
                <w:szCs w:val="24"/>
              </w:rPr>
              <w:t>կա</w:t>
            </w:r>
            <w:proofErr w:type="spellEnd"/>
            <w:r w:rsidRPr="00373BB0">
              <w:rPr>
                <w:rFonts w:cs="GHEA Grapalat"/>
                <w:sz w:val="24"/>
                <w:szCs w:val="24"/>
                <w:lang w:val="hy-AM"/>
              </w:rPr>
              <w:t>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pStyle w:val="a4"/>
              <w:numPr>
                <w:ilvl w:val="0"/>
                <w:numId w:val="3"/>
              </w:numPr>
              <w:jc w:val="center"/>
              <w:rPr>
                <w:rFonts w:cs="GHEA Grapalat"/>
                <w:sz w:val="24"/>
                <w:szCs w:val="24"/>
                <w:lang w:val="hy-AM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84A" w:rsidRPr="00373BB0" w:rsidRDefault="00BD684A" w:rsidP="00134F1F">
            <w:pPr>
              <w:pStyle w:val="a4"/>
              <w:numPr>
                <w:ilvl w:val="0"/>
                <w:numId w:val="3"/>
              </w:numPr>
              <w:jc w:val="center"/>
              <w:rPr>
                <w:rFonts w:cs="GHEA Grapalat"/>
                <w:sz w:val="24"/>
                <w:szCs w:val="24"/>
                <w:lang w:val="hy-AM"/>
              </w:rPr>
            </w:pPr>
          </w:p>
        </w:tc>
      </w:tr>
      <w:tr w:rsidR="002D4022" w:rsidRPr="00373BB0" w:rsidTr="00AA6613">
        <w:tc>
          <w:tcPr>
            <w:tcW w:w="651" w:type="dxa"/>
          </w:tcPr>
          <w:p w:rsidR="002D4022" w:rsidRPr="00373BB0" w:rsidRDefault="00DA4DA7" w:rsidP="00841685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4</w:t>
            </w:r>
            <w:r w:rsidR="002D4022" w:rsidRPr="00373BB0">
              <w:rPr>
                <w:sz w:val="24"/>
                <w:szCs w:val="24"/>
                <w:lang w:val="hy-AM"/>
              </w:rPr>
              <w:t>.</w:t>
            </w:r>
          </w:p>
        </w:tc>
        <w:tc>
          <w:tcPr>
            <w:tcW w:w="3574" w:type="dxa"/>
          </w:tcPr>
          <w:p w:rsidR="002D4022" w:rsidRPr="00373BB0" w:rsidRDefault="002D4022" w:rsidP="00841685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Ոստիկանություն</w:t>
            </w:r>
          </w:p>
          <w:p w:rsidR="002D4022" w:rsidRPr="00373BB0" w:rsidRDefault="002D4022" w:rsidP="00841685">
            <w:pPr>
              <w:rPr>
                <w:rFonts w:eastAsia="Times New Roman"/>
                <w:sz w:val="24"/>
                <w:szCs w:val="24"/>
                <w:lang w:val="hy-AM"/>
              </w:rPr>
            </w:pPr>
            <w:r w:rsidRPr="00373BB0">
              <w:rPr>
                <w:rFonts w:eastAsia="Times New Roman"/>
                <w:color w:val="000000"/>
                <w:sz w:val="24"/>
                <w:szCs w:val="24"/>
              </w:rPr>
              <w:t>07.06.19</w:t>
            </w:r>
            <w:r w:rsidRPr="00373BB0">
              <w:rPr>
                <w:rFonts w:eastAsia="Times New Roman"/>
                <w:color w:val="000000"/>
                <w:sz w:val="24"/>
                <w:szCs w:val="24"/>
                <w:lang w:val="hy-AM"/>
              </w:rPr>
              <w:t>թ.N</w:t>
            </w:r>
            <w:r w:rsidRPr="00373BB0">
              <w:rPr>
                <w:sz w:val="24"/>
                <w:szCs w:val="24"/>
              </w:rPr>
              <w:t>01.6/24/14213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Առաջարկություններ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և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առարկություններ 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022" w:rsidRPr="00373BB0" w:rsidRDefault="002D4022" w:rsidP="00841685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</w:tr>
      <w:tr w:rsidR="002F35D4" w:rsidRPr="00373BB0" w:rsidTr="00AA6613">
        <w:tc>
          <w:tcPr>
            <w:tcW w:w="651" w:type="dxa"/>
          </w:tcPr>
          <w:p w:rsidR="002F35D4" w:rsidRPr="00373BB0" w:rsidRDefault="00DA4DA7" w:rsidP="00134F1F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5</w:t>
            </w:r>
            <w:r w:rsidR="002D4022" w:rsidRPr="00373BB0">
              <w:rPr>
                <w:sz w:val="24"/>
                <w:szCs w:val="24"/>
                <w:lang w:val="hy-AM"/>
              </w:rPr>
              <w:t>.</w:t>
            </w:r>
          </w:p>
        </w:tc>
        <w:tc>
          <w:tcPr>
            <w:tcW w:w="3574" w:type="dxa"/>
          </w:tcPr>
          <w:p w:rsidR="00264F26" w:rsidRPr="00373BB0" w:rsidRDefault="002F35D4" w:rsidP="00134F1F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  <w:lang w:val="hy-AM"/>
              </w:rPr>
              <w:t>Արտակարգ իրավիճակների նախարարություն</w:t>
            </w:r>
          </w:p>
          <w:p w:rsidR="00FF6019" w:rsidRPr="00373BB0" w:rsidRDefault="00FF6019" w:rsidP="00FF6019">
            <w:pPr>
              <w:rPr>
                <w:sz w:val="24"/>
                <w:szCs w:val="24"/>
                <w:lang w:val="hy-AM"/>
              </w:rPr>
            </w:pPr>
            <w:r w:rsidRPr="00373BB0">
              <w:rPr>
                <w:sz w:val="24"/>
                <w:szCs w:val="24"/>
              </w:rPr>
              <w:t>11.06.19</w:t>
            </w:r>
            <w:r w:rsidRPr="00373BB0">
              <w:rPr>
                <w:sz w:val="24"/>
                <w:szCs w:val="24"/>
                <w:lang w:val="hy-AM"/>
              </w:rPr>
              <w:t>թ.</w:t>
            </w:r>
            <w:r w:rsidRPr="00373BB0">
              <w:rPr>
                <w:rFonts w:eastAsia="Times New Roman"/>
                <w:color w:val="000000"/>
                <w:sz w:val="24"/>
                <w:szCs w:val="24"/>
                <w:lang w:val="hy-AM"/>
              </w:rPr>
              <w:t xml:space="preserve"> N</w:t>
            </w:r>
            <w:r w:rsidRPr="00373BB0">
              <w:rPr>
                <w:sz w:val="24"/>
                <w:szCs w:val="24"/>
              </w:rPr>
              <w:t>01/01.1/4603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4" w:rsidRPr="00373BB0" w:rsidRDefault="00610B2F" w:rsidP="00134F1F">
            <w:pPr>
              <w:jc w:val="center"/>
              <w:rPr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Առաջարկություններ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և</w:t>
            </w:r>
            <w:r w:rsidRPr="00373BB0">
              <w:rPr>
                <w:rFonts w:cs="GHEA Grapalat"/>
                <w:sz w:val="24"/>
                <w:szCs w:val="24"/>
                <w:lang w:val="pt-BR"/>
              </w:rPr>
              <w:t xml:space="preserve"> </w:t>
            </w:r>
            <w:r w:rsidRPr="00373BB0">
              <w:rPr>
                <w:rFonts w:cs="GHEA Grapalat"/>
                <w:sz w:val="24"/>
                <w:szCs w:val="24"/>
                <w:lang w:val="hy-AM"/>
              </w:rPr>
              <w:t>առարկություններ չկան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4" w:rsidRPr="00373BB0" w:rsidRDefault="00610B2F" w:rsidP="00134F1F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4" w:rsidRPr="00373BB0" w:rsidRDefault="00610B2F" w:rsidP="00134F1F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 w:rsidRPr="00373BB0"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</w:tr>
      <w:tr w:rsidR="00DA4DA7" w:rsidRPr="00DA4DA7" w:rsidTr="00AA6613">
        <w:tc>
          <w:tcPr>
            <w:tcW w:w="651" w:type="dxa"/>
          </w:tcPr>
          <w:p w:rsidR="00DA4DA7" w:rsidRPr="00373BB0" w:rsidRDefault="00DA4DA7" w:rsidP="00134F1F">
            <w:pPr>
              <w:tabs>
                <w:tab w:val="left" w:pos="-5670"/>
              </w:tabs>
              <w:jc w:val="right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6.</w:t>
            </w:r>
          </w:p>
        </w:tc>
        <w:tc>
          <w:tcPr>
            <w:tcW w:w="3574" w:type="dxa"/>
          </w:tcPr>
          <w:p w:rsidR="00DA4DA7" w:rsidRDefault="00DA4DA7" w:rsidP="00134F1F">
            <w:pPr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Արդարադատության նախարարություն</w:t>
            </w:r>
          </w:p>
          <w:p w:rsidR="00DA4DA7" w:rsidRPr="00DA4DA7" w:rsidRDefault="00DA4DA7" w:rsidP="00134F1F">
            <w:pPr>
              <w:rPr>
                <w:sz w:val="24"/>
                <w:szCs w:val="24"/>
                <w:lang w:val="hy-AM"/>
              </w:rPr>
            </w:pPr>
            <w:r w:rsidRPr="00DA4DA7">
              <w:rPr>
                <w:sz w:val="24"/>
                <w:szCs w:val="24"/>
              </w:rPr>
              <w:t>02.07.19</w:t>
            </w:r>
            <w:r w:rsidRPr="00DA4DA7">
              <w:rPr>
                <w:sz w:val="24"/>
                <w:szCs w:val="24"/>
                <w:lang w:val="hy-AM"/>
              </w:rPr>
              <w:t>թ</w:t>
            </w:r>
            <w:r w:rsidRPr="00DA4DA7">
              <w:rPr>
                <w:sz w:val="24"/>
                <w:szCs w:val="24"/>
              </w:rPr>
              <w:t>.</w:t>
            </w:r>
            <w:r w:rsidRPr="00DA4DA7">
              <w:rPr>
                <w:sz w:val="24"/>
                <w:szCs w:val="24"/>
                <w:lang w:val="hy-AM"/>
              </w:rPr>
              <w:t xml:space="preserve"> </w:t>
            </w:r>
            <w:r w:rsidRPr="00DA4DA7">
              <w:rPr>
                <w:sz w:val="24"/>
                <w:szCs w:val="24"/>
              </w:rPr>
              <w:t>N01/27.1/14614</w:t>
            </w:r>
          </w:p>
        </w:tc>
        <w:tc>
          <w:tcPr>
            <w:tcW w:w="4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7" w:rsidRPr="00DA4DA7" w:rsidRDefault="00DA4DA7" w:rsidP="00DA4DA7">
            <w:pPr>
              <w:jc w:val="both"/>
              <w:rPr>
                <w:rFonts w:cs="GHEA Grapalat"/>
                <w:sz w:val="24"/>
                <w:szCs w:val="24"/>
                <w:lang w:val="hy-AM"/>
              </w:rPr>
            </w:pPr>
            <w:r w:rsidRPr="00542704">
              <w:rPr>
                <w:sz w:val="24"/>
                <w:szCs w:val="24"/>
                <w:lang w:val="af-ZA"/>
              </w:rPr>
              <w:t xml:space="preserve">    </w:t>
            </w:r>
            <w:r>
              <w:rPr>
                <w:sz w:val="24"/>
                <w:szCs w:val="24"/>
                <w:lang w:val="fr-FR"/>
              </w:rPr>
              <w:t>«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>
              <w:rPr>
                <w:rFonts w:cs="Sylfaen"/>
                <w:sz w:val="24"/>
                <w:szCs w:val="24"/>
                <w:lang w:val="hy-AM"/>
              </w:rPr>
              <w:t>կառավարության</w:t>
            </w:r>
            <w:r>
              <w:rPr>
                <w:sz w:val="24"/>
                <w:szCs w:val="24"/>
                <w:lang w:val="hy-AM"/>
              </w:rPr>
              <w:t xml:space="preserve"> 2006</w:t>
            </w:r>
            <w:r w:rsidRPr="00E6301B">
              <w:rPr>
                <w:rFonts w:cs="Sylfaen"/>
                <w:sz w:val="24"/>
                <w:szCs w:val="24"/>
                <w:lang w:val="af-ZA"/>
              </w:rPr>
              <w:t xml:space="preserve"> </w:t>
            </w:r>
            <w:r w:rsidRPr="00DA4DA7">
              <w:rPr>
                <w:rFonts w:cs="Sylfaen"/>
                <w:sz w:val="24"/>
                <w:szCs w:val="24"/>
                <w:lang w:val="hy-AM"/>
              </w:rPr>
              <w:t>թվականի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սեպտեմբերի</w:t>
            </w:r>
            <w:r>
              <w:rPr>
                <w:sz w:val="24"/>
                <w:szCs w:val="24"/>
                <w:lang w:val="hy-AM"/>
              </w:rPr>
              <w:t xml:space="preserve"> 7-</w:t>
            </w:r>
            <w:r>
              <w:rPr>
                <w:rFonts w:cs="Sylfaen"/>
                <w:sz w:val="24"/>
                <w:szCs w:val="24"/>
                <w:lang w:val="hy-AM"/>
              </w:rPr>
              <w:t>ի</w:t>
            </w:r>
            <w:r>
              <w:rPr>
                <w:sz w:val="24"/>
                <w:szCs w:val="24"/>
                <w:lang w:val="hy-AM"/>
              </w:rPr>
              <w:t xml:space="preserve"> N1945-</w:t>
            </w:r>
            <w:r>
              <w:rPr>
                <w:rFonts w:cs="Sylfaen"/>
                <w:sz w:val="24"/>
                <w:szCs w:val="24"/>
                <w:lang w:val="hy-AM"/>
              </w:rPr>
              <w:t>Ն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որոշման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մեջ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լրացումներ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կատարելու</w:t>
            </w:r>
            <w:r>
              <w:rPr>
                <w:sz w:val="24"/>
                <w:szCs w:val="24"/>
                <w:lang w:val="hy-AM"/>
              </w:rPr>
              <w:t xml:space="preserve"> </w:t>
            </w:r>
            <w:r>
              <w:rPr>
                <w:rFonts w:cs="Sylfaen"/>
                <w:sz w:val="24"/>
                <w:szCs w:val="24"/>
                <w:lang w:val="hy-AM"/>
              </w:rPr>
              <w:t>մասին</w:t>
            </w:r>
            <w:r w:rsidRPr="00E6301B">
              <w:rPr>
                <w:rFonts w:eastAsia="Times New Roman"/>
                <w:sz w:val="24"/>
                <w:szCs w:val="24"/>
                <w:lang w:val="af-ZA"/>
              </w:rPr>
              <w:t xml:space="preserve">»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Հայաստանի Հանրապետության </w:t>
            </w:r>
            <w:r w:rsidRPr="00DA4DA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կառավարության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որոշման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A4DA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լրամշակված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նախագ</w:t>
            </w:r>
            <w:r w:rsidRPr="00DA4DA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իծը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A4DA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համապատասխանում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A4DA7">
              <w:rPr>
                <w:color w:val="000000"/>
                <w:sz w:val="24"/>
                <w:szCs w:val="24"/>
                <w:shd w:val="clear" w:color="auto" w:fill="FFFFFF"/>
                <w:lang w:val="hy-AM"/>
              </w:rPr>
              <w:t>է</w:t>
            </w:r>
            <w:r w:rsidRPr="00E6301B">
              <w:rPr>
                <w:color w:val="000000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542704">
              <w:rPr>
                <w:sz w:val="24"/>
                <w:szCs w:val="24"/>
                <w:lang w:val="af-ZA"/>
              </w:rPr>
              <w:t xml:space="preserve">  </w:t>
            </w:r>
            <w:r w:rsidRPr="001608A1">
              <w:rPr>
                <w:sz w:val="24"/>
                <w:szCs w:val="24"/>
                <w:shd w:val="clear" w:color="auto" w:fill="FFFFFF"/>
                <w:lang w:val="hy-AM"/>
              </w:rPr>
              <w:t>Հայաստանի Հանրապետության</w:t>
            </w:r>
            <w:r w:rsidRPr="00E6301B">
              <w:rPr>
                <w:sz w:val="24"/>
                <w:szCs w:val="24"/>
                <w:shd w:val="clear" w:color="auto" w:fill="FFFFFF"/>
                <w:lang w:val="af-ZA"/>
              </w:rPr>
              <w:t xml:space="preserve">  </w:t>
            </w:r>
            <w:r w:rsidRPr="00DA4DA7">
              <w:rPr>
                <w:sz w:val="24"/>
                <w:szCs w:val="24"/>
                <w:shd w:val="clear" w:color="auto" w:fill="FFFFFF"/>
                <w:lang w:val="hy-AM"/>
              </w:rPr>
              <w:t>օրենսդրության</w:t>
            </w:r>
            <w:r w:rsidRPr="00E6301B">
              <w:rPr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DA4DA7">
              <w:rPr>
                <w:sz w:val="24"/>
                <w:szCs w:val="24"/>
                <w:shd w:val="clear" w:color="auto" w:fill="FFFFFF"/>
                <w:lang w:val="hy-AM"/>
              </w:rPr>
              <w:t>պահանջներին</w:t>
            </w:r>
            <w:r>
              <w:rPr>
                <w:sz w:val="24"/>
                <w:szCs w:val="24"/>
                <w:shd w:val="clear" w:color="auto" w:fill="FFFFFF"/>
                <w:lang w:val="hy-AM"/>
              </w:rPr>
              <w:t>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7" w:rsidRPr="00373BB0" w:rsidRDefault="00DA4DA7" w:rsidP="00134F1F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DA7" w:rsidRPr="00373BB0" w:rsidRDefault="00DA4DA7" w:rsidP="00134F1F">
            <w:pPr>
              <w:jc w:val="center"/>
              <w:rPr>
                <w:rFonts w:cs="GHEA Grapalat"/>
                <w:sz w:val="24"/>
                <w:szCs w:val="24"/>
                <w:lang w:val="hy-AM"/>
              </w:rPr>
            </w:pPr>
            <w:r>
              <w:rPr>
                <w:rFonts w:cs="GHEA Grapalat"/>
                <w:sz w:val="24"/>
                <w:szCs w:val="24"/>
                <w:lang w:val="hy-AM"/>
              </w:rPr>
              <w:t>-</w:t>
            </w:r>
          </w:p>
        </w:tc>
      </w:tr>
    </w:tbl>
    <w:p w:rsidR="00AE2837" w:rsidRPr="00373BB0" w:rsidRDefault="00AE2837" w:rsidP="00134F1F">
      <w:pPr>
        <w:spacing w:line="240" w:lineRule="auto"/>
        <w:rPr>
          <w:sz w:val="24"/>
          <w:szCs w:val="24"/>
          <w:lang w:val="fr-FR"/>
        </w:rPr>
      </w:pPr>
    </w:p>
    <w:sectPr w:rsidR="00AE2837" w:rsidRPr="00373BB0" w:rsidSect="00DA4DA7">
      <w:pgSz w:w="15840" w:h="12240" w:orient="landscape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CB7"/>
    <w:multiLevelType w:val="hybridMultilevel"/>
    <w:tmpl w:val="50680730"/>
    <w:lvl w:ilvl="0" w:tplc="3BE8C60A">
      <w:start w:val="15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  <w:lang w:val="fr-FR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6C4D83"/>
    <w:multiLevelType w:val="hybridMultilevel"/>
    <w:tmpl w:val="BDC26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731B6"/>
    <w:multiLevelType w:val="hybridMultilevel"/>
    <w:tmpl w:val="96BC5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11"/>
    <w:rsid w:val="000A1A11"/>
    <w:rsid w:val="000A6019"/>
    <w:rsid w:val="00134F1F"/>
    <w:rsid w:val="00264F26"/>
    <w:rsid w:val="002B667B"/>
    <w:rsid w:val="002D4022"/>
    <w:rsid w:val="002F35D4"/>
    <w:rsid w:val="00340C48"/>
    <w:rsid w:val="00373BB0"/>
    <w:rsid w:val="003B480A"/>
    <w:rsid w:val="00446D80"/>
    <w:rsid w:val="004839F2"/>
    <w:rsid w:val="005602A6"/>
    <w:rsid w:val="005F0BB1"/>
    <w:rsid w:val="00610B2F"/>
    <w:rsid w:val="0062062A"/>
    <w:rsid w:val="006C1BA2"/>
    <w:rsid w:val="00706C5E"/>
    <w:rsid w:val="007E4EF7"/>
    <w:rsid w:val="00AA6613"/>
    <w:rsid w:val="00AE2837"/>
    <w:rsid w:val="00BD684A"/>
    <w:rsid w:val="00BE1E27"/>
    <w:rsid w:val="00BF7528"/>
    <w:rsid w:val="00C06653"/>
    <w:rsid w:val="00C27B91"/>
    <w:rsid w:val="00C60CA7"/>
    <w:rsid w:val="00D33AB8"/>
    <w:rsid w:val="00D3640E"/>
    <w:rsid w:val="00DA4DA7"/>
    <w:rsid w:val="00E43FDB"/>
    <w:rsid w:val="00F00268"/>
    <w:rsid w:val="00F56BA9"/>
    <w:rsid w:val="00F975F5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2A"/>
    <w:rPr>
      <w:rFonts w:ascii="GHEA Grapalat" w:hAnsi="GHEA Grapalat" w:cs="Times New Roman"/>
    </w:rPr>
  </w:style>
  <w:style w:type="paragraph" w:styleId="3">
    <w:name w:val="heading 3"/>
    <w:basedOn w:val="a"/>
    <w:link w:val="30"/>
    <w:uiPriority w:val="9"/>
    <w:qFormat/>
    <w:rsid w:val="006C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5"/>
    <w:uiPriority w:val="99"/>
    <w:qFormat/>
    <w:rsid w:val="00AE2837"/>
    <w:pPr>
      <w:ind w:left="720"/>
      <w:contextualSpacing/>
    </w:pPr>
  </w:style>
  <w:style w:type="character" w:customStyle="1" w:styleId="a5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link w:val="a4"/>
    <w:uiPriority w:val="99"/>
    <w:locked/>
    <w:rsid w:val="00BD684A"/>
    <w:rPr>
      <w:rFonts w:ascii="GHEA Grapalat" w:hAnsi="GHEA Grapalat" w:cs="Times New Roman"/>
    </w:rPr>
  </w:style>
  <w:style w:type="character" w:customStyle="1" w:styleId="30">
    <w:name w:val="Заголовок 3 Знак"/>
    <w:basedOn w:val="a0"/>
    <w:link w:val="3"/>
    <w:uiPriority w:val="9"/>
    <w:rsid w:val="006C1BA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62A"/>
    <w:rPr>
      <w:rFonts w:ascii="GHEA Grapalat" w:hAnsi="GHEA Grapalat" w:cs="Times New Roman"/>
    </w:rPr>
  </w:style>
  <w:style w:type="paragraph" w:styleId="3">
    <w:name w:val="heading 3"/>
    <w:basedOn w:val="a"/>
    <w:link w:val="30"/>
    <w:uiPriority w:val="9"/>
    <w:qFormat/>
    <w:rsid w:val="006C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8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Paragraphe de liste PBLH,Akapit z listą BS,Bullets,List Paragraph 1,List_Paragraph,Multilevel para_II,References,List Paragraph (numbered (a)),IBL List Paragraph,List Paragraph nowy,Numbered List Paragraph"/>
    <w:basedOn w:val="a"/>
    <w:link w:val="a5"/>
    <w:uiPriority w:val="99"/>
    <w:qFormat/>
    <w:rsid w:val="00AE2837"/>
    <w:pPr>
      <w:ind w:left="720"/>
      <w:contextualSpacing/>
    </w:pPr>
  </w:style>
  <w:style w:type="character" w:customStyle="1" w:styleId="a5">
    <w:name w:val="Абзац списка Знак"/>
    <w:aliases w:val="Paragraphe de liste PBLH Знак,Akapit z listą BS Знак,Bullets Знак,List Paragraph 1 Знак,List_Paragraph Знак,Multilevel para_II Знак,References Знак,List Paragraph (numbered (a)) Знак,IBL List Paragraph Знак,List Paragraph nowy Знак"/>
    <w:link w:val="a4"/>
    <w:uiPriority w:val="99"/>
    <w:locked/>
    <w:rsid w:val="00BD684A"/>
    <w:rPr>
      <w:rFonts w:ascii="GHEA Grapalat" w:hAnsi="GHEA Grapalat" w:cs="Times New Roman"/>
    </w:rPr>
  </w:style>
  <w:style w:type="character" w:customStyle="1" w:styleId="30">
    <w:name w:val="Заголовок 3 Знак"/>
    <w:basedOn w:val="a0"/>
    <w:link w:val="3"/>
    <w:uiPriority w:val="9"/>
    <w:rsid w:val="006C1BA2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https://mul2.gov.am/tasks/93911/oneclick/2Ampopatert (4).docx?token=5ca3e68678e394b99ea6f876f55c443f</cp:keywords>
</cp:coreProperties>
</file>