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Ծ Ր Ա Գ Ի Ր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/>
        </w:rPr>
        <w:t>Հայկական Կարմիր խաչի ընկերություն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proofErr w:type="gram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proofErr w:type="gram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ԵՐԵՎԱՆ 20_</w:t>
      </w: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/>
        </w:rPr>
        <w:t>18</w:t>
      </w: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_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ԿԱԶՄԱԿԵՐՊՈՒԹՅԱՆ ՆԿԱՐԱԳԻՐԸ</w:t>
      </w:r>
    </w:p>
    <w:p w:rsidR="003A29A0" w:rsidRPr="008646D3" w:rsidRDefault="003A29A0" w:rsidP="003A29A0">
      <w:pPr>
        <w:pStyle w:val="ListParagraph"/>
        <w:shd w:val="clear" w:color="auto" w:fill="FFFFFF"/>
        <w:spacing w:after="0" w:line="240" w:lineRule="auto"/>
        <w:ind w:left="109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3A29A0" w:rsidRPr="008646D3" w:rsidRDefault="003A29A0" w:rsidP="003A29A0">
      <w:pPr>
        <w:pStyle w:val="ListParagraph"/>
        <w:shd w:val="clear" w:color="auto" w:fill="FFFFFF"/>
        <w:spacing w:after="0" w:line="240" w:lineRule="auto"/>
        <w:ind w:left="1095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 xml:space="preserve">Հայկական Կարմիր խաչի ընկերությունը 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="00E14085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«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</w:t>
      </w:r>
      <w:r w:rsidR="00E14085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________» </w:t>
      </w: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927"/>
      </w:tblGrid>
      <w:tr w:rsidR="00267BF5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3A29A0" w:rsidRPr="008646D3" w:rsidRDefault="003A29A0" w:rsidP="003A29A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կազմակերպությունը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ստեղծվել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վերակազմակերպվել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1920 թ. </w:t>
            </w:r>
            <w:proofErr w:type="spellStart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մարտի</w:t>
            </w:r>
            <w:proofErr w:type="spellEnd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19-ին </w:t>
            </w:r>
            <w:proofErr w:type="spellStart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պառլամենտ</w:t>
            </w:r>
            <w:proofErr w:type="spellEnd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որոշման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համաձայն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որը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հաստատել</w:t>
            </w:r>
            <w:proofErr w:type="spellEnd"/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ընկերության</w:t>
            </w:r>
            <w:proofErr w:type="spellEnd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</w:t>
            </w:r>
            <w:r w:rsidR="00686B1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</w:t>
            </w:r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թյունը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ընկերությունը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ստացել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«</w:t>
            </w:r>
            <w:proofErr w:type="spellStart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</w:t>
            </w:r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աստանի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Կարմիր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խաչի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ընկերություն</w:t>
            </w:r>
            <w:proofErr w:type="spellEnd"/>
            <w:r w:rsidR="00267BF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3A29A0" w:rsidRPr="008646D3" w:rsidRDefault="003A29A0" w:rsidP="003A29A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հիմնադրի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որոշման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համարը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տարեթիվը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3A29A0" w:rsidRPr="008646D3" w:rsidRDefault="003A29A0" w:rsidP="003A29A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որոշմամբ</w:t>
      </w:r>
      <w:proofErr w:type="spellEnd"/>
      <w:proofErr w:type="gram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պետական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գրանցման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վկայականի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համարն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է՝ ___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03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061187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_______: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1.1.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նպատակները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և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խնդիրները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282FDE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«</w:t>
      </w:r>
      <w:proofErr w:type="spellStart"/>
      <w:r w:rsidR="00DD5A76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Կարմիր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խաչի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ընկերության</w:t>
      </w:r>
      <w:proofErr w:type="spellEnd"/>
      <w:r w:rsidR="00DD5A76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DD5A76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նպատակներն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(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ըստ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կանոնադրության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).</w:t>
      </w:r>
      <w:proofErr w:type="gramEnd"/>
    </w:p>
    <w:p w:rsidR="004B270A" w:rsidRPr="008646D3" w:rsidRDefault="004B270A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A29A0" w:rsidRPr="008646D3" w:rsidRDefault="004B270A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1. ____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Կազմակերպության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գործունեությունը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նպատակաուղղված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ՀՀ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օրենսդրության</w:t>
      </w:r>
      <w:proofErr w:type="gram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միջազգային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մարդասիրական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իրավունքի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հիմնարար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դրույթների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վրա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վրա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օժանդակել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հասարակության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սոցիալապես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անապահով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խավերին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օգնել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աղետներից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պատերազմենրից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տուժածներին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տարածել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մարդասիրական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գաղափարները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հասարակության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մեջ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ինչպես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նաև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իրականացնել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օրենքով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նախատեսված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հանրօգուտ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գործունեության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___________ ,</w:t>
      </w:r>
    </w:p>
    <w:p w:rsidR="003A29A0" w:rsidRPr="008646D3" w:rsidRDefault="003A29A0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2. ____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Կազմակերպությունը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պետական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իշխանություններին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օժանդակող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կազմակերպություն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գործում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օրինականության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հրապարակայնության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անդամության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կամավորության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ինքնակառավարման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ղեկավարման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կոլեգիալությ</w:t>
      </w:r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սկզբունքների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հիման</w:t>
      </w:r>
      <w:r w:rsidR="004B27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վրա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,</w:t>
      </w:r>
      <w:proofErr w:type="gramEnd"/>
    </w:p>
    <w:p w:rsidR="003A29A0" w:rsidRPr="008646D3" w:rsidRDefault="003A29A0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</w:p>
    <w:p w:rsidR="003A29A0" w:rsidRPr="008646D3" w:rsidRDefault="00282FDE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«</w:t>
      </w:r>
      <w:proofErr w:type="spellStart"/>
      <w:r w:rsidR="00DD5A76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այկական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Կարմիր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խաչի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ընկերության</w:t>
      </w:r>
      <w:proofErr w:type="spellEnd"/>
      <w:r w:rsidR="00DD5A76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» 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խնդիրներն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(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ըստ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կանոնադրության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).</w:t>
      </w:r>
      <w:proofErr w:type="gramEnd"/>
    </w:p>
    <w:p w:rsidR="007E26E7" w:rsidRPr="008646D3" w:rsidRDefault="007E26E7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7E26E7" w:rsidRPr="008646D3" w:rsidRDefault="007E26E7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7E26E7" w:rsidRPr="008646D3" w:rsidRDefault="007E26E7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Կազմակերպության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հիմնական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նպատակն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կանխարգելել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թեթևացնել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մարդկային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տառապանքները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անկախ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ազգությունից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ռաս</w:t>
      </w:r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սեռային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հոգևոր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դասակարգային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պատկանելիությունից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քաղաքական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հայացքներից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նպատակի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lastRenderedPageBreak/>
        <w:t>իրականացման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համար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Հայկական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Կարմիր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խաչի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ընկերությունը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օրենքով</w:t>
      </w:r>
      <w:proofErr w:type="gram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սահմանված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կարգով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մշակում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իրագործում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ծրագրեր՝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ուղղված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խնդիրների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լուծմանը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մասնավորապես՝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7E26E7" w:rsidRPr="008646D3" w:rsidRDefault="007E26E7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E26E7" w:rsidRPr="008646D3" w:rsidRDefault="007E26E7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E26E7" w:rsidRPr="008646D3" w:rsidRDefault="00FD6471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proofErr w:type="gram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ստեղծում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համապատասխան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ծառայություններ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որոնք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կկարողանան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առաջին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անհրաժեշտ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օգնություն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ցուցաբերել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տարերային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աղետներից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վթարներից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արտակարգ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իրավիճակներից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տուժածներին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խիստ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կարիքավորներին</w:t>
      </w:r>
    </w:p>
    <w:p w:rsidR="007E26E7" w:rsidRPr="008646D3" w:rsidRDefault="00FD6471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proofErr w:type="gram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մշակում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իրագործում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երկարաժամկետ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ծրագրեր՝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ուղղված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ազգաբնակչության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խոցելիության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նվազմանը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բժշկական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սոցիալական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խնդիրների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լուծմանը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ինչպես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լայնորեն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մասնակցում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պետական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սոցիալ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տնտեսական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զարգացման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ծրագրերին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։</w:t>
      </w:r>
    </w:p>
    <w:p w:rsidR="007E26E7" w:rsidRPr="008646D3" w:rsidRDefault="00FD6471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proofErr w:type="gram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իրականացնում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մանուկների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պատանիների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երիտասարդների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բարոյաֆիզիկական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դաստիարակման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կապված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ծրագրեր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խթանում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նրանց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մասնակցությունը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Կարմիր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խաչի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աշխատանքներին</w:t>
      </w:r>
    </w:p>
    <w:p w:rsidR="007E26E7" w:rsidRPr="008646D3" w:rsidRDefault="00FD6471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դ</w:t>
      </w:r>
      <w:proofErr w:type="gram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հավաքագրում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պատրաստում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բարձրորակ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անձնակազմ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ՀԿԽԸ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խնդիրներին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իրականացնելու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համար</w:t>
      </w:r>
    </w:p>
    <w:p w:rsidR="007E26E7" w:rsidRPr="008646D3" w:rsidRDefault="00FD6471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proofErr w:type="gram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տարածում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Շարժման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հիմնարար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սկզբունքները՝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ազգաբնակչության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մասնավորապես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մանուկների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երտասարդների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աշխարհի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մարդկանց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ժողովուրդների</w:t>
      </w:r>
      <w:proofErr w:type="spell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նկատմամբ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խաղաղության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հարգանքի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փոխըմբռնման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գաղափարները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զարգացնելու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համար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</w:p>
    <w:p w:rsidR="007E26E7" w:rsidRPr="008646D3" w:rsidRDefault="00FD6471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զ</w:t>
      </w:r>
      <w:proofErr w:type="gramEnd"/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տարածում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խթանում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կամավորական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շարժման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գաղափարը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ազգաբնակչության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հատկապես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երտասարդության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մեջ</w:t>
      </w:r>
      <w:r w:rsidR="007E26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E26E7" w:rsidRPr="008646D3" w:rsidRDefault="007E26E7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7E26E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1.2.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գործունեության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իրավական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հիմքերը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8918A3" w:rsidRPr="008646D3" w:rsidRDefault="008918A3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Հայկական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Կարմիր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խաչի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ընկերություն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__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կազմակերպությունն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գործունեության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ընթացքում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ղեկավարվում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Սահմանադրությամբ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քաղաքացիական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օրենսգրքով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Հասարակական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կազմակերպությունների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օրենքով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ՀՀ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Նախագահի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1993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հոկտեմբերի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26–ի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հրամանագրով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  «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Հայկական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Կարմիր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խաչի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ընկերություն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»_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կանոնադրությամբ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Կարմիր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Խաչի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Կարմիր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Մահիկի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միջազգային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շարժման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անդամների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միջազգային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համագործակցության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Սևիլյան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համաձայնագրով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այլ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իրավական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ակտերով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8918A3" w:rsidRPr="008646D3" w:rsidRDefault="008918A3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8918A3" w:rsidRPr="008646D3" w:rsidRDefault="008918A3" w:rsidP="008918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(</w:t>
      </w:r>
      <w:proofErr w:type="spellStart"/>
      <w:proofErr w:type="gramStart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նշել</w:t>
      </w:r>
      <w:proofErr w:type="spellEnd"/>
      <w:proofErr w:type="gramEnd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տվյալ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տեսակին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վերաբերող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օրենքը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1"/>
          <w:szCs w:val="21"/>
        </w:rPr>
        <w:t>)</w:t>
      </w:r>
    </w:p>
    <w:p w:rsidR="008918A3" w:rsidRPr="008646D3" w:rsidRDefault="008918A3" w:rsidP="008918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</w:rPr>
      </w:pPr>
    </w:p>
    <w:p w:rsidR="008918A3" w:rsidRDefault="008918A3" w:rsidP="008918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Հայկական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Կարմիր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խաչի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ընկերություն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»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աշխատողների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միջև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հարաբերությունները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կարգավորվում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օրենսդրությամբ</w:t>
      </w:r>
      <w:proofErr w:type="spellEnd"/>
      <w:r w:rsidRPr="008646D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282FDE" w:rsidRPr="008646D3" w:rsidRDefault="00282FDE" w:rsidP="008918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8918A3" w:rsidRPr="008646D3" w:rsidRDefault="008918A3" w:rsidP="008918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3A29A0" w:rsidRPr="008646D3" w:rsidRDefault="008918A3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lastRenderedPageBreak/>
        <w:t xml:space="preserve"> </w:t>
      </w:r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1.3. </w:t>
      </w:r>
      <w:proofErr w:type="spellStart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Կազմակերպությունում</w:t>
      </w:r>
      <w:proofErr w:type="spellEnd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առկա</w:t>
      </w:r>
      <w:proofErr w:type="spellEnd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մարդկային</w:t>
      </w:r>
      <w:proofErr w:type="spellEnd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ռեսուրսներն</w:t>
      </w:r>
      <w:proofErr w:type="spellEnd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են</w:t>
      </w:r>
      <w:proofErr w:type="spellEnd"/>
      <w:r w:rsidR="003A29A0"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.</w:t>
      </w:r>
    </w:p>
    <w:p w:rsidR="003A29A0" w:rsidRPr="008646D3" w:rsidRDefault="003A29A0" w:rsidP="00282F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282FD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 __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Եղիազարյան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Աննա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Հայկազի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 </w:t>
            </w:r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Գլխավոր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քարտուղար</w:t>
            </w:r>
            <w:r w:rsidR="00E14085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,</w:t>
            </w:r>
          </w:p>
          <w:p w:rsidR="003A29A0" w:rsidRPr="008646D3" w:rsidRDefault="003A29A0" w:rsidP="00282FD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 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ղեկավար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կազմի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ազգանուն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հայրանուն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պաշտոն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282FD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 _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Աշխատակիցների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ընդհանուր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թիվը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՝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</w:t>
            </w:r>
            <w:r w:rsidR="006C08B7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48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:rsidR="003A29A0" w:rsidRPr="008646D3" w:rsidRDefault="003A29A0" w:rsidP="00282FD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մշտական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աշխատողների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</w:t>
            </w:r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ւն</w:t>
            </w:r>
            <w:proofErr w:type="spellEnd"/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</w:t>
            </w:r>
            <w:proofErr w:type="spellEnd"/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հայրանուն</w:t>
            </w:r>
            <w:proofErr w:type="spellEnd"/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</w:t>
            </w:r>
            <w:proofErr w:type="spellEnd"/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282FD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3. </w:t>
            </w:r>
            <w:r w:rsidR="00F7208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Ծրագիրն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իրականացնում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են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Հայկական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Կարմիր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խաչի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ընկերության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094A73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r w:rsidR="00094A73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ՀԿԽԸ</w:t>
            </w:r>
            <w:r w:rsidR="00094A73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սոցիալ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առողջապահական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բաժինը՝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ընդհանուր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թվով</w:t>
            </w:r>
            <w:r w:rsidR="001F425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9 </w:t>
            </w:r>
            <w:r w:rsidR="001F425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աշխատակից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,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ՀԿԽԸ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Լոռու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և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Շիրակի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մարզային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մասնաճյուղերի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անձնակազմը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՝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ընդհանուր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թվով</w:t>
            </w:r>
            <w:r w:rsidR="001F425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24 </w:t>
            </w:r>
            <w:r w:rsidR="001F425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աշխատակից</w:t>
            </w:r>
            <w:r w:rsidR="001F425C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="00316679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____________________________________________________________________</w:t>
            </w:r>
          </w:p>
          <w:p w:rsidR="003A29A0" w:rsidRPr="008646D3" w:rsidRDefault="003A29A0" w:rsidP="00282FD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 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ծրագրի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իրականացման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համար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ներգրավված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անձանց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ազգանուն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հայրանուն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</w:rPr>
              <w:t>մասնագիտացում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3A29A0" w:rsidRPr="008646D3" w:rsidTr="00E1408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A29A0" w:rsidRPr="008646D3" w:rsidRDefault="003A29A0" w:rsidP="003A29A0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8918A3" w:rsidRPr="008646D3" w:rsidRDefault="008918A3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1"/>
          <w:szCs w:val="21"/>
        </w:rPr>
      </w:pPr>
    </w:p>
    <w:p w:rsidR="008918A3" w:rsidRPr="008646D3" w:rsidRDefault="008918A3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1"/>
          <w:szCs w:val="21"/>
        </w:rPr>
      </w:pPr>
    </w:p>
    <w:p w:rsidR="008918A3" w:rsidRPr="008646D3" w:rsidRDefault="008918A3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1.4.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գործունեության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ոլորտը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16679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«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Հայկական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Կարմիր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խաչի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ընկերության</w:t>
      </w:r>
      <w:proofErr w:type="spellEnd"/>
      <w:r w:rsidR="00E14085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»   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գործունեության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ոլորտներն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՝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1.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_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Սոցիալ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առողջապահական</w:t>
      </w:r>
      <w:r w:rsidR="00E14085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 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</w:t>
      </w:r>
      <w:proofErr w:type="gram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 ,</w:t>
      </w:r>
      <w:proofErr w:type="gramEnd"/>
    </w:p>
    <w:p w:rsidR="00FD6471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2. _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Աղետների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արձագանքման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և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դիմակայման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</w:p>
    <w:p w:rsidR="003A29A0" w:rsidRPr="008646D3" w:rsidRDefault="00FD6471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3. __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Առաջին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օգնության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</w:t>
      </w:r>
      <w:proofErr w:type="gram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 ,</w:t>
      </w:r>
      <w:proofErr w:type="gramEnd"/>
    </w:p>
    <w:p w:rsidR="003A29A0" w:rsidRPr="008646D3" w:rsidRDefault="00FD6471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4.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Բնակչության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gramStart"/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տեղաշարժի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</w:t>
      </w:r>
      <w:proofErr w:type="gram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 ,</w:t>
      </w:r>
    </w:p>
    <w:p w:rsidR="003A29A0" w:rsidRPr="008646D3" w:rsidRDefault="00FD6471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5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. __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Երիտասարդության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և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կամավորության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gramStart"/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խթանման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</w:t>
      </w:r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</w:t>
      </w:r>
      <w:proofErr w:type="gram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________________________ և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այլն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II. ԿԱԶՄԱԿԵՐՊՈՒԹՅԱՆ ԳՈՐԾՈՒՆԵՈՒԹՅԱՆ ԾՐԱԳԻՐԸ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2.1.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նպատակը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հանդիսացել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FA3C8D" w:rsidRPr="008646D3" w:rsidRDefault="00FA3C8D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1. __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ՀԿԽԸ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2011-2020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թվականների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ռազմավարությունը</w:t>
      </w:r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2. __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Շվեյցարական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Կարմիր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խաչի</w:t>
      </w:r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2017-2020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Եվրոպայի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ԱՊՀ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երկրների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</w:t>
      </w:r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ագործակցության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ռազմավարությունը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 ,</w:t>
      </w:r>
      <w:proofErr w:type="gram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3. __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ՀԿԽԸ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ՇԿԽ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միջև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F550A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համագործակցության</w:t>
      </w:r>
      <w:r w:rsidR="00EF550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պայմանագիրը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  <w:proofErr w:type="gram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_ :</w:t>
      </w:r>
      <w:proofErr w:type="gramEnd"/>
    </w:p>
    <w:p w:rsidR="00FA3C8D" w:rsidRPr="008646D3" w:rsidRDefault="00FA3C8D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A3C8D" w:rsidRPr="008646D3" w:rsidRDefault="00EF550A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ՀՀ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Աշխատանքի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սոցիալական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հարցերի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նախարարության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ՀՀ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առողջապահության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նախարարության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ՀՀ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Շիրակի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Լոռու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մարզպետարանների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համագործակցության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3C8D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հուշագրերը</w:t>
      </w:r>
      <w:r w:rsidR="008A3EE7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FA3C8D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</w:t>
      </w:r>
    </w:p>
    <w:p w:rsidR="00FA3C8D" w:rsidRPr="008646D3" w:rsidRDefault="00FA3C8D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Եթե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իրականացման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հիմք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հանդիսացել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որևէ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իրավական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ակտ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ապա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անհրաժեշտ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նշել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իրավական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ակտի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տարեթիվը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ընդունող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մարմինը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: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կողմից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իրականացվող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դեպքում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անհրաժեշտ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նշել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Հայաստանի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Հանրապետության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կառավարության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որոշմամբ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հաստատվող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մարզի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զարգացման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սոցիալ-տնտեսական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գործող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հետ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առնչությունը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2.2.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իրականացման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համար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անհրաժեշտ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ֆինանսական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աղբյուրները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>Սույն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շրջանակներում</w:t>
      </w:r>
      <w:proofErr w:type="spellEnd"/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առաջիկա</w:t>
      </w:r>
      <w:proofErr w:type="spellEnd"/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</w:t>
      </w:r>
      <w:r w:rsidR="008A3EE7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15</w:t>
      </w:r>
      <w:r w:rsidR="00316679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__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տարիների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գործունեության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կազմակերպման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ֆինանսական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աղբյուրներ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հանդիսանում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  <w:proofErr w:type="gramEnd"/>
    </w:p>
    <w:p w:rsidR="008A3EE7" w:rsidRPr="008646D3" w:rsidRDefault="008A3EE7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1.______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Շվեյցարական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Կարմիր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խաչ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Մոնակոյի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Կարմիր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B2037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խաչ</w:t>
            </w:r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 ,</w:t>
            </w:r>
          </w:p>
          <w:p w:rsidR="003A29A0" w:rsidRPr="008646D3" w:rsidRDefault="003A29A0" w:rsidP="003A29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ֆինանսավորող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կազմակերպության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կամ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ֆիզիկական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անձի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հայրանուն</w:t>
            </w:r>
            <w:proofErr w:type="spellEnd"/>
          </w:p>
          <w:p w:rsidR="003A29A0" w:rsidRPr="008646D3" w:rsidRDefault="003A29A0" w:rsidP="003A29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և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ֆինանսավորման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չափը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՝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ըստ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տարիների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:rsidR="00E14085" w:rsidRPr="008646D3" w:rsidRDefault="00E14085" w:rsidP="003A29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6B2037" w:rsidP="00DA74FC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նշված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</w:t>
            </w:r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րծընկերների</w:t>
            </w:r>
            <w:proofErr w:type="spellEnd"/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կնքվել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է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երկարատև</w:t>
            </w:r>
            <w:proofErr w:type="spellEnd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համագործակցության</w:t>
            </w:r>
            <w:proofErr w:type="spellEnd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</w:t>
            </w:r>
            <w:proofErr w:type="spellEnd"/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որը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կից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ներկայացվում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է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: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Պայմանագրի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համաձայն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ֆինա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ս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ավորումը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սահմանված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է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ծրագրի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՝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փորձնական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փուլի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համար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կազմում</w:t>
            </w:r>
            <w:proofErr w:type="spellEnd"/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r w:rsidR="00E1408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1.576.019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մեկ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միլիոն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հինգ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հարյուր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յոթանասունվեց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հազար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տասնինը</w:t>
            </w:r>
            <w:r w:rsidR="002A33F2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="006E31B9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շվեյցարական</w:t>
            </w:r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E1408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ֆ</w:t>
            </w:r>
            <w:r w:rsidR="00BF2515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րանկ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կից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ներկայացվում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է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կնքված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ստորագրված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տարբերակը</w:t>
            </w:r>
            <w:proofErr w:type="spellEnd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): </w:t>
            </w:r>
            <w:proofErr w:type="spellStart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Ծրագրի</w:t>
            </w:r>
            <w:proofErr w:type="spellEnd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նշված</w:t>
            </w:r>
            <w:proofErr w:type="spellEnd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փուլը</w:t>
            </w:r>
            <w:proofErr w:type="spellEnd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մոդելի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ներդրման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8E7F7A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փո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րձարկման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համար</w:t>
            </w:r>
            <w:r w:rsidR="00DA74FC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:  </w:t>
            </w:r>
            <w:r w:rsidR="00FD6471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3A29A0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 ,</w:t>
            </w:r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2.3.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իրականացման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ժամկետները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Սույն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ծրագիրը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նախատեսվում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իրականացնել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</w:t>
      </w:r>
      <w:r w:rsidR="00BF2515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15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տարվա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ընթացքում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2.4.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իրականացման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համար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անհրաժեշտ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միջոցառումները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Սույն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շրջանակներում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առաջիկա</w:t>
      </w:r>
      <w:proofErr w:type="spellEnd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</w:t>
      </w:r>
      <w:proofErr w:type="spellStart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տարիներին</w:t>
      </w:r>
      <w:proofErr w:type="spellEnd"/>
      <w:proofErr w:type="gramEnd"/>
      <w:r w:rsidR="001F679E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«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_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Հայկական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Կարմիր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խաչի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F7208C" w:rsidRPr="008646D3"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  <w:t>ընկերություն</w:t>
      </w:r>
      <w:r w:rsidR="00A91108"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_» </w:t>
      </w:r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կազմակերպությունը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նախատեսում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իրականացնել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հետևյալ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միջոցառումները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1"/>
          <w:szCs w:val="21"/>
        </w:rPr>
        <w:t>՝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 xml:space="preserve">1-ին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տարվա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ընթացքում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՝</w:t>
            </w:r>
          </w:p>
          <w:p w:rsidR="002E162A" w:rsidRPr="008646D3" w:rsidRDefault="002E162A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</w:pPr>
          </w:p>
          <w:p w:rsidR="00A91108" w:rsidRPr="008646D3" w:rsidRDefault="00A91108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Սոցիալ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առողջապահական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ինտեգրացված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ծառայության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ընտրված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մարզերում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կարիքի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գնահատման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իրականացում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համապատասխան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անձնակազմի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հավաքագրում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կրթում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նման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մոդել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ներդրած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երկրներում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փորձի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փոխանակում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առնչվող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քաղաքականության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փաստաթղթերի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մշակում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առաջին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առավել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խոցելի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շահառուների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ընդգրկում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___________________________________________________________________________,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միջոցառման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ների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 xml:space="preserve">2-րդ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տարվա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ընթացքում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2E162A" w:rsidRPr="008646D3" w:rsidRDefault="002E162A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կենտրոնների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հիմնում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ստացող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անձանց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անհատական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կարիքի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վրա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հիմնված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անհրաժեշտ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սարքավորումներով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պարագաներով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ապահովում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տեղական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ինքնակառավարման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մարմինների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հետ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համագործակցության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հիմնում՝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մարզային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խորհրդատվական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հանձ</w:t>
            </w:r>
            <w:r w:rsidR="002E162A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նաժողով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</w:t>
            </w:r>
            <w:r w:rsidR="002E162A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ե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րի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հիմնում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առողջության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առաջնային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օղակի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հետ</w:t>
            </w:r>
            <w:r w:rsidR="00A91108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="002E162A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համագործակցության</w:t>
            </w:r>
            <w:r w:rsidR="002E162A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E162A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հիմնում</w:t>
            </w:r>
            <w:r w:rsidR="002E162A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_________________________________________________________________________,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միջոցառման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ների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 xml:space="preserve">3-րդ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տարվա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u w:val="single"/>
              </w:rPr>
              <w:t>ընթացքում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2E162A" w:rsidRPr="008646D3" w:rsidRDefault="002E162A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2E162A" w:rsidRPr="008646D3" w:rsidRDefault="002E162A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կամավորների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ներգրավում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կրթում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ամենօրյա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կարիք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ունեցող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100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շահառուի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ներգրավում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ակտիվ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ծերացմանն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ուղղված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lastRenderedPageBreak/>
              <w:t>միջոցառումների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իրականացման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համայնքների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ընտրություն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համայնքային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նախաձեռնող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խմբերի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հիմնում</w:t>
            </w:r>
            <w:r w:rsidR="0014376D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___________________________________________________________________________,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միջոցառման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ների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3A29A0" w:rsidRPr="008646D3" w:rsidTr="003A29A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 xml:space="preserve">4-րդ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տարվա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14376D" w:rsidRPr="008646D3" w:rsidRDefault="0014376D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14376D" w:rsidRPr="008646D3" w:rsidRDefault="0014376D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Ինտեգրացված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տնային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խնամքի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մոդելի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ներկայացում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և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արժեքի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հաշվարկ՝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հետագայում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այն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ընդլայնելու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պետական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պատվիրակման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կամ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այն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համագործակցության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շրջանակներում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իրականացնելու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նպատակով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ակտիվ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ծերացմանն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ուղղված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միջոցառումների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իրականացում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համայնքներում</w:t>
            </w:r>
            <w:r w:rsidR="005F313B"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___________________________________________________________________________:</w:t>
            </w:r>
          </w:p>
          <w:p w:rsidR="003A29A0" w:rsidRPr="008646D3" w:rsidRDefault="003A29A0" w:rsidP="003A29A0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միջոցառման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ների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646D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2.5.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իրականացման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ակնկալվող</w:t>
      </w:r>
      <w:proofErr w:type="spellEnd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արդյունքը</w:t>
      </w:r>
      <w:proofErr w:type="spellEnd"/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3A29A0" w:rsidRPr="008646D3" w:rsidRDefault="00BF2515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փուլով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ակնկալվում</w:t>
      </w:r>
      <w:proofErr w:type="spellEnd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="003A29A0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</w:p>
    <w:p w:rsidR="003A29A0" w:rsidRPr="008646D3" w:rsidRDefault="003A29A0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Հայկական</w:t>
      </w:r>
      <w:proofErr w:type="spellEnd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Կարմիր</w:t>
      </w:r>
      <w:proofErr w:type="spellEnd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խաչի</w:t>
      </w:r>
      <w:proofErr w:type="spellEnd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ընկերություն</w:t>
      </w:r>
      <w:proofErr w:type="spellEnd"/>
      <w:r w:rsidR="00BF251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_»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</w:t>
      </w:r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ունը</w:t>
      </w:r>
      <w:proofErr w:type="spellEnd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կապահովի</w:t>
      </w:r>
      <w:proofErr w:type="spellEnd"/>
      <w:r w:rsidR="00831445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 </w:t>
      </w:r>
    </w:p>
    <w:p w:rsidR="00831445" w:rsidRPr="008646D3" w:rsidRDefault="00831445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0735E" w:rsidRPr="008646D3" w:rsidRDefault="00831445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Համայն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քային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ինտեգրացված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տնային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խնամք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առողջ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ծերացում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ակնկալվում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ընտրված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թիրախ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մարզերում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ինքակառավարման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սերտ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համագործակցությամբ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հիմնել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տնային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խնամքի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տեխնիկական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հագեցմամբ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կահավորմամբ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կենտրոնները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համալրել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անձնակազմով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(11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աշխատակից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յուրաքանչյուր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կենտրոնում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և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կամավորներով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(30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կամավոր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յուրաքանչյուր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կենտրոնում</w:t>
      </w:r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վերջիններիս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տնային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խնամքի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իրականացմանը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կրթությունը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փուլի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ավարտին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մարզում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տնային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խնամք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ստացող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100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շահառու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ունենալ</w:t>
      </w:r>
      <w:proofErr w:type="spellEnd"/>
      <w:r w:rsidR="0030735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0735E" w:rsidRPr="008646D3" w:rsidRDefault="0030735E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31445" w:rsidRPr="008646D3" w:rsidRDefault="0030735E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Նշված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մարզեր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տնային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խնամքի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կենտրոնների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հիմնմանը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նախորդել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մարզերում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շահառուների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ներգրավումից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նախատեսվում</w:t>
      </w:r>
      <w:proofErr w:type="spellEnd"/>
      <w:r w:rsidR="00DA74FC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ները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կհանդիսանան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հետագա</w:t>
      </w:r>
      <w:proofErr w:type="spellEnd"/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ընդլայնման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համար</w:t>
      </w:r>
      <w:r w:rsidR="00DD01A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DD01AE" w:rsidRPr="008646D3" w:rsidRDefault="00DD01AE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D01AE" w:rsidRPr="00565D4B" w:rsidRDefault="00DD01AE" w:rsidP="008646D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Հայկական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Կարմիր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խաչի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ըննկերությունը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Լոռու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Շիրակի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մարզերում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տնայի</w:t>
      </w:r>
      <w:r w:rsidR="00A119D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խնամք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իրականացնելու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նպատակով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մատուցող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D1F09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ծառայությունները</w:t>
      </w:r>
      <w:r w:rsidR="00A119D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119D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հավաստագրվել</w:t>
      </w:r>
      <w:r w:rsidR="00A119DE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119DE" w:rsidRPr="008646D3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են՝</w:t>
      </w:r>
      <w:r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8E7F7A" w:rsidRPr="0086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03 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հավաստագիր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տրված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11.08.2017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թ</w:t>
      </w:r>
      <w:r w:rsidR="008E7F7A"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>.,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հետագայում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մրցո</w:t>
      </w:r>
      <w:bookmarkStart w:id="0" w:name="_GoBack"/>
      <w:bookmarkEnd w:id="0"/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ւթային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հիմունք</w:t>
      </w:r>
      <w:r w:rsidR="00DA4048"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ներ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ով</w:t>
      </w:r>
      <w:r w:rsidR="00DA74FC"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դրանք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նաև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պետական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ֆինանսավորմամբ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իրականացնելու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65D4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նպատակով</w:t>
      </w:r>
      <w:r w:rsidRPr="00565D4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: </w:t>
      </w:r>
    </w:p>
    <w:p w:rsidR="003A29A0" w:rsidRPr="008646D3" w:rsidRDefault="003A29A0" w:rsidP="003A29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65D4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</w:t>
      </w:r>
    </w:p>
    <w:p w:rsidR="003A29A0" w:rsidRPr="003A29A0" w:rsidRDefault="003A29A0" w:rsidP="003A29A0">
      <w:pPr>
        <w:shd w:val="clear" w:color="auto" w:fill="FFFFFF"/>
        <w:spacing w:after="0" w:line="240" w:lineRule="auto"/>
        <w:ind w:left="1125"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proofErr w:type="gram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proofErr w:type="gram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ծրագրի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չափելի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արդյունքները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շահառուների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թիվը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մյուս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անհրաժեշտ</w:t>
      </w:r>
      <w:proofErr w:type="spellEnd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8646D3">
        <w:rPr>
          <w:rFonts w:ascii="GHEA Grapalat" w:eastAsia="Times New Roman" w:hAnsi="GHEA Grapalat" w:cs="Times New Roman"/>
          <w:color w:val="000000"/>
          <w:sz w:val="15"/>
          <w:szCs w:val="15"/>
        </w:rPr>
        <w:t>տեղեկ</w:t>
      </w:r>
      <w:r w:rsidRPr="003A29A0">
        <w:rPr>
          <w:rFonts w:ascii="Arial Unicode" w:eastAsia="Times New Roman" w:hAnsi="Arial Unicode" w:cs="Times New Roman"/>
          <w:color w:val="000000"/>
          <w:sz w:val="15"/>
          <w:szCs w:val="15"/>
        </w:rPr>
        <w:t>ությունները</w:t>
      </w:r>
      <w:proofErr w:type="spellEnd"/>
      <w:r w:rsidRPr="003A29A0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sectPr w:rsidR="003A29A0" w:rsidRPr="003A29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676"/>
    <w:multiLevelType w:val="hybridMultilevel"/>
    <w:tmpl w:val="DE506834"/>
    <w:lvl w:ilvl="0" w:tplc="F22ACCD6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31"/>
    <w:rsid w:val="00094A73"/>
    <w:rsid w:val="000B7DF1"/>
    <w:rsid w:val="000D1F09"/>
    <w:rsid w:val="0014376D"/>
    <w:rsid w:val="001F425C"/>
    <w:rsid w:val="001F679E"/>
    <w:rsid w:val="00245BD2"/>
    <w:rsid w:val="00267BF5"/>
    <w:rsid w:val="00282FDE"/>
    <w:rsid w:val="002A33F2"/>
    <w:rsid w:val="002E162A"/>
    <w:rsid w:val="0030735E"/>
    <w:rsid w:val="00316679"/>
    <w:rsid w:val="003A29A0"/>
    <w:rsid w:val="003D7047"/>
    <w:rsid w:val="00412E77"/>
    <w:rsid w:val="004B270A"/>
    <w:rsid w:val="00565D4B"/>
    <w:rsid w:val="00592D8C"/>
    <w:rsid w:val="005F313B"/>
    <w:rsid w:val="00686B11"/>
    <w:rsid w:val="006B2037"/>
    <w:rsid w:val="006C08B7"/>
    <w:rsid w:val="006E31B9"/>
    <w:rsid w:val="007C46DA"/>
    <w:rsid w:val="007E26E7"/>
    <w:rsid w:val="00831445"/>
    <w:rsid w:val="008646D3"/>
    <w:rsid w:val="008918A3"/>
    <w:rsid w:val="008A3EE7"/>
    <w:rsid w:val="008E7F7A"/>
    <w:rsid w:val="00934561"/>
    <w:rsid w:val="00A119DE"/>
    <w:rsid w:val="00A91108"/>
    <w:rsid w:val="00B0263E"/>
    <w:rsid w:val="00BF2515"/>
    <w:rsid w:val="00DA4048"/>
    <w:rsid w:val="00DA74FC"/>
    <w:rsid w:val="00DD01AE"/>
    <w:rsid w:val="00DD5A76"/>
    <w:rsid w:val="00E14085"/>
    <w:rsid w:val="00E23131"/>
    <w:rsid w:val="00EF550A"/>
    <w:rsid w:val="00F7208C"/>
    <w:rsid w:val="00FA3C8D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Parandzem Darbinyan</cp:lastModifiedBy>
  <cp:revision>23</cp:revision>
  <cp:lastPrinted>2018-04-23T09:13:00Z</cp:lastPrinted>
  <dcterms:created xsi:type="dcterms:W3CDTF">2018-04-22T18:32:00Z</dcterms:created>
  <dcterms:modified xsi:type="dcterms:W3CDTF">2018-06-13T09:09:00Z</dcterms:modified>
</cp:coreProperties>
</file>