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5FC" w:rsidRDefault="00EC45FC" w:rsidP="00EC45FC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ՏԵՂԵԿԱՆՔ</w:t>
      </w:r>
    </w:p>
    <w:p w:rsidR="00EC45FC" w:rsidRPr="0000422E" w:rsidRDefault="00EC45FC" w:rsidP="00EC45FC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00422E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&lt;</w:t>
      </w:r>
      <w:r w:rsidRPr="00394A1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Հայաստանի Հանրապետության կառավարության 20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14</w:t>
      </w:r>
      <w:r w:rsidRPr="00394A1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թվականի նոյեմբերի 2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7</w:t>
      </w:r>
      <w:r w:rsidRPr="00394A1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-ի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N</w:t>
      </w:r>
      <w:r w:rsidRPr="00394A1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140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7</w:t>
      </w:r>
      <w:r w:rsidRPr="00394A1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-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Ն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ru-RU" w:eastAsia="ru-RU"/>
        </w:rPr>
        <w:t>և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N 1408 </w:t>
      </w:r>
      <w:r w:rsidRPr="00394A10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որոշ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ումներում փոփոխություններ կատարելու մասին</w:t>
      </w:r>
      <w:r w:rsidRPr="0000422E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&gt;</w:t>
      </w:r>
    </w:p>
    <w:p w:rsidR="00EC45FC" w:rsidRDefault="00EC45FC" w:rsidP="00EC45FC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 w:rsidRPr="00B32D7F">
        <w:rPr>
          <w:rFonts w:ascii="GHEA Grapalat" w:hAnsi="GHEA Grapalat"/>
          <w:b/>
          <w:lang w:val="pt-BR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tbl>
      <w:tblPr>
        <w:tblpPr w:leftFromText="180" w:rightFromText="180" w:vertAnchor="text" w:horzAnchor="margin" w:tblpXSpec="center" w:tblpY="74"/>
        <w:tblW w:w="111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3"/>
        <w:gridCol w:w="3501"/>
        <w:gridCol w:w="2872"/>
        <w:gridCol w:w="2202"/>
      </w:tblGrid>
      <w:tr w:rsidR="00EC45FC" w:rsidTr="003A174D">
        <w:trPr>
          <w:trHeight w:val="540"/>
        </w:trPr>
        <w:tc>
          <w:tcPr>
            <w:tcW w:w="260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35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87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5FC" w:rsidRDefault="00EC45FC" w:rsidP="003A174D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EC45FC" w:rsidRDefault="00EC45FC" w:rsidP="003A174D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EC45FC" w:rsidRDefault="00EC45FC" w:rsidP="003A174D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20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EC45FC" w:rsidRDefault="00EC45FC" w:rsidP="003A174D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EC45FC" w:rsidTr="003A174D">
        <w:trPr>
          <w:trHeight w:val="328"/>
        </w:trPr>
        <w:tc>
          <w:tcPr>
            <w:tcW w:w="26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EC45FC" w:rsidRPr="003821E2" w:rsidTr="003A174D">
        <w:trPr>
          <w:trHeight w:val="708"/>
        </w:trPr>
        <w:tc>
          <w:tcPr>
            <w:tcW w:w="26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ֆինանսների նախարարություն        13</w:t>
            </w:r>
            <w:r w:rsidRPr="00ED27C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0</w:t>
            </w:r>
            <w:r w:rsidRPr="00E86014">
              <w:rPr>
                <w:rFonts w:ascii="GHEA Grapalat" w:hAnsi="GHEA Grapalat"/>
                <w:sz w:val="18"/>
                <w:szCs w:val="18"/>
                <w:lang w:val="nb-NO"/>
              </w:rPr>
              <w:t>6</w:t>
            </w:r>
            <w:r w:rsidRPr="00ED27C2">
              <w:rPr>
                <w:rFonts w:ascii="GHEA Grapalat" w:hAnsi="GHEA Grapalat"/>
                <w:sz w:val="18"/>
                <w:szCs w:val="18"/>
                <w:lang w:val="nb-NO"/>
              </w:rPr>
              <w:t>.201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6</w:t>
            </w:r>
            <w:r w:rsidRPr="00ED27C2">
              <w:rPr>
                <w:rFonts w:ascii="GHEA Grapalat" w:hAnsi="GHEA Grapalat"/>
                <w:sz w:val="18"/>
                <w:szCs w:val="18"/>
                <w:lang w:val="nb-NO"/>
              </w:rPr>
              <w:t xml:space="preserve">թ.                               թիվ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01/</w:t>
            </w:r>
            <w:r w:rsidRPr="00E86014">
              <w:rPr>
                <w:rFonts w:ascii="GHEA Grapalat" w:hAnsi="GHEA Grapalat"/>
                <w:sz w:val="18"/>
                <w:szCs w:val="18"/>
                <w:lang w:val="nb-NO"/>
              </w:rPr>
              <w:t>83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-</w:t>
            </w:r>
            <w:r w:rsidRPr="00E86014">
              <w:rPr>
                <w:rFonts w:ascii="GHEA Grapalat" w:hAnsi="GHEA Grapalat"/>
                <w:sz w:val="18"/>
                <w:szCs w:val="18"/>
                <w:lang w:val="nb-NO"/>
              </w:rPr>
              <w:t>5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/162</w:t>
            </w:r>
            <w:r w:rsidRPr="00E86014">
              <w:rPr>
                <w:rFonts w:ascii="GHEA Grapalat" w:hAnsi="GHEA Grapalat"/>
                <w:sz w:val="18"/>
                <w:szCs w:val="18"/>
                <w:lang w:val="nb-NO"/>
              </w:rPr>
              <w:t>72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-16</w:t>
            </w:r>
          </w:p>
          <w:p w:rsidR="00EC45FC" w:rsidRPr="003E3FE2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153BB1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153BB1">
              <w:rPr>
                <w:rFonts w:ascii="GHEA Grapalat" w:hAnsi="GHEA Grapalat"/>
                <w:sz w:val="18"/>
                <w:szCs w:val="18"/>
                <w:lang w:val="nb-NO"/>
              </w:rPr>
              <w:t>ՀՀ կառավարությանն առընթեր անշարժ գույքի կադաստրի պետական կոմիտե</w:t>
            </w: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13.06.2016թ.</w:t>
            </w:r>
          </w:p>
          <w:p w:rsidR="00EC45FC" w:rsidRPr="009D3983" w:rsidRDefault="00EC45FC" w:rsidP="003A174D">
            <w:pPr>
              <w:pStyle w:val="BodyText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153BB1">
              <w:rPr>
                <w:rFonts w:ascii="GHEA Grapalat" w:hAnsi="GHEA Grapalat"/>
                <w:sz w:val="18"/>
                <w:szCs w:val="18"/>
                <w:lang w:val="nb-NO"/>
              </w:rPr>
              <w:t xml:space="preserve">թիվ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ՄՍ/3284-16</w:t>
            </w: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կրթության և գիտության նախարարություն</w:t>
            </w: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21.06.2016թ.</w:t>
            </w:r>
          </w:p>
          <w:p w:rsidR="00EC45FC" w:rsidRPr="00CE5794" w:rsidRDefault="00EC45FC" w:rsidP="003A174D">
            <w:pPr>
              <w:pStyle w:val="BodyText"/>
              <w:tabs>
                <w:tab w:val="left" w:pos="630"/>
              </w:tabs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    թիվ </w:t>
            </w:r>
            <w:r w:rsidRPr="00ED3D73">
              <w:rPr>
                <w:lang w:val="nb-NO"/>
              </w:rPr>
              <w:t xml:space="preserve"> </w:t>
            </w:r>
            <w:r w:rsidRPr="00CE5794">
              <w:rPr>
                <w:rFonts w:ascii="GHEA Grapalat" w:hAnsi="GHEA Grapalat"/>
                <w:sz w:val="18"/>
                <w:szCs w:val="18"/>
                <w:lang w:val="nb-NO"/>
              </w:rPr>
              <w:t>01/12/7076-16</w:t>
            </w: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Երևանի քաղաքապետարանի</w:t>
            </w: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02.05.2016թ.</w:t>
            </w: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թիվ  01/7-25179Հ</w:t>
            </w: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ՀՀ արդարդատության նախարարություն </w:t>
            </w:r>
            <w:r w:rsidRPr="000C1976">
              <w:rPr>
                <w:rFonts w:ascii="GHEA Grapalat" w:hAnsi="GHEA Grapalat"/>
                <w:sz w:val="18"/>
                <w:szCs w:val="18"/>
                <w:lang w:val="nb-NO"/>
              </w:rPr>
              <w:t>01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.0</w:t>
            </w:r>
            <w:r w:rsidRPr="000C1976">
              <w:rPr>
                <w:rFonts w:ascii="GHEA Grapalat" w:hAnsi="GHEA Grapalat"/>
                <w:sz w:val="18"/>
                <w:szCs w:val="18"/>
                <w:lang w:val="nb-NO"/>
              </w:rPr>
              <w:t>7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.2016թ.</w:t>
            </w: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թիվ </w:t>
            </w:r>
            <w:r w:rsidRPr="00ED3D73">
              <w:rPr>
                <w:lang w:val="nb-NO"/>
              </w:rPr>
              <w:t xml:space="preserve"> </w:t>
            </w:r>
            <w:r w:rsidRPr="00E0618C">
              <w:rPr>
                <w:rFonts w:ascii="GHEA Grapalat" w:hAnsi="GHEA Grapalat"/>
                <w:sz w:val="18"/>
                <w:szCs w:val="18"/>
                <w:lang w:val="nb-NO"/>
              </w:rPr>
              <w:t>01/14/8354-16</w:t>
            </w: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ՀՀ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կառավարության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աշխատակազմի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իրավաբանական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վարչություն</w:t>
            </w: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5FC" w:rsidRPr="003821E2" w:rsidRDefault="00EC45FC" w:rsidP="003A174D">
            <w:pPr>
              <w:tabs>
                <w:tab w:val="left" w:pos="-6050"/>
              </w:tabs>
              <w:spacing w:line="360" w:lineRule="auto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Առաջարկվել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ա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 w:rsidRPr="00660F9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ներկայացնել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հիմնավորումներ</w:t>
            </w:r>
            <w:r w:rsidRPr="00ED3D73">
              <w:rPr>
                <w:rFonts w:ascii="GHEA Grapalat" w:hAnsi="GHEA Grapalat"/>
                <w:sz w:val="18"/>
                <w:szCs w:val="18"/>
                <w:lang w:val="nb-NO"/>
              </w:rPr>
              <w:t xml:space="preserve"> Երևան քաղաքի Աբովյան 52 հասցեում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գտնվող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անշարժ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գույքի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մակերեսների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փոփոխության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վերաբերյալ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: </w:t>
            </w:r>
          </w:p>
          <w:p w:rsidR="00EC45FC" w:rsidRPr="003821E2" w:rsidRDefault="00EC45FC" w:rsidP="003A174D">
            <w:pPr>
              <w:tabs>
                <w:tab w:val="left" w:pos="-6050"/>
              </w:tabs>
              <w:spacing w:line="360" w:lineRule="auto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spacing w:line="360" w:lineRule="auto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spacing w:line="360" w:lineRule="auto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spacing w:line="360" w:lineRule="auto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spacing w:line="360" w:lineRule="auto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spacing w:line="360" w:lineRule="auto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բ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/ 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 w:rsidRPr="00ED3D73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</w:t>
            </w:r>
            <w:r w:rsidRPr="00ED3D73">
              <w:rPr>
                <w:rFonts w:ascii="GHEA Grapalat" w:hAnsi="GHEA Grapalat"/>
                <w:sz w:val="18"/>
                <w:szCs w:val="18"/>
                <w:lang w:val="nb-NO"/>
              </w:rPr>
              <w:t>ախագծում նախատեսել գույքն անհատույց սեփականության իրավունքով փոխանցելու մասին պայմանագրի կնքման վերաբերյալ դրույթ, ընդ որում հստակեցնել, թե պայմանագրից ծագող նոտարական վավերացման և սեփականության իրավունքի պետական գրանցման, ինչպես նաև հողամասերի չափերի նվազեցման արդյունքում առաջացող նոր սեփականության իրավունքի պետական գրանցման աշխատանքներն ում միջոցների հաշվին են իրականացվելու:</w:t>
            </w: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ED3D73" w:rsidRDefault="00EC45FC" w:rsidP="003A174D">
            <w:pPr>
              <w:tabs>
                <w:tab w:val="left" w:pos="-6050"/>
                <w:tab w:val="left" w:pos="187"/>
              </w:tabs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գ</w:t>
            </w:r>
            <w:r w:rsidRPr="00B97986">
              <w:rPr>
                <w:rFonts w:ascii="GHEA Grapalat" w:hAnsi="GHEA Grapalat"/>
                <w:sz w:val="18"/>
                <w:szCs w:val="18"/>
                <w:lang w:val="nb-NO"/>
              </w:rPr>
              <w:t xml:space="preserve">/ </w:t>
            </w:r>
            <w:r>
              <w:rPr>
                <w:rFonts w:ascii="GHEA Grapalat" w:hAnsi="GHEA Grapalat"/>
                <w:sz w:val="18"/>
                <w:szCs w:val="18"/>
              </w:rPr>
              <w:t>քննարկել</w:t>
            </w:r>
            <w:r w:rsidRPr="00B97986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89.22 քառ. մետր</w:t>
            </w:r>
            <w:r w:rsidRPr="0067618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մակերեսով</w:t>
            </w:r>
            <w:r w:rsidRPr="0067618B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հողամասը</w:t>
            </w:r>
            <w:r w:rsidRPr="00B97986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ED3D73">
              <w:rPr>
                <w:rFonts w:ascii="GHEA Grapalat" w:hAnsi="GHEA Grapalat"/>
                <w:sz w:val="18"/>
                <w:szCs w:val="18"/>
                <w:lang w:val="nb-NO"/>
              </w:rPr>
              <w:t>գնահատված արժեքով «Հայաստանի էլեկտրական ցանցեր» ՓԲԸ-ին օտարելու նպատակահարմարության հարցը:</w:t>
            </w:r>
          </w:p>
          <w:p w:rsidR="00EC45FC" w:rsidRPr="0067618B" w:rsidRDefault="00EC45FC" w:rsidP="003A174D">
            <w:pPr>
              <w:tabs>
                <w:tab w:val="left" w:pos="-6050"/>
              </w:tabs>
              <w:spacing w:line="360" w:lineRule="auto"/>
              <w:jc w:val="both"/>
              <w:rPr>
                <w:rFonts w:ascii="GHEA Grapalat" w:hAnsi="GHEA Grapalat"/>
                <w:b/>
                <w:i/>
                <w:lang w:val="nb-NO"/>
              </w:rPr>
            </w:pPr>
          </w:p>
          <w:p w:rsidR="00EC45FC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6B3C21" w:rsidRDefault="00EC45FC" w:rsidP="003A174D">
            <w:pPr>
              <w:ind w:firstLine="7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1F10B5">
              <w:rPr>
                <w:rFonts w:ascii="GHEA Grapalat" w:hAnsi="GHEA Grapalat"/>
                <w:sz w:val="18"/>
                <w:szCs w:val="18"/>
                <w:lang w:val="nb-NO"/>
              </w:rPr>
              <w:t>1.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Ա</w:t>
            </w:r>
            <w:r w:rsidRPr="006B3C21">
              <w:rPr>
                <w:rFonts w:ascii="GHEA Grapalat" w:hAnsi="GHEA Grapalat"/>
                <w:sz w:val="18"/>
                <w:szCs w:val="18"/>
                <w:lang w:val="nb-NO"/>
              </w:rPr>
              <w:t>ռաջարկվ</w:t>
            </w:r>
            <w:r>
              <w:rPr>
                <w:rFonts w:ascii="GHEA Grapalat" w:hAnsi="GHEA Grapalat"/>
                <w:sz w:val="18"/>
                <w:szCs w:val="18"/>
              </w:rPr>
              <w:t>ել</w:t>
            </w:r>
            <w:r w:rsidRPr="006B3C21">
              <w:rPr>
                <w:rFonts w:ascii="GHEA Grapalat" w:hAnsi="GHEA Grapalat"/>
                <w:sz w:val="18"/>
                <w:szCs w:val="18"/>
                <w:lang w:val="nb-NO"/>
              </w:rPr>
              <w:t xml:space="preserve"> է</w:t>
            </w:r>
            <w:r w:rsidRPr="001F10B5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 w:rsidRPr="001F10B5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6B3C21">
              <w:rPr>
                <w:rFonts w:ascii="GHEA Grapalat" w:hAnsi="GHEA Grapalat"/>
                <w:sz w:val="18"/>
                <w:szCs w:val="18"/>
                <w:lang w:val="nb-NO"/>
              </w:rPr>
              <w:t>նախագծի 4-րդ կետում՝ &lt;&lt;զբաղեցրած&gt;&gt; բառից հետո լրացնել &lt;&lt;89,22 քառ.մետր մակերեսով&gt;&gt; բառերը:</w:t>
            </w:r>
          </w:p>
          <w:p w:rsidR="00EC45FC" w:rsidRDefault="00EC45FC" w:rsidP="003A174D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numPr>
                <w:ilvl w:val="0"/>
                <w:numId w:val="2"/>
              </w:numPr>
              <w:ind w:left="-83" w:firstLine="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FD33C2">
              <w:rPr>
                <w:rFonts w:ascii="GHEA Grapalat" w:hAnsi="GHEA Grapalat"/>
                <w:sz w:val="18"/>
                <w:szCs w:val="18"/>
                <w:lang w:val="nb-NO"/>
              </w:rPr>
              <w:t xml:space="preserve">Որոշման նախագծի վերաբերյալ առաջարկություններ 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և առարկություններ </w:t>
            </w:r>
            <w:r w:rsidRPr="00FD33C2">
              <w:rPr>
                <w:rFonts w:ascii="GHEA Grapalat" w:hAnsi="GHEA Grapalat"/>
                <w:sz w:val="18"/>
                <w:szCs w:val="18"/>
                <w:lang w:val="nb-NO"/>
              </w:rPr>
              <w:t>չկան:</w:t>
            </w:r>
          </w:p>
          <w:p w:rsidR="00EC45FC" w:rsidRPr="003821E2" w:rsidRDefault="00EC45FC" w:rsidP="003A174D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Առաջարկվ</w:t>
            </w:r>
            <w:r>
              <w:rPr>
                <w:rFonts w:ascii="GHEA Grapalat" w:hAnsi="GHEA Grapalat"/>
                <w:sz w:val="18"/>
                <w:szCs w:val="18"/>
              </w:rPr>
              <w:t>ել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է </w:t>
            </w:r>
          </w:p>
          <w:p w:rsidR="00EC45FC" w:rsidRPr="009E11E9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ա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9E11E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Որոշման</w:t>
            </w:r>
            <w:r w:rsidRPr="009E11E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Նախագծի 3-րդ կետից հանել «գլխավոր» բառը</w:t>
            </w:r>
            <w:r w:rsidRPr="009E11E9">
              <w:rPr>
                <w:rFonts w:ascii="GHEA Grapalat" w:hAnsi="GHEA Grapalat"/>
                <w:sz w:val="18"/>
                <w:szCs w:val="18"/>
                <w:lang w:val="nb-NO"/>
              </w:rPr>
              <w:t>,</w:t>
            </w:r>
          </w:p>
          <w:p w:rsidR="00EC45FC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</w:rPr>
              <w:t>բ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. Նախագիծը լրացնել հետևյալ բովանդակությամբ` նոր 4-րդ կետով</w:t>
            </w:r>
          </w:p>
          <w:p w:rsidR="00EC45FC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«Ընդունել  ի գիտություն, որ Հայաստանի Հանրապետության կառավարության 2009 թվականի  դեկտեմբերի 24-ի N1517-Ն որոշման 2-րդ կետի համաձայն` սույն որոշման 3-րդ կետում նշված հասցեներում գտնվող հողամասերի սահմանների ճշտման արդյունքում առաջացած հողամասը համարվում է փոխանցված Երևանի համայնքին` անհատույց սեփականության իրավունքով:»</w:t>
            </w:r>
          </w:p>
          <w:p w:rsidR="00EC45FC" w:rsidRDefault="00EC45FC" w:rsidP="003A174D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pStyle w:val="BodyText"/>
              <w:ind w:left="36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FD33C2" w:rsidRDefault="00EC45FC" w:rsidP="003A174D">
            <w:pPr>
              <w:pStyle w:val="BodyText"/>
              <w:ind w:left="360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BC0477" w:rsidRDefault="00EC45FC" w:rsidP="003A174D">
            <w:pPr>
              <w:pStyle w:val="BodyText"/>
              <w:numPr>
                <w:ilvl w:val="0"/>
                <w:numId w:val="1"/>
              </w:numPr>
              <w:ind w:left="-83" w:firstLine="0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BC0477">
              <w:rPr>
                <w:rFonts w:ascii="GHEA Grapalat" w:hAnsi="GHEA Grapalat"/>
                <w:sz w:val="18"/>
                <w:szCs w:val="18"/>
                <w:lang w:val="nb-NO"/>
              </w:rPr>
              <w:t>Որոշման նախագիծը համապատասխանում է Հայաստանի Հանրապետության օրենսդրությանը:</w:t>
            </w:r>
          </w:p>
          <w:p w:rsidR="00EC45FC" w:rsidRPr="000C1976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0C1976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0C1976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155319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>1.</w:t>
            </w:r>
            <w:r>
              <w:rPr>
                <w:rFonts w:ascii="GHEA Grapalat" w:hAnsi="GHEA Grapalat"/>
                <w:sz w:val="18"/>
                <w:szCs w:val="18"/>
              </w:rPr>
              <w:t>ՀՀ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անշարժ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գույքի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կադաստրի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պետական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կոմիտեի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գրության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համաձայն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Երևան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քաղաքի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Կորյունի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2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Աբովյան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52 </w:t>
            </w:r>
            <w:r>
              <w:rPr>
                <w:rFonts w:ascii="GHEA Grapalat" w:hAnsi="GHEA Grapalat"/>
                <w:sz w:val="18"/>
                <w:szCs w:val="18"/>
              </w:rPr>
              <w:t>հասցեներում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գտնվող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հողամասերի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դրանց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վրա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գտնվող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շենք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</w:rPr>
              <w:t>շինությունների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նկատմամբ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գրանցված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Հայաստանի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Հանրապետության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սեփականության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իրավունքը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</w:rPr>
              <w:t>ուստի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անհասկանալի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</w:rPr>
              <w:t>թե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նշված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շենք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, </w:t>
            </w:r>
            <w:r>
              <w:rPr>
                <w:rFonts w:ascii="GHEA Grapalat" w:hAnsi="GHEA Grapalat"/>
                <w:sz w:val="18"/>
                <w:szCs w:val="18"/>
              </w:rPr>
              <w:t>շինություններն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ինչպես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են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համարվում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Երևանի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համայնքին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անհատույց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սեփականության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իրավունքով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փոխանցված</w:t>
            </w:r>
            <w:r w:rsidRPr="00155319">
              <w:rPr>
                <w:rFonts w:ascii="GHEA Grapalat" w:hAnsi="GHEA Grapalat"/>
                <w:sz w:val="18"/>
                <w:szCs w:val="18"/>
                <w:lang w:val="nb-NO"/>
              </w:rPr>
              <w:t xml:space="preserve">: </w:t>
            </w:r>
          </w:p>
          <w:p w:rsidR="00EC45FC" w:rsidRPr="000C1976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2D45F0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2D45F0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2D45F0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pStyle w:val="BodyText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>2.</w:t>
            </w:r>
            <w:r>
              <w:rPr>
                <w:rFonts w:ascii="GHEA Grapalat" w:hAnsi="GHEA Grapalat"/>
                <w:sz w:val="18"/>
                <w:szCs w:val="18"/>
              </w:rPr>
              <w:t>Առաջարկվել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է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Նախագծի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նախաբանից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հանել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հղումները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հղում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կատարել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միայն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ՀՀ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քաղաքացիական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օրենսգրքի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466-</w:t>
            </w:r>
            <w:r>
              <w:rPr>
                <w:rFonts w:ascii="GHEA Grapalat" w:hAnsi="GHEA Grapalat"/>
                <w:sz w:val="18"/>
                <w:szCs w:val="18"/>
              </w:rPr>
              <w:t>րդ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հոդվածի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1-</w:t>
            </w:r>
            <w:r>
              <w:rPr>
                <w:rFonts w:ascii="GHEA Grapalat" w:hAnsi="GHEA Grapalat"/>
                <w:sz w:val="18"/>
                <w:szCs w:val="18"/>
              </w:rPr>
              <w:t>ին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մասին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և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697-</w:t>
            </w:r>
            <w:r>
              <w:rPr>
                <w:rFonts w:ascii="GHEA Grapalat" w:hAnsi="GHEA Grapalat"/>
                <w:sz w:val="18"/>
                <w:szCs w:val="18"/>
              </w:rPr>
              <w:t>րդ</w:t>
            </w:r>
            <w:r w:rsidRPr="003821E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հոդվածին</w:t>
            </w: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Pr="003821E2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</w:t>
            </w:r>
            <w:r w:rsidRPr="003821E2">
              <w:rPr>
                <w:rFonts w:ascii="GHEA Grapalat" w:hAnsi="GHEA Grapalat"/>
                <w:sz w:val="18"/>
                <w:szCs w:val="18"/>
              </w:rPr>
              <w:t>.</w:t>
            </w:r>
            <w:r>
              <w:rPr>
                <w:rFonts w:ascii="GHEA Grapalat" w:hAnsi="GHEA Grapalat"/>
                <w:sz w:val="18"/>
                <w:szCs w:val="18"/>
              </w:rPr>
              <w:t>Առաջարկվել է դրույթ սահմանել նախկինում կնքված պայմանագրերում համապատասխան փոփոխություններ կատարելու վերաբերյալ:</w:t>
            </w: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</w:p>
          <w:p w:rsidR="00EC45FC" w:rsidRPr="005031F8" w:rsidRDefault="00EC45FC" w:rsidP="003A174D">
            <w:pPr>
              <w:pStyle w:val="BodyText"/>
              <w:ind w:left="-83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</w:t>
            </w:r>
            <w:r w:rsidRPr="005031F8">
              <w:rPr>
                <w:rFonts w:ascii="GHEA Grapalat" w:hAnsi="GHEA Grapalat"/>
                <w:sz w:val="18"/>
                <w:szCs w:val="18"/>
              </w:rPr>
              <w:t>.</w:t>
            </w:r>
            <w:r>
              <w:rPr>
                <w:rFonts w:ascii="GHEA Grapalat" w:hAnsi="GHEA Grapalat"/>
                <w:sz w:val="18"/>
                <w:szCs w:val="18"/>
              </w:rPr>
              <w:t xml:space="preserve">Նախագծի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N</w:t>
            </w:r>
            <w:r>
              <w:rPr>
                <w:rFonts w:ascii="GHEA Grapalat" w:hAnsi="GHEA Grapalat"/>
                <w:sz w:val="18"/>
                <w:szCs w:val="18"/>
              </w:rPr>
              <w:t xml:space="preserve">1 և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N</w:t>
            </w:r>
            <w:r>
              <w:rPr>
                <w:rFonts w:ascii="GHEA Grapalat" w:hAnsi="GHEA Grapalat"/>
                <w:sz w:val="18"/>
                <w:szCs w:val="18"/>
              </w:rPr>
              <w:t>2 հավելվածների սահմանման անհրաժեշտությունը բացակայում է, քանի որ որոշման մեջ կետերի փոփոխությունները առանձին հավելվածներով չեն շարադրվում:</w:t>
            </w:r>
          </w:p>
        </w:tc>
        <w:tc>
          <w:tcPr>
            <w:tcW w:w="2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5FC" w:rsidRPr="005031F8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ru-RU"/>
              </w:rPr>
            </w:pPr>
          </w:p>
          <w:p w:rsidR="00EC45FC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kern w:val="16"/>
                <w:sz w:val="18"/>
                <w:szCs w:val="18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20"/>
                <w:szCs w:val="20"/>
              </w:rPr>
              <w:t>Ընդունվել</w:t>
            </w:r>
            <w:r w:rsidRPr="00155319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20"/>
                <w:szCs w:val="20"/>
              </w:rPr>
              <w:t>է</w:t>
            </w:r>
            <w:r w:rsidRPr="00155319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 xml:space="preserve"> </w:t>
            </w:r>
          </w:p>
          <w:p w:rsidR="00EC45FC" w:rsidRPr="001F10B5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F10B5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20"/>
                <w:szCs w:val="20"/>
              </w:rPr>
              <w:t>ՉԻ</w:t>
            </w:r>
            <w:r w:rsidRPr="00155319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20"/>
                <w:szCs w:val="20"/>
              </w:rPr>
              <w:t>ընդունվել</w:t>
            </w:r>
            <w:r w:rsidRPr="00155319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 xml:space="preserve">, </w:t>
            </w:r>
            <w:r>
              <w:rPr>
                <w:rFonts w:ascii="GHEA Grapalat" w:hAnsi="GHEA Grapalat"/>
                <w:b/>
                <w:i/>
                <w:kern w:val="16"/>
                <w:sz w:val="20"/>
                <w:szCs w:val="20"/>
              </w:rPr>
              <w:t>քանի</w:t>
            </w:r>
            <w:r w:rsidRPr="00155319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20"/>
                <w:szCs w:val="20"/>
              </w:rPr>
              <w:t>որ</w:t>
            </w:r>
            <w:r w:rsidRPr="00155319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Որոշման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նախագծի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4-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րդ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կետի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ձևակերպման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համաձայն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հողամասը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համարվում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է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անհատույց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սեփականության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իրավունքով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փոխանցված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Երևանի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քաղաքապետարանին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,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ինչը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պայմանագրի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կնքում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չի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B97986">
              <w:rPr>
                <w:rFonts w:ascii="GHEA Grapalat" w:hAnsi="GHEA Grapalat"/>
                <w:i/>
                <w:kern w:val="16"/>
                <w:sz w:val="18"/>
                <w:szCs w:val="18"/>
              </w:rPr>
              <w:t>նախատեսում</w:t>
            </w: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Առաջարկը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քննարկվել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է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և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համաձայն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ՀՀ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կառավարության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18.05.2006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թ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. 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թիվ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912-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Ն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որոշման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՝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այն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իրականացվելու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է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Երևանի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քաղաքապետարանի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0C1976">
              <w:rPr>
                <w:rFonts w:ascii="GHEA Grapalat" w:hAnsi="GHEA Grapalat"/>
                <w:i/>
                <w:kern w:val="16"/>
                <w:sz w:val="18"/>
                <w:szCs w:val="18"/>
              </w:rPr>
              <w:t>կողմից</w:t>
            </w:r>
            <w:r w:rsidRPr="00155319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 </w:t>
            </w: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20"/>
                <w:szCs w:val="20"/>
              </w:rPr>
              <w:t>Ընդունվել</w:t>
            </w:r>
            <w:r w:rsidRPr="00155319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20"/>
                <w:szCs w:val="20"/>
              </w:rPr>
              <w:t>է</w:t>
            </w: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20"/>
                <w:szCs w:val="20"/>
              </w:rPr>
              <w:t>Ընդունվել</w:t>
            </w:r>
            <w:r w:rsidRPr="00155319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GHEA Grapalat" w:hAnsi="GHEA Grapalat"/>
                <w:b/>
                <w:i/>
                <w:kern w:val="16"/>
                <w:sz w:val="20"/>
                <w:szCs w:val="20"/>
              </w:rPr>
              <w:t>են</w:t>
            </w: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354CEB" w:rsidRDefault="00EC45FC" w:rsidP="003A174D">
            <w:pPr>
              <w:tabs>
                <w:tab w:val="left" w:pos="-6050"/>
              </w:tabs>
              <w:spacing w:line="240" w:lineRule="auto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Համաձայն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ներկայացված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որոշման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նախագծի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անհատույց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սեփականության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իրավունքով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Երևանի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համայնքին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փոխանցված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է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համարվում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sz w:val="18"/>
                <w:szCs w:val="18"/>
              </w:rPr>
              <w:t>Երևան</w:t>
            </w:r>
            <w:r w:rsidRPr="00354CEB"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sz w:val="18"/>
                <w:szCs w:val="18"/>
              </w:rPr>
              <w:t>քաղաքի</w:t>
            </w:r>
            <w:r w:rsidRPr="00354CEB"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sz w:val="18"/>
                <w:szCs w:val="18"/>
              </w:rPr>
              <w:t>Կորյունի</w:t>
            </w:r>
            <w:r w:rsidRPr="00354CEB"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 2 </w:t>
            </w:r>
            <w:r w:rsidRPr="00354CEB">
              <w:rPr>
                <w:rFonts w:ascii="GHEA Grapalat" w:hAnsi="GHEA Grapalat"/>
                <w:i/>
                <w:sz w:val="18"/>
                <w:szCs w:val="18"/>
              </w:rPr>
              <w:t>և</w:t>
            </w:r>
            <w:r w:rsidRPr="00354CEB"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sz w:val="18"/>
                <w:szCs w:val="18"/>
              </w:rPr>
              <w:t>Աբովյան</w:t>
            </w:r>
            <w:r w:rsidRPr="00354CEB"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 52 </w:t>
            </w:r>
            <w:r w:rsidRPr="00354CEB">
              <w:rPr>
                <w:rFonts w:ascii="GHEA Grapalat" w:hAnsi="GHEA Grapalat"/>
                <w:i/>
                <w:sz w:val="18"/>
                <w:szCs w:val="18"/>
              </w:rPr>
              <w:t>հասցեներում</w:t>
            </w:r>
            <w:r w:rsidRPr="00354CEB"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sz w:val="18"/>
                <w:szCs w:val="18"/>
              </w:rPr>
              <w:t>գտնվող</w:t>
            </w:r>
            <w:r w:rsidRPr="00354CEB"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sz w:val="18"/>
                <w:szCs w:val="18"/>
              </w:rPr>
              <w:t>հողամասերի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այն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հատվածը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,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որի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վրա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գտնվում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է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ինքնակամ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կառուցված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ենթակայանը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,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իսկ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ՀՀ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կառավարության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29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.05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.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2009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թ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թիվ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604-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որոշման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1-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ին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կետի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5-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րդ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ենթակետ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ով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սահմանվել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է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,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որ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պետական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գրանցման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ենթակա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Երևան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քաղաքի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վարչական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տարածքում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գտնվող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ինքնակամ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lastRenderedPageBreak/>
              <w:t>կառույցների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կառուցապատման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մակերեսի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չափով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հողամասերը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համարվում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են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սեփականության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իրավունքով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անհատույց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փոխանցված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Երևան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քաղաքին</w:t>
            </w:r>
            <w:r w:rsidRPr="0008733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: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spacing w:line="240" w:lineRule="auto"/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 w:rsidRPr="001435F5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ru-RU"/>
              </w:rPr>
              <w:t>Ընդունվել</w:t>
            </w:r>
            <w:r w:rsidRPr="001435F5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 xml:space="preserve"> </w:t>
            </w:r>
            <w:r w:rsidRPr="001435F5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ru-RU"/>
              </w:rPr>
              <w:t>է</w:t>
            </w:r>
            <w:r w:rsidRPr="001435F5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 xml:space="preserve"> </w:t>
            </w:r>
            <w:r w:rsidRPr="001435F5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ru-RU"/>
              </w:rPr>
              <w:t>մասնակի</w:t>
            </w:r>
            <w:r w:rsidRPr="001435F5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 xml:space="preserve">, </w:t>
            </w:r>
            <w:r w:rsidRPr="001435F5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ru-RU"/>
              </w:rPr>
              <w:t>քանի</w:t>
            </w:r>
            <w:r w:rsidRPr="001435F5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 xml:space="preserve"> </w:t>
            </w:r>
            <w:r w:rsidRPr="001435F5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ru-RU"/>
              </w:rPr>
              <w:t>որ</w:t>
            </w:r>
            <w:r w:rsidRPr="001435F5"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  <w:t xml:space="preserve"> 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fr-FR"/>
              </w:rPr>
              <w:t>«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</w:rPr>
              <w:t>Իրավական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af-ZA"/>
              </w:rPr>
              <w:t xml:space="preserve"> 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</w:rPr>
              <w:t>ակտերի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af-ZA"/>
              </w:rPr>
              <w:t xml:space="preserve"> 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</w:rPr>
              <w:t>մասին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fr-FR"/>
              </w:rPr>
              <w:t>»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af-ZA"/>
              </w:rPr>
              <w:t xml:space="preserve"> 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</w:rPr>
              <w:t>ՀՀ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af-ZA"/>
              </w:rPr>
              <w:t xml:space="preserve"> 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</w:rPr>
              <w:t>օրենքի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af-ZA"/>
              </w:rPr>
              <w:t xml:space="preserve"> 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fr-FR"/>
              </w:rPr>
              <w:t>70-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</w:rPr>
              <w:t>րդ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fr-FR"/>
              </w:rPr>
              <w:t xml:space="preserve"> 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</w:rPr>
              <w:t>հոդվածի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fr-FR"/>
              </w:rPr>
              <w:t xml:space="preserve"> 1-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</w:rPr>
              <w:t>ին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fr-FR"/>
              </w:rPr>
              <w:t xml:space="preserve"> և 2-րդ 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</w:rPr>
              <w:t>մասեր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ը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վերաբերում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են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իրավական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ակտերում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կատարվող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փոփոխություններին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և</w:t>
            </w:r>
            <w:r w:rsidRPr="001435F5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լրացումներին</w:t>
            </w:r>
            <w:r w:rsidRPr="003821E2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,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իսկ</w:t>
            </w:r>
            <w:r w:rsidRPr="003821E2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անհատույց</w:t>
            </w:r>
            <w:r w:rsidRPr="003821E2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օգտագործման</w:t>
            </w:r>
            <w:r w:rsidRPr="003821E2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պայմանագրերում</w:t>
            </w:r>
            <w:r w:rsidRPr="003821E2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փոփոխություններ</w:t>
            </w:r>
            <w:r w:rsidRPr="003821E2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կատարելը</w:t>
            </w:r>
            <w:r w:rsidRPr="003821E2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կարգավորվում</w:t>
            </w:r>
            <w:r w:rsidRPr="003821E2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է</w:t>
            </w:r>
            <w:r w:rsidRPr="003821E2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անհատույց</w:t>
            </w:r>
            <w:r w:rsidRPr="003821E2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օգտագործման</w:t>
            </w:r>
            <w:r w:rsidRPr="003821E2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imes New Roman"/>
                <w:i/>
                <w:sz w:val="18"/>
                <w:szCs w:val="18"/>
                <w:lang w:val="ru-RU"/>
              </w:rPr>
              <w:t>պայմանագրերով</w:t>
            </w:r>
            <w:r w:rsidRPr="003821E2">
              <w:rPr>
                <w:rFonts w:ascii="GHEA Grapalat" w:hAnsi="GHEA Grapalat" w:cs="Times New Roman"/>
                <w:i/>
                <w:sz w:val="18"/>
                <w:szCs w:val="18"/>
                <w:lang w:val="nb-NO"/>
              </w:rPr>
              <w:t xml:space="preserve">: </w:t>
            </w:r>
          </w:p>
          <w:p w:rsidR="00EC45FC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ru-RU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ru-RU"/>
              </w:rPr>
              <w:t>Ընդունվել է</w:t>
            </w: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ru-RU"/>
              </w:rPr>
            </w:pPr>
          </w:p>
          <w:p w:rsidR="00EC45FC" w:rsidRPr="005227FE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ru-RU"/>
              </w:rPr>
            </w:pPr>
          </w:p>
          <w:p w:rsidR="00EC45FC" w:rsidRPr="005031F8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 w:rsidRPr="005031F8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ru-RU"/>
              </w:rPr>
              <w:t>Չի</w:t>
            </w:r>
            <w:r w:rsidRPr="005031F8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ru-RU"/>
              </w:rPr>
              <w:t>ընդունվել</w:t>
            </w:r>
            <w:r w:rsidRPr="005031F8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, </w:t>
            </w:r>
            <w:r w:rsidRPr="005031F8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ru-RU"/>
              </w:rPr>
              <w:t>քանի</w:t>
            </w:r>
            <w:r w:rsidRPr="005031F8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ru-RU"/>
              </w:rPr>
              <w:t>որ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Որոշման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նախագծի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N1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և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N2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հավելվածներով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կատարվող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փոփոխությոնները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վերաբերում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են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Որոշմամբ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սահմանված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հավելվածի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17-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րդ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և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18-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րդ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կետերով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սահմանված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տողերում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կատարվող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փոփոխություններին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: </w:t>
            </w: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155319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0"/>
                <w:szCs w:val="20"/>
                <w:lang w:val="nb-NO"/>
              </w:rPr>
            </w:pPr>
          </w:p>
          <w:p w:rsidR="00EC45FC" w:rsidRPr="00A35547" w:rsidRDefault="00EC45FC" w:rsidP="003A174D">
            <w:pPr>
              <w:pStyle w:val="BodyText"/>
              <w:rPr>
                <w:rFonts w:ascii="GHEA Grapalat" w:hAnsi="GHEA Grapalat"/>
                <w:b/>
                <w:i/>
                <w:kern w:val="16"/>
                <w:sz w:val="20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45FC" w:rsidRPr="00155319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Իրավական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ակտի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հիմնավորման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մեջ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նշվել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է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,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որ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Երևան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քաղաքի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Աբովյան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52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հասցեում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գտնվող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անշարժ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գույքի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մակերեսների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փոփոխությունն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առաջացել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է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անշարժ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գույքի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նկատմամբ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սեփականության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իրավունքի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պետական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գրանցման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արդյունքում</w:t>
            </w: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lastRenderedPageBreak/>
              <w:t>Որոշման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Նախագծում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կատարվել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է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համապատասխան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փոփոխություն</w:t>
            </w: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 w:rsidRPr="00EC63C5">
              <w:rPr>
                <w:rFonts w:ascii="GHEA Grapalat" w:hAnsi="GHEA Grapalat"/>
                <w:i/>
                <w:kern w:val="16"/>
                <w:sz w:val="18"/>
                <w:szCs w:val="18"/>
              </w:rPr>
              <w:t>Նախագծում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EC63C5">
              <w:rPr>
                <w:rFonts w:ascii="GHEA Grapalat" w:hAnsi="GHEA Grapalat"/>
                <w:i/>
                <w:kern w:val="16"/>
                <w:sz w:val="18"/>
                <w:szCs w:val="18"/>
              </w:rPr>
              <w:t>կատարվել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են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EC63C5">
              <w:rPr>
                <w:rFonts w:ascii="GHEA Grapalat" w:hAnsi="GHEA Grapalat"/>
                <w:i/>
                <w:kern w:val="16"/>
                <w:sz w:val="18"/>
                <w:szCs w:val="18"/>
              </w:rPr>
              <w:t>համապատասխան</w:t>
            </w:r>
            <w:r w:rsidRPr="003821E2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EC63C5">
              <w:rPr>
                <w:rFonts w:ascii="GHEA Grapalat" w:hAnsi="GHEA Grapalat"/>
                <w:i/>
                <w:kern w:val="16"/>
                <w:sz w:val="18"/>
                <w:szCs w:val="18"/>
              </w:rPr>
              <w:t>փոփոխություն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</w:rPr>
              <w:t>ներ</w:t>
            </w: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spacing w:line="240" w:lineRule="auto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Որոշման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նախագծի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5-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րդ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կետը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խմբագրվել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է</w:t>
            </w:r>
            <w:r w:rsidRPr="00354CEB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:</w:t>
            </w: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Pr="003821E2" w:rsidRDefault="00EC45FC" w:rsidP="003A174D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EC45FC" w:rsidRDefault="00EC45FC" w:rsidP="003A174D">
            <w:pPr>
              <w:tabs>
                <w:tab w:val="left" w:pos="-6050"/>
              </w:tabs>
              <w:spacing w:line="240" w:lineRule="auto"/>
              <w:jc w:val="center"/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Որոշման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նախագծում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սահմանվել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է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դրույթ</w:t>
            </w:r>
            <w:r w:rsidRPr="005031F8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 w:cs="Arial Armenian"/>
                <w:i/>
                <w:spacing w:val="-2"/>
                <w:sz w:val="18"/>
                <w:szCs w:val="18"/>
                <w:lang w:val="hy-AM"/>
              </w:rPr>
              <w:t>«</w:t>
            </w:r>
            <w:r w:rsidRPr="005031F8">
              <w:rPr>
                <w:rFonts w:ascii="GHEA Grapalat" w:hAnsi="GHEA Grapalat" w:cs="Tahoma"/>
                <w:i/>
                <w:spacing w:val="-2"/>
                <w:sz w:val="18"/>
                <w:szCs w:val="18"/>
                <w:lang w:val="hy-AM"/>
              </w:rPr>
              <w:t>Երևանի</w:t>
            </w:r>
            <w:r w:rsidRPr="005031F8">
              <w:rPr>
                <w:rFonts w:ascii="GHEA Grapalat" w:hAnsi="GHEA Grapalat" w:cs="Arial Armenian"/>
                <w:i/>
                <w:spacing w:val="-2"/>
                <w:sz w:val="18"/>
                <w:szCs w:val="18"/>
                <w:lang w:val="hy-AM"/>
              </w:rPr>
              <w:t xml:space="preserve"> </w:t>
            </w:r>
            <w:r w:rsidRPr="005031F8">
              <w:rPr>
                <w:rFonts w:ascii="GHEA Grapalat" w:hAnsi="GHEA Grapalat" w:cs="Tahoma"/>
                <w:i/>
                <w:spacing w:val="-2"/>
                <w:sz w:val="18"/>
                <w:szCs w:val="18"/>
                <w:lang w:val="hy-AM"/>
              </w:rPr>
              <w:t>Մխիթար</w:t>
            </w:r>
            <w:r w:rsidRPr="005031F8">
              <w:rPr>
                <w:rFonts w:ascii="GHEA Grapalat" w:hAnsi="GHEA Grapalat" w:cs="Arial Armenian"/>
                <w:i/>
                <w:spacing w:val="-2"/>
                <w:sz w:val="18"/>
                <w:szCs w:val="18"/>
                <w:lang w:val="hy-AM"/>
              </w:rPr>
              <w:t xml:space="preserve"> </w:t>
            </w:r>
            <w:r w:rsidRPr="005031F8">
              <w:rPr>
                <w:rFonts w:ascii="GHEA Grapalat" w:hAnsi="GHEA Grapalat" w:cs="Tahoma"/>
                <w:i/>
                <w:spacing w:val="-2"/>
                <w:sz w:val="18"/>
                <w:szCs w:val="18"/>
                <w:lang w:val="hy-AM"/>
              </w:rPr>
              <w:t>Հերացու</w:t>
            </w:r>
            <w:r w:rsidRPr="005031F8">
              <w:rPr>
                <w:rFonts w:ascii="GHEA Grapalat" w:hAnsi="GHEA Grapalat" w:cs="Arial Armenian"/>
                <w:i/>
                <w:spacing w:val="-2"/>
                <w:sz w:val="18"/>
                <w:szCs w:val="18"/>
                <w:lang w:val="hy-AM"/>
              </w:rPr>
              <w:t xml:space="preserve"> </w:t>
            </w:r>
            <w:r w:rsidRPr="005031F8">
              <w:rPr>
                <w:rFonts w:ascii="GHEA Grapalat" w:hAnsi="GHEA Grapalat" w:cs="Tahoma"/>
                <w:i/>
                <w:spacing w:val="-2"/>
                <w:sz w:val="18"/>
                <w:szCs w:val="18"/>
                <w:lang w:val="hy-AM"/>
              </w:rPr>
              <w:t>անվան</w:t>
            </w:r>
            <w:r w:rsidRPr="005031F8">
              <w:rPr>
                <w:rFonts w:ascii="GHEA Grapalat" w:hAnsi="GHEA Grapalat" w:cs="Arial Armenian"/>
                <w:i/>
                <w:spacing w:val="-2"/>
                <w:sz w:val="18"/>
                <w:szCs w:val="18"/>
                <w:lang w:val="hy-AM"/>
              </w:rPr>
              <w:t xml:space="preserve"> </w:t>
            </w:r>
            <w:r w:rsidRPr="005031F8">
              <w:rPr>
                <w:rFonts w:ascii="GHEA Grapalat" w:hAnsi="GHEA Grapalat" w:cs="Tahoma"/>
                <w:i/>
                <w:spacing w:val="-2"/>
                <w:sz w:val="18"/>
                <w:szCs w:val="18"/>
                <w:lang w:val="hy-AM"/>
              </w:rPr>
              <w:t>պետական</w:t>
            </w:r>
            <w:r w:rsidRPr="005031F8">
              <w:rPr>
                <w:rFonts w:ascii="GHEA Grapalat" w:hAnsi="GHEA Grapalat" w:cs="Arial Armenian"/>
                <w:i/>
                <w:spacing w:val="-2"/>
                <w:sz w:val="18"/>
                <w:szCs w:val="18"/>
                <w:lang w:val="hy-AM"/>
              </w:rPr>
              <w:t xml:space="preserve"> 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hy-AM"/>
              </w:rPr>
              <w:t>բժշկական</w:t>
            </w:r>
            <w:r w:rsidRPr="005031F8">
              <w:rPr>
                <w:rFonts w:ascii="GHEA Grapalat" w:hAnsi="GHEA Grapalat" w:cs="Arial Armenian"/>
                <w:i/>
                <w:spacing w:val="-8"/>
                <w:sz w:val="18"/>
                <w:szCs w:val="18"/>
                <w:lang w:val="hy-AM"/>
              </w:rPr>
              <w:t xml:space="preserve"> 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hy-AM"/>
              </w:rPr>
              <w:t>համալսարան</w:t>
            </w:r>
            <w:r w:rsidRPr="005031F8">
              <w:rPr>
                <w:rFonts w:ascii="GHEA Grapalat" w:hAnsi="GHEA Grapalat" w:cs="Arial Armenian"/>
                <w:i/>
                <w:spacing w:val="-8"/>
                <w:sz w:val="18"/>
                <w:szCs w:val="18"/>
                <w:lang w:val="hy-AM"/>
              </w:rPr>
              <w:t xml:space="preserve">» 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hy-AM"/>
              </w:rPr>
              <w:t>հիմնադրամ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ի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հետ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համաձայնագիր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կնքելու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վերաբերյալ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,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իսկ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 w:rsidRPr="005031F8">
              <w:rPr>
                <w:rFonts w:ascii="GHEA Grapalat" w:hAnsi="GHEA Grapalat" w:cs="Arial Armenian"/>
                <w:i/>
                <w:spacing w:val="-2"/>
                <w:sz w:val="18"/>
                <w:szCs w:val="18"/>
                <w:lang w:val="hy-AM"/>
              </w:rPr>
              <w:t>«</w:t>
            </w:r>
            <w:r w:rsidRPr="005031F8">
              <w:rPr>
                <w:rFonts w:ascii="GHEA Grapalat" w:hAnsi="GHEA Grapalat" w:cs="Tahoma"/>
                <w:i/>
                <w:spacing w:val="-2"/>
                <w:sz w:val="18"/>
                <w:szCs w:val="18"/>
                <w:lang w:val="hy-AM"/>
              </w:rPr>
              <w:t>Երևանի</w:t>
            </w:r>
            <w:r w:rsidRPr="005031F8">
              <w:rPr>
                <w:rFonts w:ascii="GHEA Grapalat" w:hAnsi="GHEA Grapalat" w:cs="Arial Armenian"/>
                <w:i/>
                <w:spacing w:val="-2"/>
                <w:sz w:val="18"/>
                <w:szCs w:val="18"/>
                <w:lang w:val="hy-AM"/>
              </w:rPr>
              <w:t xml:space="preserve"> </w:t>
            </w:r>
            <w:r w:rsidRPr="005031F8">
              <w:rPr>
                <w:rFonts w:ascii="GHEA Grapalat" w:hAnsi="GHEA Grapalat" w:cs="Tahoma"/>
                <w:i/>
                <w:spacing w:val="-2"/>
                <w:sz w:val="18"/>
                <w:szCs w:val="18"/>
                <w:lang w:val="hy-AM"/>
              </w:rPr>
              <w:t>պետական</w:t>
            </w:r>
            <w:r w:rsidRPr="005031F8">
              <w:rPr>
                <w:rFonts w:ascii="GHEA Grapalat" w:hAnsi="GHEA Grapalat" w:cs="Arial Armenian"/>
                <w:i/>
                <w:spacing w:val="-2"/>
                <w:sz w:val="18"/>
                <w:szCs w:val="18"/>
                <w:lang w:val="hy-AM"/>
              </w:rPr>
              <w:t xml:space="preserve"> 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hy-AM"/>
              </w:rPr>
              <w:t>համալսարան</w:t>
            </w:r>
            <w:r w:rsidRPr="005031F8">
              <w:rPr>
                <w:rFonts w:ascii="GHEA Grapalat" w:hAnsi="GHEA Grapalat" w:cs="Arial Armenian"/>
                <w:i/>
                <w:spacing w:val="-8"/>
                <w:sz w:val="18"/>
                <w:szCs w:val="18"/>
                <w:lang w:val="hy-AM"/>
              </w:rPr>
              <w:t xml:space="preserve">» 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hy-AM"/>
              </w:rPr>
              <w:t>հիմնադրամի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հետ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Երևան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քաղաքի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Աբովյան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52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հասցեում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գտնվող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անշարժ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գույքի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անհատույց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օգտագործման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պայմանագիր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դեռ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չի</w:t>
            </w:r>
            <w:r w:rsidRPr="005031F8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ru-RU"/>
              </w:rPr>
              <w:t>կնքվել</w:t>
            </w:r>
            <w:r w:rsidRPr="005227FE">
              <w:rPr>
                <w:rFonts w:ascii="GHEA Grapalat" w:hAnsi="GHEA Grapalat" w:cs="Tahoma"/>
                <w:i/>
                <w:spacing w:val="-8"/>
                <w:sz w:val="18"/>
                <w:szCs w:val="18"/>
                <w:lang w:val="nb-NO"/>
              </w:rPr>
              <w:t>:</w:t>
            </w:r>
          </w:p>
          <w:p w:rsidR="00EC45FC" w:rsidRPr="00A35547" w:rsidRDefault="00EC45FC" w:rsidP="003A174D">
            <w:pPr>
              <w:tabs>
                <w:tab w:val="left" w:pos="-6050"/>
              </w:tabs>
              <w:spacing w:line="240" w:lineRule="auto"/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</w:pPr>
          </w:p>
          <w:p w:rsidR="00EC45FC" w:rsidRPr="00A35547" w:rsidRDefault="00EC45FC" w:rsidP="003A174D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Հանվել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են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հավելվածների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վերնագրերը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,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ինչպես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նաև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&lt;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Հավելված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N2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Հայաստանի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Հանրապետության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կառավարության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2014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թվականի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նոյեմբերի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27-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ի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N 1408-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Ն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որոշման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&gt;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և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&lt;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Հավելված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N3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Հայաստանի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Հանրապետության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կառավարության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2014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թվականի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նոյեմբերի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27-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ի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N 1408-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Ն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որոշման</w:t>
            </w:r>
            <w:r w:rsidRPr="005227FE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&gt;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ru-RU"/>
              </w:rPr>
              <w:t>գրառումները</w:t>
            </w:r>
            <w:r w:rsidRPr="00A35547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:</w:t>
            </w:r>
          </w:p>
        </w:tc>
      </w:tr>
    </w:tbl>
    <w:p w:rsidR="00EC45FC" w:rsidRPr="003821E2" w:rsidRDefault="00EC45FC" w:rsidP="00EC45FC">
      <w:pPr>
        <w:rPr>
          <w:rFonts w:ascii="GHEA Grapalat" w:hAnsi="GHEA Grapalat"/>
          <w:sz w:val="20"/>
          <w:szCs w:val="20"/>
          <w:lang w:val="nb-NO"/>
        </w:rPr>
      </w:pPr>
    </w:p>
    <w:p w:rsidR="00EC45FC" w:rsidRPr="003821E2" w:rsidRDefault="00EC45FC" w:rsidP="00EC45FC">
      <w:pPr>
        <w:rPr>
          <w:rFonts w:ascii="GHEA Grapalat" w:hAnsi="GHEA Grapalat"/>
          <w:sz w:val="20"/>
          <w:szCs w:val="20"/>
          <w:lang w:val="nb-NO"/>
        </w:rPr>
      </w:pPr>
    </w:p>
    <w:p w:rsidR="00EC45FC" w:rsidRPr="003821E2" w:rsidRDefault="00EC45FC" w:rsidP="00EC45FC">
      <w:pPr>
        <w:rPr>
          <w:rFonts w:ascii="GHEA Grapalat" w:hAnsi="GHEA Grapalat"/>
          <w:sz w:val="20"/>
          <w:szCs w:val="20"/>
          <w:lang w:val="nb-NO"/>
        </w:rPr>
      </w:pPr>
    </w:p>
    <w:p w:rsidR="00EC45FC" w:rsidRPr="003821E2" w:rsidRDefault="00EC45FC" w:rsidP="00EC45FC">
      <w:pPr>
        <w:rPr>
          <w:rFonts w:ascii="GHEA Grapalat" w:hAnsi="GHEA Grapalat"/>
          <w:sz w:val="20"/>
          <w:szCs w:val="20"/>
          <w:lang w:val="nb-NO"/>
        </w:rPr>
      </w:pPr>
    </w:p>
    <w:p w:rsidR="00EC45FC" w:rsidRPr="003821E2" w:rsidRDefault="00EC45FC" w:rsidP="00EC45FC">
      <w:pPr>
        <w:rPr>
          <w:rFonts w:ascii="GHEA Grapalat" w:hAnsi="GHEA Grapalat"/>
          <w:sz w:val="20"/>
          <w:szCs w:val="20"/>
          <w:lang w:val="nb-NO"/>
        </w:rPr>
      </w:pPr>
    </w:p>
    <w:p w:rsidR="00985ED9" w:rsidRDefault="00985ED9">
      <w:bookmarkStart w:id="0" w:name="_GoBack"/>
      <w:bookmarkEnd w:id="0"/>
    </w:p>
    <w:sectPr w:rsidR="00985ED9" w:rsidSect="00810FAD">
      <w:pgSz w:w="11906" w:h="16838"/>
      <w:pgMar w:top="374" w:right="288" w:bottom="360" w:left="44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D3967"/>
    <w:multiLevelType w:val="hybridMultilevel"/>
    <w:tmpl w:val="646A9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F779D"/>
    <w:multiLevelType w:val="hybridMultilevel"/>
    <w:tmpl w:val="9B7A27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C3"/>
    <w:rsid w:val="005E22C3"/>
    <w:rsid w:val="00985ED9"/>
    <w:rsid w:val="00EC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5F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EC45FC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EC45FC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unhideWhenUsed/>
    <w:rsid w:val="00EC45FC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EC45FC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5F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EC45FC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EC45FC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unhideWhenUsed/>
    <w:rsid w:val="00EC45FC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EC45FC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Vardanyan</dc:creator>
  <cp:keywords/>
  <dc:description/>
  <cp:lastModifiedBy>Marina Vardanyan</cp:lastModifiedBy>
  <cp:revision>2</cp:revision>
  <dcterms:created xsi:type="dcterms:W3CDTF">2016-07-15T11:16:00Z</dcterms:created>
  <dcterms:modified xsi:type="dcterms:W3CDTF">2016-07-15T11:17:00Z</dcterms:modified>
</cp:coreProperties>
</file>