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7B" w:rsidRDefault="00C5177B" w:rsidP="00C5177B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en-US"/>
        </w:rPr>
      </w:pPr>
    </w:p>
    <w:p w:rsidR="00C5177B" w:rsidRPr="000047D5" w:rsidRDefault="00C5177B" w:rsidP="00C5177B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0047D5">
        <w:rPr>
          <w:rFonts w:ascii="GHEA Grapalat" w:hAnsi="GHEA Grapalat" w:cs="Sylfaen"/>
          <w:b/>
          <w:sz w:val="22"/>
          <w:szCs w:val="22"/>
          <w:lang w:val="hy-AM"/>
        </w:rPr>
        <w:t>Ա Մ Փ Ո Փ</w:t>
      </w:r>
      <w:r w:rsidRPr="000047D5">
        <w:rPr>
          <w:rFonts w:ascii="GHEA Grapalat" w:hAnsi="GHEA Grapalat" w:cs="Sylfaen"/>
          <w:b/>
          <w:sz w:val="22"/>
          <w:szCs w:val="22"/>
          <w:lang w:val="en-US"/>
        </w:rPr>
        <w:t xml:space="preserve"> Ա Թ Ե Ր Թ</w:t>
      </w:r>
    </w:p>
    <w:p w:rsidR="00C5177B" w:rsidRPr="000047D5" w:rsidRDefault="00C5177B" w:rsidP="00C5177B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047D5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>««</w:t>
      </w:r>
      <w:r w:rsidRPr="000047D5">
        <w:rPr>
          <w:rFonts w:ascii="GHEA Grapalat" w:hAnsi="GHEA Grapalat" w:cs="Sylfaen"/>
          <w:b/>
          <w:bCs/>
          <w:color w:val="000000"/>
          <w:sz w:val="22"/>
          <w:szCs w:val="22"/>
          <w:lang w:val="en-US"/>
        </w:rPr>
        <w:t>Կ</w:t>
      </w:r>
      <w:r w:rsidRPr="000047D5">
        <w:rPr>
          <w:rFonts w:ascii="GHEA Grapalat" w:hAnsi="GHEA Grapalat" w:cs="Sylfaen"/>
          <w:b/>
          <w:bCs/>
          <w:color w:val="000000"/>
          <w:sz w:val="22"/>
          <w:szCs w:val="22"/>
        </w:rPr>
        <w:t>ասկադ</w:t>
      </w:r>
      <w:r w:rsidRPr="000047D5">
        <w:rPr>
          <w:rFonts w:ascii="GHEA Grapalat" w:hAnsi="GHEA Grapalat" w:cs="Sylfaen"/>
          <w:b/>
          <w:bCs/>
          <w:color w:val="000000"/>
          <w:sz w:val="22"/>
          <w:szCs w:val="22"/>
          <w:lang w:val="en-US"/>
        </w:rPr>
        <w:t>-Է</w:t>
      </w:r>
      <w:r w:rsidRPr="000047D5">
        <w:rPr>
          <w:rFonts w:ascii="GHEA Grapalat" w:hAnsi="GHEA Grapalat" w:cs="Sylfaen"/>
          <w:b/>
          <w:bCs/>
          <w:color w:val="000000"/>
          <w:sz w:val="22"/>
          <w:szCs w:val="22"/>
        </w:rPr>
        <w:t>ներգո</w:t>
      </w:r>
      <w:r w:rsidRPr="000047D5">
        <w:rPr>
          <w:rFonts w:ascii="GHEA Grapalat" w:hAnsi="GHEA Grapalat"/>
          <w:b/>
          <w:noProof/>
          <w:sz w:val="22"/>
          <w:szCs w:val="22"/>
          <w:lang w:val="hy-AM"/>
        </w:rPr>
        <w:t>»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սահմանափակ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պատասխանատվությամբ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ընկերությանը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լիցենզավորման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ենթակա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գործունեություն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իրականացնելու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թույլտվություն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</w:t>
      </w:r>
      <w:r w:rsidRPr="000047D5">
        <w:rPr>
          <w:rFonts w:ascii="GHEA Grapalat" w:hAnsi="GHEA Grapalat"/>
          <w:b/>
          <w:noProof/>
          <w:sz w:val="22"/>
          <w:szCs w:val="22"/>
        </w:rPr>
        <w:t>տալու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մասին</w:t>
      </w:r>
      <w:r w:rsidRPr="000047D5">
        <w:rPr>
          <w:rFonts w:ascii="GHEA Grapalat" w:hAnsi="GHEA Grapalat"/>
          <w:b/>
          <w:noProof/>
          <w:sz w:val="22"/>
          <w:szCs w:val="22"/>
          <w:lang w:val="hy-AM"/>
        </w:rPr>
        <w:t>»</w:t>
      </w:r>
      <w:r w:rsidRPr="000047D5">
        <w:rPr>
          <w:rFonts w:ascii="GHEA Grapalat" w:hAnsi="GHEA Grapalat"/>
          <w:b/>
          <w:noProof/>
          <w:sz w:val="22"/>
          <w:szCs w:val="22"/>
          <w:lang w:val="en-US"/>
        </w:rPr>
        <w:t xml:space="preserve"> Հայաստանի Հանրապետության կառավարության որոշման նախագծի</w:t>
      </w:r>
      <w:r w:rsidRPr="000047D5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</w:t>
      </w:r>
    </w:p>
    <w:tbl>
      <w:tblPr>
        <w:tblW w:w="10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3960"/>
        <w:gridCol w:w="2506"/>
      </w:tblGrid>
      <w:tr w:rsidR="00C5177B" w:rsidRPr="000047D5" w:rsidTr="00B57E80">
        <w:trPr>
          <w:trHeight w:val="74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047D5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047D5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047D5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C5177B" w:rsidRPr="000047D5" w:rsidTr="00B57E80">
        <w:trPr>
          <w:trHeight w:val="28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0047D5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0047D5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047D5">
              <w:rPr>
                <w:rFonts w:ascii="GHEA Grapalat" w:hAnsi="GHEA Grapalat"/>
                <w:b/>
              </w:rPr>
              <w:t>3</w:t>
            </w:r>
          </w:p>
        </w:tc>
      </w:tr>
      <w:tr w:rsidR="00C5177B" w:rsidRPr="000047D5" w:rsidTr="00B57E80">
        <w:trPr>
          <w:trHeight w:val="5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150C1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 xml:space="preserve"> տարածքային կառավարման և զարգացման նախարարություն</w:t>
            </w:r>
          </w:p>
          <w:p w:rsidR="00C5177B" w:rsidRPr="000047D5" w:rsidRDefault="00C5177B" w:rsidP="00150C13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 w:rsidRPr="000047D5">
              <w:rPr>
                <w:rFonts w:ascii="GHEA Grapalat" w:hAnsi="GHEA Grapalat"/>
                <w:bCs/>
                <w:sz w:val="22"/>
                <w:szCs w:val="22"/>
              </w:rPr>
              <w:t xml:space="preserve">10.05.2017թ.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№</w:t>
            </w:r>
            <w:r w:rsidRPr="000047D5">
              <w:rPr>
                <w:rFonts w:ascii="GHEA Grapalat" w:hAnsi="GHEA Grapalat"/>
                <w:bCs/>
                <w:sz w:val="22"/>
                <w:szCs w:val="22"/>
              </w:rPr>
              <w:t>01/18.1/2796-17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150C13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047D5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rPr>
                <w:rFonts w:ascii="GHEA Grapalat" w:hAnsi="GHEA Grapalat"/>
                <w:bCs/>
                <w:lang w:val="hy-AM"/>
              </w:rPr>
            </w:pPr>
          </w:p>
          <w:p w:rsidR="00C5177B" w:rsidRPr="000047D5" w:rsidRDefault="00C5177B" w:rsidP="00B57E80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C5177B" w:rsidRPr="000047D5" w:rsidTr="00B57E80">
        <w:trPr>
          <w:trHeight w:val="60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150C1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ՀՀ տնտեսական զարգացման և ներդրումների նախարարություն</w:t>
            </w:r>
          </w:p>
          <w:p w:rsidR="00C5177B" w:rsidRPr="000047D5" w:rsidRDefault="00C5177B" w:rsidP="00150C1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 xml:space="preserve">10.05.2017թ. №05/16.2/4358-17 </w:t>
            </w:r>
            <w:r w:rsidRPr="000047D5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150C13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0047D5">
              <w:rPr>
                <w:rFonts w:ascii="GHEA Grapalat" w:hAnsi="GHEA Grapalat" w:cs="Sylfaen"/>
              </w:rPr>
              <w:t>Դիտողություններ և</w:t>
            </w:r>
            <w:r w:rsidRPr="000047D5">
              <w:rPr>
                <w:rFonts w:ascii="GHEA Grapalat" w:hAnsi="GHEA Grapalat" w:cs="Times Armenian"/>
              </w:rPr>
              <w:t xml:space="preserve"> </w:t>
            </w:r>
            <w:r w:rsidRPr="000047D5">
              <w:rPr>
                <w:rFonts w:ascii="GHEA Grapalat" w:hAnsi="GHEA Grapalat" w:cs="Sylfaen"/>
              </w:rPr>
              <w:t>առաջարկություններ</w:t>
            </w:r>
            <w:r w:rsidRPr="000047D5">
              <w:rPr>
                <w:rFonts w:ascii="GHEA Grapalat" w:hAnsi="GHEA Grapalat" w:cs="Times Armenian"/>
              </w:rPr>
              <w:t xml:space="preserve"> </w:t>
            </w:r>
            <w:r w:rsidRPr="000047D5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5177B" w:rsidRPr="000047D5" w:rsidTr="00B57E80">
        <w:trPr>
          <w:trHeight w:val="60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150C1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ՀՀ արտակարգ իրավիճակների նախարարություն</w:t>
            </w:r>
          </w:p>
          <w:p w:rsidR="00C5177B" w:rsidRPr="000047D5" w:rsidRDefault="00FF001C" w:rsidP="00150C1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28.04</w:t>
            </w:r>
            <w:r w:rsidR="00C5177B" w:rsidRPr="000047D5">
              <w:rPr>
                <w:rFonts w:ascii="GHEA Grapalat" w:hAnsi="GHEA Grapalat" w:cs="Sylfaen"/>
                <w:sz w:val="22"/>
                <w:szCs w:val="22"/>
              </w:rPr>
              <w:t>.2017թ. № 1/06.2/41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82</w:t>
            </w:r>
            <w:r w:rsidR="00C5177B" w:rsidRPr="000047D5">
              <w:rPr>
                <w:rFonts w:ascii="GHEA Grapalat" w:hAnsi="GHEA Grapalat" w:cs="Sylfaen"/>
                <w:sz w:val="22"/>
                <w:szCs w:val="22"/>
              </w:rPr>
              <w:t>-17</w:t>
            </w:r>
            <w:r w:rsidR="00C5177B" w:rsidRPr="000047D5">
              <w:rPr>
                <w:rFonts w:ascii="GHEA Grapalat" w:hAnsi="GHEA Grapalat"/>
                <w:bCs/>
                <w:sz w:val="22"/>
                <w:szCs w:val="22"/>
              </w:rPr>
              <w:t xml:space="preserve">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150C13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0047D5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47D5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047D5">
              <w:rPr>
                <w:rFonts w:ascii="GHEA Grapalat" w:hAnsi="GHEA Grapalat" w:cs="Times Armenian"/>
                <w:sz w:val="22"/>
                <w:szCs w:val="22"/>
                <w:lang w:val="en-US"/>
              </w:rPr>
              <w:t xml:space="preserve">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rPr>
                <w:rFonts w:ascii="GHEA Grapalat" w:hAnsi="GHEA Grapalat"/>
              </w:rPr>
            </w:pPr>
          </w:p>
        </w:tc>
      </w:tr>
      <w:tr w:rsidR="00C5177B" w:rsidRPr="000047D5" w:rsidTr="00B57E80">
        <w:trPr>
          <w:trHeight w:val="66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150C13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B8077C" w:rsidRPr="000047D5">
              <w:rPr>
                <w:rFonts w:ascii="GHEA Grapalat" w:hAnsi="GHEA Grapalat" w:cs="Sylfaen"/>
                <w:sz w:val="22"/>
                <w:szCs w:val="22"/>
              </w:rPr>
              <w:t>ԿԱ քաղաքաշինության պետական կոմիտե 28.04.2017թ. № 01/22.2/2369-17 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1C" w:rsidRPr="000047D5" w:rsidRDefault="00FF001C" w:rsidP="00150C13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0047D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47D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047D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7D5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F001C" w:rsidRPr="000047D5" w:rsidRDefault="00FF001C" w:rsidP="00150C13">
            <w:pPr>
              <w:spacing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0047D5">
              <w:rPr>
                <w:rFonts w:ascii="GHEA Grapalat" w:hAnsi="GHEA Grapalat"/>
                <w:color w:val="000000"/>
              </w:rPr>
              <w:t>«Միաժամանակ տեղեկացնում եմ, որ  օտարերկրյա կազմակերպությունների կողմից մշակված նախագծերը ցանկալի է, որ փորձաքննության ենթարկվեն Հայաստանի Հանրապետությունում լիցենզավորված  իրավաբանական  անձի /անձանց/ կողմից:»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7B" w:rsidRPr="000047D5" w:rsidRDefault="00C5177B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0047D5">
              <w:rPr>
                <w:rFonts w:ascii="GHEA Grapalat" w:hAnsi="GHEA Grapalat"/>
                <w:sz w:val="22"/>
                <w:szCs w:val="22"/>
              </w:rPr>
              <w:t>Չի ընդունվել:</w:t>
            </w: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0047D5">
              <w:rPr>
                <w:rFonts w:ascii="GHEA Grapalat" w:hAnsi="GHEA Grapalat"/>
                <w:sz w:val="22"/>
                <w:szCs w:val="22"/>
              </w:rPr>
              <w:t>Առաջարկությունը հստակեցված չէ:</w:t>
            </w:r>
          </w:p>
        </w:tc>
      </w:tr>
      <w:tr w:rsidR="00FF001C" w:rsidRPr="000047D5" w:rsidTr="00B57E80">
        <w:trPr>
          <w:trHeight w:val="69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1C" w:rsidRPr="000047D5" w:rsidRDefault="00FF001C" w:rsidP="00150C1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ՀՀ ֆինանսների նախարարություն</w:t>
            </w:r>
          </w:p>
          <w:p w:rsidR="00FF001C" w:rsidRPr="000047D5" w:rsidRDefault="00FF001C" w:rsidP="00150C1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 xml:space="preserve">02.05.2017թ. № 01/2-5/7445-17 </w:t>
            </w:r>
            <w:r w:rsidRPr="000047D5">
              <w:rPr>
                <w:rFonts w:ascii="GHEA Grapalat" w:hAnsi="GHEA Grapalat"/>
                <w:bCs/>
                <w:sz w:val="22"/>
                <w:szCs w:val="22"/>
              </w:rPr>
              <w:t>գրություն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1C" w:rsidRPr="000047D5" w:rsidRDefault="00FF001C" w:rsidP="00150C13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0047D5">
              <w:rPr>
                <w:rFonts w:ascii="GHEA Grapalat" w:hAnsi="GHEA Grapalat" w:cs="Sylfaen"/>
              </w:rPr>
              <w:t>«Հիմք ընդունելով  «Լիցենզավորման մասին» ՀՀ օրենքի 7-րդ հոդվածի 6.1-ին մասի պահանջները` անհրաժեշտ ենք համարում Ռուսաստանի Դաշնությունում «Կասկադ-Էներգո» ՍՊԸ-ի` քաղաքաշինության բնագավառում գործունեության իրականացման թույլտվությունները հավաստող համապատասխան փաստաթղթերի առկայությունը:»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0047D5">
              <w:rPr>
                <w:rFonts w:ascii="GHEA Grapalat" w:hAnsi="GHEA Grapalat"/>
                <w:sz w:val="22"/>
                <w:szCs w:val="22"/>
              </w:rPr>
              <w:t>Ընդունվել է:</w:t>
            </w: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0047D5">
              <w:rPr>
                <w:rFonts w:ascii="GHEA Grapalat" w:hAnsi="GHEA Grapalat"/>
                <w:sz w:val="22"/>
                <w:szCs w:val="22"/>
              </w:rPr>
              <w:t>Համապատասխան փաստաթղթերը կցվել են:</w:t>
            </w:r>
          </w:p>
          <w:p w:rsidR="00FF001C" w:rsidRPr="000047D5" w:rsidRDefault="00FF001C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90029" w:rsidRPr="000047D5" w:rsidTr="00B57E80">
        <w:trPr>
          <w:trHeight w:val="69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9" w:rsidRPr="000047D5" w:rsidRDefault="00D90029" w:rsidP="00150C1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2F5EE8" w:rsidRPr="000047D5" w:rsidRDefault="002F5EE8" w:rsidP="00150C1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0047D5">
              <w:rPr>
                <w:rFonts w:ascii="GHEA Grapalat" w:hAnsi="GHEA Grapalat" w:cs="Sylfaen"/>
                <w:sz w:val="22"/>
                <w:szCs w:val="22"/>
              </w:rPr>
              <w:t>17.05.2017թ. № 01/14/8021-17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9" w:rsidRPr="000047D5" w:rsidRDefault="002F5EE8" w:rsidP="00150C13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0047D5">
              <w:rPr>
                <w:rFonts w:ascii="GHEA Grapalat" w:hAnsi="GHEA Grapalat" w:cs="Sylfaen"/>
              </w:rPr>
              <w:t>Դիտողություններ</w:t>
            </w:r>
            <w:r w:rsidRPr="000047D5">
              <w:rPr>
                <w:rFonts w:ascii="GHEA Grapalat" w:hAnsi="GHEA Grapalat" w:cs="Times Armenian"/>
              </w:rPr>
              <w:t xml:space="preserve"> </w:t>
            </w:r>
            <w:r w:rsidRPr="000047D5">
              <w:rPr>
                <w:rFonts w:ascii="GHEA Grapalat" w:hAnsi="GHEA Grapalat" w:cs="Sylfaen"/>
              </w:rPr>
              <w:t>և</w:t>
            </w:r>
            <w:r w:rsidRPr="000047D5">
              <w:rPr>
                <w:rFonts w:ascii="GHEA Grapalat" w:hAnsi="GHEA Grapalat" w:cs="Times Armenian"/>
              </w:rPr>
              <w:t xml:space="preserve"> </w:t>
            </w:r>
            <w:r w:rsidRPr="000047D5">
              <w:rPr>
                <w:rFonts w:ascii="GHEA Grapalat" w:hAnsi="GHEA Grapalat" w:cs="Sylfaen"/>
              </w:rPr>
              <w:t>առաջարկություններ</w:t>
            </w:r>
            <w:r w:rsidRPr="000047D5">
              <w:rPr>
                <w:rFonts w:ascii="GHEA Grapalat" w:hAnsi="GHEA Grapalat" w:cs="Times Armenian"/>
              </w:rPr>
              <w:t xml:space="preserve"> </w:t>
            </w:r>
            <w:r w:rsidRPr="000047D5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9" w:rsidRPr="000047D5" w:rsidRDefault="00D90029" w:rsidP="00B57E80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102CFF" w:rsidRDefault="00FF001C" w:rsidP="00FF001C">
      <w:pPr>
        <w:tabs>
          <w:tab w:val="left" w:pos="6630"/>
        </w:tabs>
      </w:pPr>
      <w:r>
        <w:tab/>
      </w:r>
    </w:p>
    <w:sectPr w:rsidR="00102CFF" w:rsidSect="004931C8">
      <w:pgSz w:w="11906" w:h="16838"/>
      <w:pgMar w:top="18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177B"/>
    <w:rsid w:val="000047D5"/>
    <w:rsid w:val="00102CFF"/>
    <w:rsid w:val="00150C13"/>
    <w:rsid w:val="002F5EE8"/>
    <w:rsid w:val="00547163"/>
    <w:rsid w:val="00855D3C"/>
    <w:rsid w:val="00B8077C"/>
    <w:rsid w:val="00C5177B"/>
    <w:rsid w:val="00D90029"/>
    <w:rsid w:val="00FE1B58"/>
    <w:rsid w:val="00FF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7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517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517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C5177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5177B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Harutyunyan</dc:creator>
  <cp:keywords/>
  <dc:description/>
  <cp:lastModifiedBy>Zhenya Harutyunyan</cp:lastModifiedBy>
  <cp:revision>7</cp:revision>
  <dcterms:created xsi:type="dcterms:W3CDTF">2017-05-10T10:24:00Z</dcterms:created>
  <dcterms:modified xsi:type="dcterms:W3CDTF">2017-05-17T08:51:00Z</dcterms:modified>
</cp:coreProperties>
</file>