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5C" w:rsidRPr="00433BD5" w:rsidRDefault="0000565C" w:rsidP="00B246BA">
      <w:pPr>
        <w:ind w:left="7090" w:right="-464" w:firstLine="709"/>
        <w:rPr>
          <w:rFonts w:ascii="GHEA Grapalat" w:hAnsi="GHEA Grapalat"/>
          <w:b/>
          <w:sz w:val="28"/>
          <w:szCs w:val="28"/>
          <w:u w:val="single"/>
        </w:rPr>
      </w:pPr>
      <w:r w:rsidRPr="00433BD5">
        <w:rPr>
          <w:rFonts w:ascii="GHEA Grapalat" w:hAnsi="GHEA Grapalat"/>
          <w:b/>
          <w:sz w:val="28"/>
          <w:szCs w:val="28"/>
          <w:u w:val="single"/>
        </w:rPr>
        <w:t>ՆԱԽԱԳԻԾ</w:t>
      </w:r>
    </w:p>
    <w:p w:rsidR="0000565C" w:rsidRPr="00433BD5" w:rsidRDefault="0000565C" w:rsidP="00B246BA">
      <w:pPr>
        <w:ind w:left="1200" w:right="-464"/>
        <w:rPr>
          <w:rFonts w:ascii="GHEA Grapalat" w:hAnsi="GHEA Grapalat"/>
          <w:b/>
          <w:sz w:val="28"/>
          <w:szCs w:val="28"/>
          <w:u w:val="single"/>
        </w:rPr>
      </w:pPr>
    </w:p>
    <w:p w:rsidR="00AE0F7C" w:rsidRPr="00433BD5" w:rsidRDefault="0000565C" w:rsidP="00B246BA">
      <w:pPr>
        <w:ind w:right="-464"/>
        <w:rPr>
          <w:rFonts w:ascii="GHEA Grapalat" w:hAnsi="GHEA Grapalat"/>
          <w:b/>
          <w:sz w:val="28"/>
          <w:szCs w:val="28"/>
          <w:lang w:val="en-US"/>
        </w:rPr>
      </w:pPr>
      <w:r w:rsidRPr="00433BD5">
        <w:rPr>
          <w:rFonts w:ascii="GHEA Grapalat" w:hAnsi="GHEA Grapalat"/>
          <w:b/>
          <w:sz w:val="28"/>
          <w:szCs w:val="28"/>
        </w:rPr>
        <w:t>ՀԱՅԱՍՏԱՆԻ</w:t>
      </w:r>
      <w:r w:rsidRPr="00433BD5">
        <w:rPr>
          <w:rFonts w:ascii="GHEA Grapalat" w:hAnsi="GHEA Grapalat"/>
          <w:b/>
          <w:sz w:val="28"/>
          <w:szCs w:val="28"/>
          <w:lang w:val="en-US"/>
        </w:rPr>
        <w:t xml:space="preserve">  </w:t>
      </w:r>
      <w:r w:rsidRPr="00433BD5">
        <w:rPr>
          <w:rFonts w:ascii="GHEA Grapalat" w:hAnsi="GHEA Grapalat"/>
          <w:b/>
          <w:sz w:val="28"/>
          <w:szCs w:val="28"/>
        </w:rPr>
        <w:t>ՀԱՆՐԱՊԵՏՈՒԹՅԱՆ</w:t>
      </w:r>
      <w:r w:rsidRPr="00433BD5">
        <w:rPr>
          <w:rFonts w:ascii="GHEA Grapalat" w:hAnsi="GHEA Grapalat"/>
          <w:b/>
          <w:sz w:val="28"/>
          <w:szCs w:val="28"/>
          <w:lang w:val="en-US"/>
        </w:rPr>
        <w:t xml:space="preserve">  </w:t>
      </w:r>
      <w:r w:rsidRPr="00433BD5">
        <w:rPr>
          <w:rFonts w:ascii="GHEA Grapalat" w:hAnsi="GHEA Grapalat"/>
          <w:b/>
          <w:sz w:val="28"/>
          <w:szCs w:val="28"/>
        </w:rPr>
        <w:t>ԿԱՌԱՎԱՐՈՒԹՅԱՆ</w:t>
      </w:r>
    </w:p>
    <w:p w:rsidR="0000565C" w:rsidRPr="00433BD5" w:rsidRDefault="0000565C" w:rsidP="00B246BA">
      <w:pPr>
        <w:tabs>
          <w:tab w:val="left" w:pos="2127"/>
        </w:tabs>
        <w:ind w:right="-464"/>
        <w:rPr>
          <w:rFonts w:ascii="GHEA Grapalat" w:hAnsi="GHEA Grapalat"/>
          <w:b/>
          <w:sz w:val="28"/>
          <w:szCs w:val="28"/>
          <w:lang w:val="en-US"/>
        </w:rPr>
      </w:pPr>
      <w:r w:rsidRPr="00433BD5">
        <w:rPr>
          <w:rFonts w:ascii="GHEA Grapalat" w:hAnsi="GHEA Grapalat"/>
          <w:b/>
          <w:sz w:val="28"/>
          <w:szCs w:val="28"/>
        </w:rPr>
        <w:t>ՈՐՈՇՈՒՄ</w:t>
      </w:r>
    </w:p>
    <w:p w:rsidR="00842416" w:rsidRPr="00433BD5" w:rsidRDefault="00842416" w:rsidP="00B246BA">
      <w:pPr>
        <w:ind w:left="1200" w:right="-464"/>
        <w:rPr>
          <w:rFonts w:ascii="GHEA Grapalat" w:hAnsi="GHEA Grapalat"/>
          <w:b/>
          <w:sz w:val="28"/>
          <w:szCs w:val="28"/>
          <w:lang w:val="hy-AM"/>
        </w:rPr>
      </w:pPr>
    </w:p>
    <w:p w:rsidR="00433BD5" w:rsidRPr="00433BD5" w:rsidRDefault="00433BD5" w:rsidP="00433BD5">
      <w:pPr>
        <w:ind w:firstLine="540"/>
        <w:rPr>
          <w:rFonts w:ascii="GHEA Grapalat" w:hAnsi="GHEA Grapalat" w:cs="Sylfaen"/>
          <w:b/>
          <w:sz w:val="28"/>
          <w:szCs w:val="28"/>
        </w:rPr>
      </w:pPr>
      <w:r w:rsidRPr="00433BD5">
        <w:rPr>
          <w:rFonts w:ascii="GHEA Grapalat" w:hAnsi="GHEA Grapalat" w:cs="Sylfaen"/>
          <w:b/>
          <w:sz w:val="28"/>
          <w:szCs w:val="28"/>
        </w:rPr>
        <w:t>201</w:t>
      </w:r>
      <w:r w:rsidRPr="00433BD5">
        <w:rPr>
          <w:rFonts w:ascii="GHEA Grapalat" w:hAnsi="GHEA Grapalat" w:cs="Sylfaen"/>
          <w:b/>
          <w:sz w:val="28"/>
          <w:szCs w:val="28"/>
          <w:lang w:val="en-US"/>
        </w:rPr>
        <w:t>8</w:t>
      </w:r>
      <w:r w:rsidRPr="00433BD5">
        <w:rPr>
          <w:rFonts w:ascii="GHEA Grapalat" w:hAnsi="GHEA Grapalat" w:cs="Sylfaen"/>
          <w:b/>
          <w:sz w:val="28"/>
          <w:szCs w:val="28"/>
        </w:rPr>
        <w:t xml:space="preserve"> թվական N ---------Ն</w:t>
      </w:r>
    </w:p>
    <w:p w:rsidR="00842416" w:rsidRPr="00433BD5" w:rsidRDefault="00842416" w:rsidP="00B246BA">
      <w:pPr>
        <w:rPr>
          <w:rFonts w:ascii="GHEA Grapalat" w:hAnsi="GHEA Grapalat"/>
          <w:color w:val="000000"/>
          <w:sz w:val="28"/>
          <w:szCs w:val="28"/>
          <w:lang w:val="hy-AM"/>
        </w:rPr>
      </w:pPr>
      <w:r w:rsidRPr="00433BD5">
        <w:rPr>
          <w:rFonts w:ascii="GHEA Grapalat" w:hAnsi="GHEA Grapalat"/>
          <w:color w:val="000000"/>
          <w:sz w:val="28"/>
          <w:szCs w:val="28"/>
          <w:lang w:val="hy-AM"/>
        </w:rPr>
        <w:tab/>
      </w:r>
      <w:r w:rsidRPr="00433BD5">
        <w:rPr>
          <w:rFonts w:ascii="GHEA Grapalat" w:hAnsi="GHEA Grapalat"/>
          <w:color w:val="000000"/>
          <w:sz w:val="28"/>
          <w:szCs w:val="28"/>
          <w:lang w:val="hy-AM"/>
        </w:rPr>
        <w:tab/>
      </w:r>
    </w:p>
    <w:p w:rsidR="0000565C" w:rsidRDefault="0000565C" w:rsidP="00B246BA">
      <w:pPr>
        <w:ind w:right="-464"/>
        <w:rPr>
          <w:rFonts w:ascii="GHEA Grapalat" w:hAnsi="GHEA Grapalat"/>
          <w:b/>
          <w:sz w:val="28"/>
          <w:szCs w:val="28"/>
          <w:lang w:val="en-US"/>
        </w:rPr>
      </w:pPr>
      <w:r w:rsidRPr="00433BD5">
        <w:rPr>
          <w:rFonts w:ascii="GHEA Grapalat" w:hAnsi="GHEA Grapalat"/>
          <w:b/>
          <w:sz w:val="28"/>
          <w:szCs w:val="28"/>
          <w:lang w:val="hy-AM"/>
        </w:rPr>
        <w:t>ՀԱՅԱՍՏԱՆԻ Հ</w:t>
      </w:r>
      <w:r w:rsidR="00F968B6" w:rsidRPr="00433BD5">
        <w:rPr>
          <w:rFonts w:ascii="GHEA Grapalat" w:hAnsi="GHEA Grapalat"/>
          <w:b/>
          <w:sz w:val="28"/>
          <w:szCs w:val="28"/>
          <w:lang w:val="hy-AM"/>
        </w:rPr>
        <w:t>ԱՆՐԱՊԵՏՈՒԹՅԱՆ ԿԱՌԱՎԱՐՈՒԹՅԱՆ 200</w:t>
      </w:r>
      <w:r w:rsidR="00836D5D" w:rsidRPr="00433BD5">
        <w:rPr>
          <w:rFonts w:ascii="GHEA Grapalat" w:hAnsi="GHEA Grapalat"/>
          <w:b/>
          <w:sz w:val="28"/>
          <w:szCs w:val="28"/>
          <w:lang w:val="hy-AM"/>
        </w:rPr>
        <w:t>6</w:t>
      </w:r>
      <w:r w:rsidRPr="00433BD5">
        <w:rPr>
          <w:rFonts w:ascii="GHEA Grapalat" w:hAnsi="GHEA Grapalat"/>
          <w:b/>
          <w:sz w:val="28"/>
          <w:szCs w:val="28"/>
          <w:lang w:val="hy-AM"/>
        </w:rPr>
        <w:t xml:space="preserve"> ԹՎԱԿԱՆԻ                                 </w:t>
      </w:r>
      <w:r w:rsidR="00836D5D" w:rsidRPr="00433BD5">
        <w:rPr>
          <w:rFonts w:ascii="GHEA Grapalat" w:hAnsi="GHEA Grapalat"/>
          <w:b/>
          <w:sz w:val="28"/>
          <w:szCs w:val="28"/>
          <w:lang w:val="hy-AM"/>
        </w:rPr>
        <w:t xml:space="preserve">                   ԱՊՐԻԼ</w:t>
      </w:r>
      <w:r w:rsidR="00F968B6" w:rsidRPr="00433BD5">
        <w:rPr>
          <w:rFonts w:ascii="GHEA Grapalat" w:hAnsi="GHEA Grapalat"/>
          <w:b/>
          <w:sz w:val="28"/>
          <w:szCs w:val="28"/>
          <w:lang w:val="hy-AM"/>
        </w:rPr>
        <w:t xml:space="preserve">Ի </w:t>
      </w:r>
      <w:r w:rsidR="00836D5D" w:rsidRPr="00433BD5">
        <w:rPr>
          <w:rFonts w:ascii="GHEA Grapalat" w:hAnsi="GHEA Grapalat"/>
          <w:b/>
          <w:sz w:val="28"/>
          <w:szCs w:val="28"/>
          <w:lang w:val="hy-AM"/>
        </w:rPr>
        <w:t>13</w:t>
      </w:r>
      <w:r w:rsidR="00F968B6" w:rsidRPr="00433BD5">
        <w:rPr>
          <w:rFonts w:ascii="GHEA Grapalat" w:hAnsi="GHEA Grapalat"/>
          <w:b/>
          <w:sz w:val="28"/>
          <w:szCs w:val="28"/>
          <w:lang w:val="hy-AM"/>
        </w:rPr>
        <w:t xml:space="preserve">-Ի N </w:t>
      </w:r>
      <w:r w:rsidR="00836D5D" w:rsidRPr="00433BD5">
        <w:rPr>
          <w:rFonts w:ascii="GHEA Grapalat" w:hAnsi="GHEA Grapalat"/>
          <w:b/>
          <w:sz w:val="28"/>
          <w:szCs w:val="28"/>
          <w:lang w:val="hy-AM"/>
        </w:rPr>
        <w:t>698</w:t>
      </w:r>
      <w:r w:rsidR="00F968B6" w:rsidRPr="00433BD5">
        <w:rPr>
          <w:rFonts w:ascii="GHEA Grapalat" w:hAnsi="GHEA Grapalat"/>
          <w:b/>
          <w:sz w:val="28"/>
          <w:szCs w:val="28"/>
          <w:lang w:val="hy-AM"/>
        </w:rPr>
        <w:t>-Ն</w:t>
      </w:r>
      <w:r w:rsidRPr="00433BD5">
        <w:rPr>
          <w:rFonts w:ascii="GHEA Grapalat" w:hAnsi="GHEA Grapalat"/>
          <w:b/>
          <w:sz w:val="28"/>
          <w:szCs w:val="28"/>
          <w:lang w:val="hy-AM"/>
        </w:rPr>
        <w:t xml:space="preserve"> ՈՐՈՇՄԱՆ</w:t>
      </w:r>
      <w:r w:rsidR="00F66078" w:rsidRPr="00433BD5">
        <w:rPr>
          <w:rFonts w:ascii="GHEA Grapalat" w:hAnsi="GHEA Grapalat"/>
          <w:b/>
          <w:sz w:val="28"/>
          <w:szCs w:val="28"/>
          <w:lang w:val="hy-AM"/>
        </w:rPr>
        <w:t xml:space="preserve"> ՄԵՋ ՓՈՓՈԽՈՒԹՅՈՒՆՆԵՐ </w:t>
      </w:r>
      <w:r w:rsidRPr="00433BD5">
        <w:rPr>
          <w:rFonts w:ascii="GHEA Grapalat" w:hAnsi="GHEA Grapalat"/>
          <w:b/>
          <w:sz w:val="28"/>
          <w:szCs w:val="28"/>
          <w:lang w:val="hy-AM"/>
        </w:rPr>
        <w:t>ԿԱՏԱՐԵԼՈՒ ՄԱՍԻՆ</w:t>
      </w:r>
    </w:p>
    <w:p w:rsidR="00433BD5" w:rsidRPr="00433BD5" w:rsidRDefault="00433BD5" w:rsidP="00B246BA">
      <w:pPr>
        <w:ind w:right="-464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>-----------------------------------------------------------------------------------------------------------------</w:t>
      </w:r>
    </w:p>
    <w:p w:rsidR="0000565C" w:rsidRPr="00433BD5" w:rsidRDefault="0000565C" w:rsidP="0000565C">
      <w:pPr>
        <w:ind w:left="1200" w:right="-464"/>
        <w:rPr>
          <w:rFonts w:ascii="GHEA Grapalat" w:hAnsi="GHEA Grapalat"/>
          <w:sz w:val="28"/>
          <w:szCs w:val="28"/>
          <w:lang w:val="hy-AM"/>
        </w:rPr>
      </w:pPr>
    </w:p>
    <w:p w:rsidR="004D6210" w:rsidRPr="00433BD5" w:rsidRDefault="00EB68E7" w:rsidP="009C5DCC">
      <w:pPr>
        <w:pStyle w:val="NormalWeb"/>
        <w:spacing w:before="0" w:beforeAutospacing="0" w:after="0" w:afterAutospacing="0"/>
        <w:ind w:firstLine="375"/>
        <w:rPr>
          <w:rFonts w:ascii="GHEA Grapalat" w:hAnsi="GHEA Grapalat" w:cs="Sylfaen"/>
          <w:spacing w:val="-2"/>
          <w:sz w:val="28"/>
          <w:szCs w:val="28"/>
          <w:lang w:val="hy-AM" w:eastAsia="ru-RU"/>
        </w:rPr>
      </w:pPr>
      <w:r w:rsidRPr="00433BD5">
        <w:rPr>
          <w:rFonts w:ascii="GHEA Grapalat" w:hAnsi="GHEA Grapalat" w:cs="Sylfaen"/>
          <w:spacing w:val="-2"/>
          <w:sz w:val="28"/>
          <w:szCs w:val="28"/>
          <w:lang w:val="hy-AM" w:eastAsia="ru-RU"/>
        </w:rPr>
        <w:t xml:space="preserve"> 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hy-AM" w:eastAsia="ru-RU"/>
        </w:rPr>
        <w:t> </w:t>
      </w:r>
    </w:p>
    <w:p w:rsidR="00AE0F7C" w:rsidRPr="00433BD5" w:rsidRDefault="00C26865" w:rsidP="00022269">
      <w:pPr>
        <w:pStyle w:val="norm"/>
        <w:spacing w:line="360" w:lineRule="auto"/>
        <w:ind w:firstLine="0"/>
        <w:rPr>
          <w:rFonts w:ascii="GHEA Grapalat" w:hAnsi="GHEA Grapalat" w:cs="Sylfaen"/>
          <w:spacing w:val="-2"/>
          <w:sz w:val="28"/>
          <w:szCs w:val="28"/>
        </w:rPr>
      </w:pPr>
      <w:r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   </w:t>
      </w:r>
      <w:r w:rsidR="006D7AE2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>Ղեկավարվելով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 «</w:t>
      </w:r>
      <w:r w:rsidR="00C71E11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>Նորմատիվ ի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>րավական ակտերի մասին» Հայաստանի Հանրապետության</w:t>
      </w:r>
      <w:r w:rsidR="005530BE" w:rsidRPr="00433BD5">
        <w:rPr>
          <w:rFonts w:ascii="GHEA Grapalat" w:hAnsi="GHEA Grapalat" w:cs="Arial Armenian"/>
          <w:color w:val="000000"/>
          <w:spacing w:val="-2"/>
          <w:sz w:val="28"/>
          <w:szCs w:val="28"/>
          <w:lang w:val="hy-AM"/>
        </w:rPr>
        <w:t xml:space="preserve"> </w:t>
      </w:r>
      <w:r w:rsidR="005530BE" w:rsidRPr="00433BD5">
        <w:rPr>
          <w:rFonts w:ascii="GHEA Grapalat" w:hAnsi="GHEA Grapalat" w:cs="Sylfaen"/>
          <w:color w:val="000000"/>
          <w:spacing w:val="-2"/>
          <w:sz w:val="28"/>
          <w:szCs w:val="28"/>
          <w:lang w:val="hy-AM"/>
        </w:rPr>
        <w:t>օրենքի</w:t>
      </w:r>
      <w:r w:rsidR="005530BE" w:rsidRPr="00433BD5">
        <w:rPr>
          <w:rFonts w:ascii="GHEA Grapalat" w:hAnsi="GHEA Grapalat" w:cs="Arial Armenian"/>
          <w:color w:val="000000"/>
          <w:spacing w:val="-2"/>
          <w:sz w:val="28"/>
          <w:szCs w:val="28"/>
          <w:lang w:val="hy-AM"/>
        </w:rPr>
        <w:t xml:space="preserve"> </w:t>
      </w:r>
      <w:r w:rsidR="00DD585D" w:rsidRPr="00433BD5">
        <w:rPr>
          <w:rFonts w:ascii="GHEA Grapalat" w:hAnsi="GHEA Grapalat" w:cs="Sylfaen"/>
          <w:spacing w:val="-2"/>
          <w:sz w:val="28"/>
          <w:szCs w:val="28"/>
          <w:lang w:val="af-ZA"/>
        </w:rPr>
        <w:t>34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af-ZA"/>
        </w:rPr>
        <w:t>-րդ</w:t>
      </w:r>
      <w:r w:rsidR="005530BE" w:rsidRPr="00433BD5">
        <w:rPr>
          <w:rFonts w:ascii="GHEA Grapalat" w:hAnsi="GHEA Grapalat" w:cs="Arial Armenian"/>
          <w:spacing w:val="-2"/>
          <w:sz w:val="28"/>
          <w:szCs w:val="28"/>
          <w:lang w:val="af-ZA"/>
        </w:rPr>
        <w:t xml:space="preserve"> </w:t>
      </w:r>
      <w:r w:rsidR="006D7AE2" w:rsidRPr="00433BD5">
        <w:rPr>
          <w:rFonts w:ascii="GHEA Grapalat" w:hAnsi="GHEA Grapalat" w:cs="Sylfaen"/>
          <w:spacing w:val="-2"/>
          <w:sz w:val="28"/>
          <w:szCs w:val="28"/>
          <w:lang w:val="af-ZA"/>
        </w:rPr>
        <w:t>հոդվածի</w:t>
      </w:r>
      <w:r w:rsidR="006D7AE2" w:rsidRPr="00433BD5">
        <w:rPr>
          <w:rFonts w:ascii="GHEA Grapalat" w:hAnsi="GHEA Grapalat" w:cs="Arial Armenian"/>
          <w:spacing w:val="-2"/>
          <w:sz w:val="28"/>
          <w:szCs w:val="28"/>
          <w:lang w:val="af-ZA"/>
        </w:rPr>
        <w:t xml:space="preserve"> </w:t>
      </w:r>
      <w:r w:rsidR="005530BE" w:rsidRPr="00433BD5">
        <w:rPr>
          <w:rFonts w:ascii="GHEA Grapalat" w:hAnsi="GHEA Grapalat" w:cs="Arial Armenian"/>
          <w:spacing w:val="-2"/>
          <w:sz w:val="28"/>
          <w:szCs w:val="28"/>
          <w:lang w:val="af-ZA"/>
        </w:rPr>
        <w:t xml:space="preserve"> </w:t>
      </w:r>
      <w:r w:rsidR="00DD585D" w:rsidRPr="00433BD5">
        <w:rPr>
          <w:rFonts w:ascii="GHEA Grapalat" w:hAnsi="GHEA Grapalat" w:cs="Arial Armenian"/>
          <w:spacing w:val="-2"/>
          <w:sz w:val="28"/>
          <w:szCs w:val="28"/>
          <w:lang w:val="af-ZA"/>
        </w:rPr>
        <w:t>1-ին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af-ZA"/>
        </w:rPr>
        <w:t xml:space="preserve"> մաս</w:t>
      </w:r>
      <w:r w:rsidR="006D7AE2" w:rsidRPr="00433BD5">
        <w:rPr>
          <w:rFonts w:ascii="GHEA Grapalat" w:hAnsi="GHEA Grapalat" w:cs="Sylfaen"/>
          <w:spacing w:val="-2"/>
          <w:sz w:val="28"/>
          <w:szCs w:val="28"/>
          <w:lang w:val="af-ZA"/>
        </w:rPr>
        <w:t>ով</w:t>
      </w:r>
      <w:r w:rsidR="005530BE" w:rsidRPr="00433BD5">
        <w:rPr>
          <w:rFonts w:ascii="GHEA Grapalat" w:hAnsi="GHEA Grapalat"/>
          <w:color w:val="000000"/>
          <w:spacing w:val="-2"/>
          <w:sz w:val="28"/>
          <w:szCs w:val="28"/>
          <w:lang w:val="hy-AM"/>
        </w:rPr>
        <w:t>`</w:t>
      </w:r>
      <w:r w:rsidR="005530BE" w:rsidRPr="00433BD5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>Հայաստանի</w:t>
      </w:r>
      <w:r w:rsidR="005530BE" w:rsidRPr="00433BD5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>Հանրապետության</w:t>
      </w:r>
      <w:r w:rsidR="005530BE" w:rsidRPr="00433BD5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t>կառավա</w:t>
      </w:r>
      <w:r w:rsidR="005530BE" w:rsidRPr="00433BD5">
        <w:rPr>
          <w:rFonts w:ascii="GHEA Grapalat" w:hAnsi="GHEA Grapalat" w:cs="Sylfaen"/>
          <w:spacing w:val="-2"/>
          <w:sz w:val="28"/>
          <w:szCs w:val="28"/>
          <w:lang w:val="hy-AM"/>
        </w:rPr>
        <w:softHyphen/>
        <w:t>րությունը</w:t>
      </w:r>
      <w:r w:rsidR="00C71E11" w:rsidRPr="00433BD5">
        <w:rPr>
          <w:rFonts w:ascii="GHEA Grapalat" w:hAnsi="GHEA Grapalat" w:cs="Sylfaen"/>
          <w:spacing w:val="-2"/>
          <w:sz w:val="28"/>
          <w:szCs w:val="28"/>
        </w:rPr>
        <w:t xml:space="preserve">              </w:t>
      </w:r>
      <w:r w:rsidR="005530BE" w:rsidRPr="00433BD5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="005530BE" w:rsidRPr="00433BD5">
        <w:rPr>
          <w:rFonts w:ascii="GHEA Grapalat" w:hAnsi="GHEA Grapalat" w:cs="Sylfaen"/>
          <w:bCs/>
          <w:iCs/>
          <w:spacing w:val="-2"/>
          <w:sz w:val="28"/>
          <w:szCs w:val="28"/>
          <w:lang w:val="hy-AM"/>
        </w:rPr>
        <w:t xml:space="preserve">ո ր ո շ ո ւ մ </w:t>
      </w:r>
      <w:r w:rsidR="005530BE" w:rsidRPr="00433BD5">
        <w:rPr>
          <w:rFonts w:ascii="GHEA Grapalat" w:hAnsi="GHEA Grapalat"/>
          <w:bCs/>
          <w:iCs/>
          <w:spacing w:val="-2"/>
          <w:sz w:val="28"/>
          <w:szCs w:val="28"/>
          <w:lang w:val="hy-AM"/>
        </w:rPr>
        <w:t xml:space="preserve"> </w:t>
      </w:r>
      <w:r w:rsidR="005530BE" w:rsidRPr="00433BD5">
        <w:rPr>
          <w:rFonts w:ascii="GHEA Grapalat" w:hAnsi="GHEA Grapalat" w:cs="Sylfaen"/>
          <w:bCs/>
          <w:iCs/>
          <w:spacing w:val="-2"/>
          <w:sz w:val="28"/>
          <w:szCs w:val="28"/>
          <w:lang w:val="hy-AM"/>
        </w:rPr>
        <w:t>է</w:t>
      </w:r>
      <w:r w:rsidR="005530BE" w:rsidRPr="00433BD5">
        <w:rPr>
          <w:rFonts w:ascii="GHEA Grapalat" w:hAnsi="GHEA Grapalat"/>
          <w:bCs/>
          <w:iCs/>
          <w:spacing w:val="-2"/>
          <w:sz w:val="28"/>
          <w:szCs w:val="28"/>
          <w:lang w:val="hy-AM"/>
        </w:rPr>
        <w:t>.</w:t>
      </w:r>
    </w:p>
    <w:p w:rsidR="009A190C" w:rsidRPr="00433BD5" w:rsidRDefault="0000565C" w:rsidP="0050598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0" w:right="50" w:firstLine="450"/>
        <w:jc w:val="both"/>
        <w:rPr>
          <w:rFonts w:eastAsia="Times New Roman" w:cs="Times New Roman"/>
          <w:color w:val="000000"/>
          <w:sz w:val="28"/>
          <w:szCs w:val="28"/>
          <w:lang w:val="hy-AM" w:eastAsia="ru-RU"/>
        </w:rPr>
      </w:pPr>
      <w:r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>Հայաստա</w:t>
      </w:r>
      <w:r w:rsidR="00E47282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նի Հանրապետության կառավարության </w:t>
      </w:r>
      <w:r w:rsidR="00B61EC9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>200</w:t>
      </w:r>
      <w:r w:rsidR="00836D5D" w:rsidRPr="00433BD5">
        <w:rPr>
          <w:rFonts w:eastAsia="Times New Roman" w:cs="Times New Roman"/>
          <w:color w:val="000000"/>
          <w:sz w:val="28"/>
          <w:szCs w:val="28"/>
          <w:lang w:val="af-ZA" w:eastAsia="ru-RU"/>
        </w:rPr>
        <w:t>6</w:t>
      </w:r>
      <w:r w:rsidR="00836D5D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 թվականի </w:t>
      </w:r>
      <w:r w:rsidR="00836D5D" w:rsidRPr="00433BD5">
        <w:rPr>
          <w:rFonts w:eastAsia="Times New Roman" w:cs="Times New Roman"/>
          <w:color w:val="000000"/>
          <w:sz w:val="28"/>
          <w:szCs w:val="28"/>
          <w:lang w:eastAsia="ru-RU"/>
        </w:rPr>
        <w:t>ապրիլի</w:t>
      </w:r>
      <w:r w:rsidR="00B61EC9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 </w:t>
      </w:r>
      <w:r w:rsidR="00836D5D" w:rsidRPr="00433BD5">
        <w:rPr>
          <w:rFonts w:eastAsia="Times New Roman" w:cs="Times New Roman"/>
          <w:color w:val="000000"/>
          <w:sz w:val="28"/>
          <w:szCs w:val="28"/>
          <w:lang w:val="af-ZA" w:eastAsia="ru-RU"/>
        </w:rPr>
        <w:t>13</w:t>
      </w:r>
      <w:r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>-ի</w:t>
      </w:r>
      <w:r w:rsidR="00EB68E7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 «</w:t>
      </w:r>
      <w:r w:rsidR="00B61EC9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Հայաստանի Հանրապետության Արարատի մարզի </w:t>
      </w:r>
      <w:r w:rsidR="00836D5D" w:rsidRPr="00433BD5">
        <w:rPr>
          <w:rFonts w:eastAsia="Times New Roman" w:cs="Times New Roman"/>
          <w:color w:val="000000"/>
          <w:sz w:val="28"/>
          <w:szCs w:val="28"/>
          <w:lang w:eastAsia="ru-RU"/>
        </w:rPr>
        <w:t>Մասիսի</w:t>
      </w:r>
      <w:r w:rsidR="00836D5D" w:rsidRPr="00433BD5">
        <w:rPr>
          <w:rFonts w:eastAsia="Times New Roman" w:cs="Times New Roman"/>
          <w:color w:val="000000"/>
          <w:sz w:val="28"/>
          <w:szCs w:val="28"/>
          <w:lang w:val="af-ZA" w:eastAsia="ru-RU"/>
        </w:rPr>
        <w:t xml:space="preserve"> </w:t>
      </w:r>
      <w:r w:rsidR="00836D5D" w:rsidRPr="00433BD5">
        <w:rPr>
          <w:rFonts w:eastAsia="Times New Roman" w:cs="Times New Roman"/>
          <w:color w:val="000000"/>
          <w:sz w:val="28"/>
          <w:szCs w:val="28"/>
          <w:lang w:eastAsia="ru-RU"/>
        </w:rPr>
        <w:t>քաղաքային</w:t>
      </w:r>
      <w:r w:rsidR="00EB68E7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 համայնքի վարչական սահմաններում գտնվող` պետական սեփականություն հանդիսացող հողամասերն անհատույց սեփականության իրավունքով հա</w:t>
      </w:r>
      <w:r w:rsidR="00B61EC9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 xml:space="preserve">մայնքին փոխանցելու մասին» N </w:t>
      </w:r>
      <w:r w:rsidR="00836D5D" w:rsidRPr="00433BD5">
        <w:rPr>
          <w:rFonts w:eastAsia="Times New Roman" w:cs="Times New Roman"/>
          <w:color w:val="000000"/>
          <w:sz w:val="28"/>
          <w:szCs w:val="28"/>
          <w:lang w:val="af-ZA" w:eastAsia="ru-RU"/>
        </w:rPr>
        <w:t>698</w:t>
      </w:r>
      <w:r w:rsidR="00EB68E7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>-</w:t>
      </w:r>
      <w:r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>Ն որոշման մեջ կա</w:t>
      </w:r>
      <w:r w:rsidR="001E2500"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>տարել հետևյալ փոփոխությունները</w:t>
      </w:r>
      <w:r w:rsidRPr="00433BD5">
        <w:rPr>
          <w:rFonts w:eastAsia="Times New Roman" w:cs="Times New Roman"/>
          <w:color w:val="000000"/>
          <w:sz w:val="28"/>
          <w:szCs w:val="28"/>
          <w:lang w:val="hy-AM" w:eastAsia="ru-RU"/>
        </w:rPr>
        <w:t>՝</w:t>
      </w:r>
    </w:p>
    <w:p w:rsidR="000430BE" w:rsidRPr="00914D9A" w:rsidRDefault="00914D9A" w:rsidP="00505982">
      <w:pPr>
        <w:numPr>
          <w:ilvl w:val="0"/>
          <w:numId w:val="6"/>
        </w:numPr>
        <w:spacing w:line="360" w:lineRule="auto"/>
        <w:ind w:left="0" w:right="40" w:firstLine="450"/>
        <w:jc w:val="both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 xml:space="preserve"> </w:t>
      </w:r>
      <w:r w:rsidR="0006101C" w:rsidRPr="00914D9A">
        <w:rPr>
          <w:rFonts w:ascii="GHEA Grapalat" w:hAnsi="GHEA Grapalat"/>
          <w:sz w:val="28"/>
          <w:szCs w:val="28"/>
          <w:lang w:val="hy-AM"/>
        </w:rPr>
        <w:t>Ո</w:t>
      </w:r>
      <w:r w:rsidR="000430BE" w:rsidRPr="00914D9A">
        <w:rPr>
          <w:rFonts w:ascii="GHEA Grapalat" w:hAnsi="GHEA Grapalat"/>
          <w:sz w:val="28"/>
          <w:szCs w:val="28"/>
          <w:lang w:val="hy-AM"/>
        </w:rPr>
        <w:t>րոշման</w:t>
      </w:r>
      <w:r w:rsidR="0006101C" w:rsidRPr="00914D9A">
        <w:rPr>
          <w:rFonts w:ascii="GHEA Grapalat" w:hAnsi="GHEA Grapalat"/>
          <w:sz w:val="28"/>
          <w:szCs w:val="28"/>
          <w:lang w:val="hy-AM"/>
        </w:rPr>
        <w:t xml:space="preserve"> 2-րդ </w:t>
      </w:r>
      <w:r w:rsidR="00C0417B" w:rsidRPr="00914D9A">
        <w:rPr>
          <w:rFonts w:ascii="GHEA Grapalat" w:hAnsi="GHEA Grapalat"/>
          <w:sz w:val="28"/>
          <w:szCs w:val="28"/>
          <w:lang w:val="en-US"/>
        </w:rPr>
        <w:t>կետ</w:t>
      </w:r>
      <w:r w:rsidRPr="00914D9A">
        <w:rPr>
          <w:rFonts w:ascii="GHEA Grapalat" w:hAnsi="GHEA Grapalat"/>
          <w:sz w:val="28"/>
          <w:szCs w:val="28"/>
          <w:lang w:val="en-US"/>
        </w:rPr>
        <w:t xml:space="preserve">ի </w:t>
      </w:r>
      <w:r w:rsidR="00C0417B" w:rsidRPr="00914D9A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</w:rPr>
        <w:t>«ա» ենթակետ</w:t>
      </w:r>
      <w:r>
        <w:rPr>
          <w:rFonts w:ascii="GHEA Grapalat" w:hAnsi="GHEA Grapalat"/>
          <w:sz w:val="28"/>
          <w:szCs w:val="28"/>
          <w:lang w:val="en-US"/>
        </w:rPr>
        <w:t>ում</w:t>
      </w:r>
      <w:r w:rsidR="00C0417B" w:rsidRPr="00914D9A">
        <w:rPr>
          <w:rFonts w:ascii="GHEA Grapalat" w:hAnsi="GHEA Grapalat"/>
          <w:sz w:val="28"/>
          <w:szCs w:val="28"/>
        </w:rPr>
        <w:t xml:space="preserve"> </w:t>
      </w:r>
      <w:r w:rsidR="000430BE" w:rsidRPr="00914D9A">
        <w:rPr>
          <w:rFonts w:ascii="GHEA Grapalat" w:hAnsi="GHEA Grapalat"/>
          <w:sz w:val="28"/>
          <w:szCs w:val="28"/>
          <w:lang w:val="hy-AM"/>
        </w:rPr>
        <w:t xml:space="preserve"> «</w:t>
      </w:r>
      <w:r w:rsidR="0006101C" w:rsidRPr="00914D9A">
        <w:rPr>
          <w:rFonts w:ascii="GHEA Grapalat" w:hAnsi="GHEA Grapalat"/>
          <w:color w:val="000000"/>
          <w:sz w:val="28"/>
          <w:szCs w:val="28"/>
          <w:lang w:val="hy-AM"/>
        </w:rPr>
        <w:t>145.63</w:t>
      </w:r>
      <w:r w:rsidR="000430BE" w:rsidRPr="00914D9A">
        <w:rPr>
          <w:rFonts w:ascii="GHEA Grapalat" w:hAnsi="GHEA Grapalat"/>
          <w:sz w:val="28"/>
          <w:szCs w:val="28"/>
          <w:lang w:val="hy-AM"/>
        </w:rPr>
        <w:t>» թիվը փոխարինել «</w:t>
      </w:r>
      <w:r w:rsidR="0006101C" w:rsidRPr="00914D9A">
        <w:rPr>
          <w:rFonts w:ascii="GHEA Grapalat" w:hAnsi="GHEA Grapalat" w:cs="Sylfaen"/>
          <w:sz w:val="28"/>
          <w:szCs w:val="28"/>
          <w:lang w:val="hy-AM"/>
        </w:rPr>
        <w:t>145.18</w:t>
      </w:r>
      <w:r w:rsidR="000430BE" w:rsidRPr="00914D9A">
        <w:rPr>
          <w:rFonts w:ascii="GHEA Grapalat" w:hAnsi="GHEA Grapalat"/>
          <w:sz w:val="28"/>
          <w:szCs w:val="28"/>
          <w:lang w:val="hy-AM"/>
        </w:rPr>
        <w:t>» թվով,</w:t>
      </w:r>
    </w:p>
    <w:p w:rsidR="00C77544" w:rsidRPr="00433BD5" w:rsidRDefault="00914D9A" w:rsidP="00505982">
      <w:pPr>
        <w:numPr>
          <w:ilvl w:val="0"/>
          <w:numId w:val="6"/>
        </w:numPr>
        <w:spacing w:line="360" w:lineRule="auto"/>
        <w:ind w:left="0" w:right="-92" w:firstLine="450"/>
        <w:jc w:val="both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color w:val="000000"/>
          <w:sz w:val="28"/>
          <w:szCs w:val="28"/>
          <w:lang w:val="en-US"/>
        </w:rPr>
        <w:t xml:space="preserve"> </w:t>
      </w:r>
      <w:r w:rsidR="00090C4B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N </w:t>
      </w:r>
      <w:r w:rsidR="00090C4B" w:rsidRPr="00433BD5">
        <w:rPr>
          <w:rFonts w:ascii="GHEA Grapalat" w:hAnsi="GHEA Grapalat"/>
          <w:color w:val="000000"/>
          <w:sz w:val="28"/>
          <w:szCs w:val="28"/>
        </w:rPr>
        <w:t>2</w:t>
      </w:r>
      <w:r w:rsidR="00EB68E7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EB68E7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հավելված</w:t>
      </w:r>
      <w:r w:rsidR="00C77544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ում՝</w:t>
      </w:r>
    </w:p>
    <w:p w:rsidR="009A190C" w:rsidRPr="00433BD5" w:rsidRDefault="00C77544" w:rsidP="00505982">
      <w:pPr>
        <w:spacing w:line="360" w:lineRule="auto"/>
        <w:ind w:right="-92" w:firstLine="450"/>
        <w:jc w:val="both"/>
        <w:rPr>
          <w:rFonts w:ascii="GHEA Grapalat" w:hAnsi="GHEA Grapalat"/>
          <w:sz w:val="28"/>
          <w:szCs w:val="28"/>
          <w:lang w:val="en-US"/>
        </w:rPr>
      </w:pPr>
      <w:r w:rsidRPr="00433BD5">
        <w:rPr>
          <w:rFonts w:ascii="GHEA Grapalat" w:hAnsi="GHEA Grapalat"/>
          <w:b/>
          <w:sz w:val="28"/>
          <w:szCs w:val="28"/>
          <w:lang w:val="hy-AM"/>
        </w:rPr>
        <w:t>ա.</w:t>
      </w:r>
      <w:r w:rsidRPr="00433BD5">
        <w:rPr>
          <w:rFonts w:ascii="GHEA Grapalat" w:hAnsi="GHEA Grapalat"/>
          <w:sz w:val="28"/>
          <w:szCs w:val="28"/>
          <w:lang w:val="hy-AM"/>
        </w:rPr>
        <w:t xml:space="preserve"> </w:t>
      </w:r>
      <w:r w:rsidR="00177F6A" w:rsidRPr="00433BD5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="00C63F4F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Գյուղատնտեսական</w:t>
      </w:r>
      <w:r w:rsidR="00177F6A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914D9A">
        <w:rPr>
          <w:rFonts w:ascii="GHEA Grapalat" w:hAnsi="GHEA Grapalat" w:cs="Sylfaen"/>
          <w:color w:val="000000"/>
          <w:sz w:val="28"/>
          <w:szCs w:val="28"/>
          <w:lang w:val="en-US"/>
        </w:rPr>
        <w:t>պարբերության</w:t>
      </w:r>
      <w:r w:rsidR="00177F6A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827BB4" w:rsidRPr="00433BD5">
        <w:rPr>
          <w:rFonts w:ascii="GHEA Grapalat" w:hAnsi="GHEA Grapalat"/>
          <w:sz w:val="28"/>
          <w:szCs w:val="28"/>
          <w:lang w:val="hy-AM"/>
        </w:rPr>
        <w:t>«</w:t>
      </w:r>
      <w:r w:rsidR="00C63F4F" w:rsidRPr="00433BD5">
        <w:rPr>
          <w:rFonts w:ascii="GHEA Grapalat" w:hAnsi="GHEA Grapalat"/>
          <w:sz w:val="28"/>
          <w:szCs w:val="28"/>
          <w:lang w:val="hy-AM"/>
        </w:rPr>
        <w:t>որից չմասնավորեցվող</w:t>
      </w:r>
      <w:r w:rsidRPr="00433BD5">
        <w:rPr>
          <w:rFonts w:ascii="GHEA Grapalat" w:hAnsi="GHEA Grapalat"/>
          <w:sz w:val="28"/>
          <w:szCs w:val="28"/>
          <w:lang w:val="hy-AM"/>
        </w:rPr>
        <w:t xml:space="preserve">» </w:t>
      </w:r>
      <w:r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սյունակ</w:t>
      </w:r>
      <w:r w:rsidR="00C63F4F" w:rsidRPr="00433BD5">
        <w:rPr>
          <w:rFonts w:ascii="GHEA Grapalat" w:hAnsi="GHEA Grapalat"/>
          <w:sz w:val="28"/>
          <w:szCs w:val="28"/>
          <w:lang w:val="hy-AM"/>
        </w:rPr>
        <w:t>ի</w:t>
      </w:r>
      <w:r w:rsidRPr="00433BD5">
        <w:rPr>
          <w:rFonts w:ascii="GHEA Grapalat" w:hAnsi="GHEA Grapalat"/>
          <w:sz w:val="28"/>
          <w:szCs w:val="28"/>
          <w:lang w:val="hy-AM"/>
        </w:rPr>
        <w:t xml:space="preserve"> </w:t>
      </w:r>
      <w:r w:rsidR="00090C4B" w:rsidRPr="00433BD5">
        <w:rPr>
          <w:rFonts w:ascii="GHEA Grapalat" w:hAnsi="GHEA Grapalat"/>
          <w:sz w:val="28"/>
          <w:szCs w:val="28"/>
          <w:lang w:val="hy-AM"/>
        </w:rPr>
        <w:t>«</w:t>
      </w:r>
      <w:r w:rsidR="00C63F4F" w:rsidRPr="00433BD5">
        <w:rPr>
          <w:rFonts w:ascii="GHEA Grapalat" w:hAnsi="GHEA Grapalat"/>
          <w:sz w:val="28"/>
          <w:szCs w:val="28"/>
          <w:lang w:val="hy-AM"/>
        </w:rPr>
        <w:t>66.66</w:t>
      </w:r>
      <w:r w:rsidRPr="00433BD5">
        <w:rPr>
          <w:rFonts w:ascii="GHEA Grapalat" w:hAnsi="GHEA Grapalat"/>
          <w:sz w:val="28"/>
          <w:szCs w:val="28"/>
          <w:lang w:val="hy-AM"/>
        </w:rPr>
        <w:t xml:space="preserve">» թիվը </w:t>
      </w:r>
      <w:r w:rsidR="00C63F4F" w:rsidRPr="00433BD5">
        <w:rPr>
          <w:rFonts w:ascii="GHEA Grapalat" w:hAnsi="GHEA Grapalat"/>
          <w:sz w:val="28"/>
          <w:szCs w:val="28"/>
          <w:lang w:val="hy-AM"/>
        </w:rPr>
        <w:t>փոխարինել«66.21</w:t>
      </w:r>
      <w:r w:rsidR="00090C4B" w:rsidRPr="00433BD5">
        <w:rPr>
          <w:rFonts w:ascii="GHEA Grapalat" w:hAnsi="GHEA Grapalat"/>
          <w:sz w:val="28"/>
          <w:szCs w:val="28"/>
          <w:lang w:val="hy-AM"/>
        </w:rPr>
        <w:t>»</w:t>
      </w:r>
      <w:r w:rsidR="00F00439" w:rsidRPr="00433BD5">
        <w:rPr>
          <w:rFonts w:ascii="GHEA Grapalat" w:hAnsi="GHEA Grapalat"/>
          <w:sz w:val="28"/>
          <w:szCs w:val="28"/>
          <w:lang w:val="en-US"/>
        </w:rPr>
        <w:t xml:space="preserve"> </w:t>
      </w:r>
      <w:r w:rsidR="00090C4B" w:rsidRPr="00433BD5">
        <w:rPr>
          <w:rFonts w:ascii="GHEA Grapalat" w:hAnsi="GHEA Grapalat"/>
          <w:sz w:val="28"/>
          <w:szCs w:val="28"/>
          <w:lang w:val="hy-AM"/>
        </w:rPr>
        <w:t>թվով</w:t>
      </w:r>
      <w:r w:rsidR="00505982" w:rsidRPr="00433BD5">
        <w:rPr>
          <w:rFonts w:ascii="GHEA Grapalat" w:hAnsi="GHEA Grapalat"/>
          <w:sz w:val="28"/>
          <w:szCs w:val="28"/>
          <w:lang w:val="en-US"/>
        </w:rPr>
        <w:t xml:space="preserve">, </w:t>
      </w:r>
    </w:p>
    <w:p w:rsidR="001E451B" w:rsidRPr="00433BD5" w:rsidRDefault="006B0519" w:rsidP="00505982">
      <w:pPr>
        <w:spacing w:line="360" w:lineRule="auto"/>
        <w:ind w:right="-92" w:firstLine="450"/>
        <w:jc w:val="both"/>
        <w:rPr>
          <w:rFonts w:ascii="GHEA Grapalat" w:hAnsi="GHEA Grapalat"/>
          <w:sz w:val="28"/>
          <w:szCs w:val="28"/>
          <w:lang w:val="en-US"/>
        </w:rPr>
      </w:pPr>
      <w:r w:rsidRPr="00433BD5">
        <w:rPr>
          <w:rFonts w:ascii="GHEA Grapalat" w:hAnsi="GHEA Grapalat" w:cs="Sylfaen"/>
          <w:b/>
          <w:sz w:val="28"/>
          <w:szCs w:val="28"/>
          <w:lang w:val="hy-AM"/>
        </w:rPr>
        <w:t>բ</w:t>
      </w:r>
      <w:r w:rsidR="00C77544" w:rsidRPr="00433BD5">
        <w:rPr>
          <w:rFonts w:ascii="GHEA Grapalat" w:hAnsi="GHEA Grapalat"/>
          <w:sz w:val="28"/>
          <w:szCs w:val="28"/>
          <w:lang w:val="hy-AM"/>
        </w:rPr>
        <w:t xml:space="preserve">. </w:t>
      </w:r>
      <w:r w:rsidR="00EB68E7" w:rsidRPr="00433BD5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="00EB68E7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Ընդամենը</w:t>
      </w:r>
      <w:r w:rsidR="00EB68E7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914D9A">
        <w:rPr>
          <w:rFonts w:ascii="GHEA Grapalat" w:hAnsi="GHEA Grapalat" w:cs="Sylfaen"/>
          <w:color w:val="000000"/>
          <w:sz w:val="28"/>
          <w:szCs w:val="28"/>
          <w:lang w:val="en-US"/>
        </w:rPr>
        <w:t>պարբերությունում</w:t>
      </w:r>
      <w:r w:rsidR="0030118E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 </w:t>
      </w:r>
      <w:r w:rsidR="0030118E" w:rsidRPr="00433BD5">
        <w:rPr>
          <w:rFonts w:ascii="GHEA Grapalat" w:hAnsi="GHEA Grapalat"/>
          <w:sz w:val="28"/>
          <w:szCs w:val="28"/>
          <w:lang w:val="hy-AM"/>
        </w:rPr>
        <w:t xml:space="preserve">«որից չմասնավորեցվող» </w:t>
      </w:r>
      <w:r w:rsidR="0030118E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սյունակ</w:t>
      </w:r>
      <w:r w:rsidR="0030118E" w:rsidRPr="00433BD5">
        <w:rPr>
          <w:rFonts w:ascii="GHEA Grapalat" w:hAnsi="GHEA Grapalat"/>
          <w:sz w:val="28"/>
          <w:szCs w:val="28"/>
          <w:lang w:val="hy-AM"/>
        </w:rPr>
        <w:t>ի</w:t>
      </w:r>
      <w:r w:rsidR="00EB68E7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 «</w:t>
      </w:r>
      <w:r w:rsidR="0030118E" w:rsidRPr="00433BD5">
        <w:rPr>
          <w:rFonts w:ascii="GHEA Grapalat" w:hAnsi="GHEA Grapalat"/>
          <w:sz w:val="28"/>
          <w:szCs w:val="28"/>
          <w:lang w:val="hy-AM"/>
        </w:rPr>
        <w:t>145.63</w:t>
      </w:r>
      <w:r w:rsidR="00EB68E7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EB68E7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թիվը</w:t>
      </w:r>
      <w:r w:rsidR="00177F6A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փոխարինել</w:t>
      </w:r>
      <w:r w:rsidR="00177F6A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EB68E7" w:rsidRPr="00433BD5">
        <w:rPr>
          <w:rFonts w:ascii="GHEA Grapalat" w:hAnsi="GHEA Grapalat"/>
          <w:color w:val="000000"/>
          <w:sz w:val="28"/>
          <w:szCs w:val="28"/>
          <w:lang w:val="hy-AM"/>
        </w:rPr>
        <w:t>«</w:t>
      </w:r>
      <w:r w:rsidR="0029567A" w:rsidRPr="00433BD5">
        <w:rPr>
          <w:rFonts w:ascii="GHEA Grapalat" w:hAnsi="GHEA Grapalat" w:cs="Sylfaen"/>
          <w:sz w:val="28"/>
          <w:szCs w:val="28"/>
          <w:lang w:val="hy-AM"/>
        </w:rPr>
        <w:t>145.18</w:t>
      </w:r>
      <w:r w:rsidR="00EB68E7" w:rsidRPr="00433BD5">
        <w:rPr>
          <w:rFonts w:ascii="GHEA Grapalat" w:hAnsi="GHEA Grapalat"/>
          <w:color w:val="000000"/>
          <w:sz w:val="28"/>
          <w:szCs w:val="28"/>
          <w:lang w:val="hy-AM"/>
        </w:rPr>
        <w:t xml:space="preserve">» </w:t>
      </w:r>
      <w:r w:rsidR="00EB68E7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թվո</w:t>
      </w:r>
      <w:r w:rsidR="0030118E" w:rsidRPr="00433BD5">
        <w:rPr>
          <w:rFonts w:ascii="GHEA Grapalat" w:hAnsi="GHEA Grapalat" w:cs="Sylfaen"/>
          <w:color w:val="000000"/>
          <w:sz w:val="28"/>
          <w:szCs w:val="28"/>
          <w:lang w:val="hy-AM"/>
        </w:rPr>
        <w:t>վ</w:t>
      </w:r>
      <w:r w:rsidR="00505982" w:rsidRPr="00433BD5">
        <w:rPr>
          <w:rFonts w:ascii="GHEA Grapalat" w:hAnsi="GHEA Grapalat" w:cs="Sylfaen"/>
          <w:color w:val="000000"/>
          <w:sz w:val="28"/>
          <w:szCs w:val="28"/>
          <w:lang w:val="en-US"/>
        </w:rPr>
        <w:t>,</w:t>
      </w:r>
    </w:p>
    <w:p w:rsidR="00842416" w:rsidRPr="00914D9A" w:rsidRDefault="001E451B" w:rsidP="00505982">
      <w:pPr>
        <w:pStyle w:val="ListParagraph"/>
        <w:numPr>
          <w:ilvl w:val="0"/>
          <w:numId w:val="6"/>
        </w:numPr>
        <w:spacing w:after="0" w:line="360" w:lineRule="auto"/>
        <w:ind w:left="0" w:right="-92" w:firstLine="540"/>
        <w:jc w:val="both"/>
        <w:rPr>
          <w:color w:val="000000"/>
          <w:sz w:val="28"/>
          <w:szCs w:val="28"/>
        </w:rPr>
      </w:pPr>
      <w:r w:rsidRPr="00914D9A">
        <w:rPr>
          <w:rFonts w:eastAsia="Times New Roman" w:cs="Sylfaen"/>
          <w:color w:val="000000"/>
          <w:sz w:val="28"/>
          <w:szCs w:val="28"/>
          <w:lang w:val="hy-AM"/>
        </w:rPr>
        <w:lastRenderedPageBreak/>
        <w:t xml:space="preserve">N </w:t>
      </w:r>
      <w:r w:rsidR="00181B10" w:rsidRPr="00914D9A">
        <w:rPr>
          <w:rFonts w:eastAsia="Times New Roman" w:cs="Sylfaen"/>
          <w:color w:val="000000"/>
          <w:sz w:val="28"/>
          <w:szCs w:val="28"/>
        </w:rPr>
        <w:t>3</w:t>
      </w:r>
      <w:r w:rsidRPr="00914D9A">
        <w:rPr>
          <w:rFonts w:eastAsia="Times New Roman" w:cs="Sylfaen"/>
          <w:color w:val="000000"/>
          <w:sz w:val="28"/>
          <w:szCs w:val="28"/>
          <w:lang w:val="hy-AM"/>
        </w:rPr>
        <w:t xml:space="preserve"> </w:t>
      </w:r>
      <w:r w:rsidR="00914D9A">
        <w:rPr>
          <w:rFonts w:eastAsia="Times New Roman" w:cs="Sylfaen"/>
          <w:color w:val="000000"/>
          <w:sz w:val="28"/>
          <w:szCs w:val="28"/>
        </w:rPr>
        <w:t xml:space="preserve"> </w:t>
      </w:r>
      <w:r w:rsidRPr="00914D9A">
        <w:rPr>
          <w:rFonts w:eastAsia="Times New Roman" w:cs="Sylfaen"/>
          <w:color w:val="000000"/>
          <w:sz w:val="28"/>
          <w:szCs w:val="28"/>
          <w:lang w:val="hy-AM"/>
        </w:rPr>
        <w:t>հավելված</w:t>
      </w:r>
      <w:r w:rsidR="00914D9A" w:rsidRPr="00914D9A">
        <w:rPr>
          <w:rFonts w:eastAsia="Times New Roman" w:cs="Sylfaen"/>
          <w:color w:val="000000"/>
          <w:sz w:val="28"/>
          <w:szCs w:val="28"/>
        </w:rPr>
        <w:t>ի</w:t>
      </w:r>
      <w:r w:rsidR="00914D9A">
        <w:rPr>
          <w:rFonts w:eastAsia="Times New Roman" w:cs="Sylfaen"/>
          <w:color w:val="000000"/>
          <w:sz w:val="28"/>
          <w:szCs w:val="28"/>
        </w:rPr>
        <w:t xml:space="preserve">  </w:t>
      </w:r>
      <w:r w:rsidR="00914D9A" w:rsidRPr="00914D9A">
        <w:rPr>
          <w:rFonts w:eastAsia="Times New Roman" w:cs="Sylfaen"/>
          <w:color w:val="000000"/>
          <w:sz w:val="28"/>
          <w:szCs w:val="28"/>
        </w:rPr>
        <w:t xml:space="preserve"> </w:t>
      </w:r>
      <w:r w:rsidRPr="00914D9A">
        <w:rPr>
          <w:color w:val="000000"/>
          <w:sz w:val="28"/>
          <w:szCs w:val="28"/>
          <w:lang w:val="hy-AM"/>
        </w:rPr>
        <w:t>«</w:t>
      </w:r>
      <w:r w:rsidR="003908F3" w:rsidRPr="00914D9A">
        <w:rPr>
          <w:color w:val="000000"/>
          <w:sz w:val="28"/>
          <w:szCs w:val="28"/>
          <w:lang w:val="hy-AM"/>
        </w:rPr>
        <w:t>կադաստրային</w:t>
      </w:r>
      <w:r w:rsidR="00914D9A">
        <w:rPr>
          <w:color w:val="000000"/>
          <w:sz w:val="28"/>
          <w:szCs w:val="28"/>
        </w:rPr>
        <w:t xml:space="preserve">  </w:t>
      </w:r>
      <w:r w:rsidR="003908F3" w:rsidRPr="00914D9A">
        <w:rPr>
          <w:color w:val="000000"/>
          <w:sz w:val="28"/>
          <w:szCs w:val="28"/>
          <w:lang w:val="hy-AM"/>
        </w:rPr>
        <w:t xml:space="preserve"> ծածկագիրը</w:t>
      </w:r>
      <w:r w:rsidRPr="00914D9A">
        <w:rPr>
          <w:color w:val="000000"/>
          <w:sz w:val="28"/>
          <w:szCs w:val="28"/>
          <w:lang w:val="hy-AM"/>
        </w:rPr>
        <w:t>»</w:t>
      </w:r>
      <w:r w:rsidR="00914D9A">
        <w:rPr>
          <w:color w:val="000000"/>
          <w:sz w:val="28"/>
          <w:szCs w:val="28"/>
        </w:rPr>
        <w:t xml:space="preserve">  </w:t>
      </w:r>
      <w:r w:rsidR="003908F3" w:rsidRPr="00914D9A">
        <w:rPr>
          <w:color w:val="000000"/>
          <w:sz w:val="28"/>
          <w:szCs w:val="28"/>
          <w:lang w:val="hy-AM"/>
        </w:rPr>
        <w:t xml:space="preserve"> սյունակի</w:t>
      </w:r>
      <w:r w:rsidR="00914D9A">
        <w:rPr>
          <w:color w:val="000000"/>
          <w:sz w:val="28"/>
          <w:szCs w:val="28"/>
        </w:rPr>
        <w:t xml:space="preserve"> </w:t>
      </w:r>
      <w:r w:rsidR="00167B00" w:rsidRPr="00914D9A">
        <w:rPr>
          <w:color w:val="000000"/>
          <w:sz w:val="28"/>
          <w:szCs w:val="28"/>
        </w:rPr>
        <w:t xml:space="preserve"> </w:t>
      </w:r>
      <w:r w:rsidR="00CA5F24" w:rsidRPr="00914D9A">
        <w:rPr>
          <w:rFonts w:cs="Sylfaen"/>
          <w:color w:val="000000"/>
          <w:sz w:val="28"/>
          <w:szCs w:val="28"/>
          <w:lang w:val="hy-AM"/>
        </w:rPr>
        <w:t>«714-001, 716-001, 717-00</w:t>
      </w:r>
      <w:r w:rsidR="00DF3F83" w:rsidRPr="00914D9A">
        <w:rPr>
          <w:rFonts w:cs="Sylfaen"/>
          <w:color w:val="000000"/>
          <w:sz w:val="28"/>
          <w:szCs w:val="28"/>
        </w:rPr>
        <w:t>3</w:t>
      </w:r>
      <w:r w:rsidR="00CA5F24" w:rsidRPr="00914D9A">
        <w:rPr>
          <w:rFonts w:cs="Sylfaen"/>
          <w:color w:val="000000"/>
          <w:sz w:val="28"/>
          <w:szCs w:val="28"/>
          <w:lang w:val="hy-AM"/>
        </w:rPr>
        <w:t xml:space="preserve">» </w:t>
      </w:r>
      <w:r w:rsidRPr="00914D9A">
        <w:rPr>
          <w:color w:val="000000"/>
          <w:sz w:val="28"/>
          <w:szCs w:val="28"/>
          <w:lang w:val="hy-AM"/>
        </w:rPr>
        <w:t xml:space="preserve"> </w:t>
      </w:r>
      <w:r w:rsidR="00914D9A">
        <w:rPr>
          <w:rFonts w:cs="Sylfaen"/>
          <w:color w:val="000000"/>
          <w:sz w:val="28"/>
          <w:szCs w:val="28"/>
        </w:rPr>
        <w:t>պարբերությունների</w:t>
      </w:r>
      <w:r w:rsidR="00167B00" w:rsidRPr="00914D9A">
        <w:rPr>
          <w:color w:val="000000"/>
          <w:sz w:val="28"/>
          <w:szCs w:val="28"/>
        </w:rPr>
        <w:t xml:space="preserve"> </w:t>
      </w:r>
      <w:r w:rsidR="00A4277A" w:rsidRPr="00914D9A">
        <w:rPr>
          <w:color w:val="000000"/>
          <w:sz w:val="28"/>
          <w:szCs w:val="28"/>
          <w:lang w:val="hy-AM"/>
        </w:rPr>
        <w:t>«</w:t>
      </w:r>
      <w:r w:rsidR="00A4277A" w:rsidRPr="00914D9A">
        <w:rPr>
          <w:rFonts w:cs="Sylfaen"/>
          <w:color w:val="000000"/>
          <w:sz w:val="28"/>
          <w:szCs w:val="28"/>
          <w:lang w:val="hy-AM"/>
        </w:rPr>
        <w:t>ծանոթագրություն</w:t>
      </w:r>
      <w:r w:rsidR="00A4277A" w:rsidRPr="00914D9A">
        <w:rPr>
          <w:color w:val="000000"/>
          <w:sz w:val="28"/>
          <w:szCs w:val="28"/>
          <w:lang w:val="hy-AM"/>
        </w:rPr>
        <w:t>» սյունակից հանել «</w:t>
      </w:r>
      <w:r w:rsidR="00A4277A" w:rsidRPr="00914D9A">
        <w:rPr>
          <w:rFonts w:cs="Sylfaen"/>
          <w:color w:val="000000"/>
          <w:sz w:val="28"/>
          <w:szCs w:val="28"/>
          <w:lang w:val="hy-AM"/>
        </w:rPr>
        <w:t>դաշտամիջյան ճանապարհ և չ.մ</w:t>
      </w:r>
      <w:r w:rsidR="00A4277A" w:rsidRPr="00914D9A">
        <w:rPr>
          <w:color w:val="000000"/>
          <w:sz w:val="28"/>
          <w:szCs w:val="28"/>
          <w:lang w:val="hy-AM"/>
        </w:rPr>
        <w:t>» բառերը</w:t>
      </w:r>
      <w:r w:rsidR="00505982" w:rsidRPr="00914D9A">
        <w:rPr>
          <w:color w:val="000000"/>
          <w:sz w:val="28"/>
          <w:szCs w:val="28"/>
        </w:rPr>
        <w:t>:</w:t>
      </w:r>
      <w:r w:rsidR="002F2024" w:rsidRPr="00914D9A">
        <w:rPr>
          <w:color w:val="000000"/>
          <w:sz w:val="28"/>
          <w:szCs w:val="28"/>
          <w:lang w:val="hy-AM"/>
        </w:rPr>
        <w:t xml:space="preserve"> </w:t>
      </w:r>
    </w:p>
    <w:p w:rsidR="00505982" w:rsidRPr="00433BD5" w:rsidRDefault="00505982" w:rsidP="00505982">
      <w:pPr>
        <w:spacing w:line="360" w:lineRule="auto"/>
        <w:ind w:right="-92" w:firstLine="540"/>
        <w:jc w:val="both"/>
        <w:rPr>
          <w:rFonts w:ascii="GHEA Grapalat" w:hAnsi="GHEA Grapalat"/>
          <w:color w:val="000000"/>
          <w:sz w:val="28"/>
          <w:szCs w:val="28"/>
          <w:lang w:val="en-US"/>
        </w:rPr>
      </w:pPr>
    </w:p>
    <w:p w:rsidR="00AE0F7C" w:rsidRPr="00433BD5" w:rsidRDefault="0000565C" w:rsidP="00505982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="0" w:right="-92" w:firstLine="450"/>
        <w:jc w:val="left"/>
        <w:rPr>
          <w:rFonts w:ascii="GHEA Grapalat" w:hAnsi="GHEA Grapalat" w:cs="Sylfaen"/>
          <w:color w:val="000000"/>
          <w:sz w:val="28"/>
          <w:szCs w:val="28"/>
          <w:lang w:val="hy-AM"/>
        </w:rPr>
      </w:pPr>
      <w:r w:rsidRPr="00433BD5">
        <w:rPr>
          <w:rFonts w:ascii="GHEA Grapalat" w:hAnsi="GHEA Grapalat"/>
          <w:sz w:val="28"/>
          <w:szCs w:val="28"/>
          <w:lang w:val="hy-AM"/>
        </w:rPr>
        <w:t>Սույն որոշումն ուժի</w:t>
      </w:r>
      <w:r w:rsidRPr="00433BD5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433BD5">
        <w:rPr>
          <w:rFonts w:ascii="GHEA Grapalat" w:hAnsi="GHEA Grapalat"/>
          <w:sz w:val="28"/>
          <w:szCs w:val="28"/>
          <w:lang w:val="hy-AM"/>
        </w:rPr>
        <w:t>մեջ է մտնում պաշտոնական հրապարակմանը  հաջորդող</w:t>
      </w:r>
      <w:r w:rsidR="002F16C6" w:rsidRPr="00433BD5">
        <w:rPr>
          <w:rFonts w:ascii="GHEA Grapalat" w:hAnsi="GHEA Grapalat"/>
          <w:sz w:val="28"/>
          <w:szCs w:val="28"/>
        </w:rPr>
        <w:t xml:space="preserve"> օ</w:t>
      </w:r>
      <w:r w:rsidRPr="00433BD5">
        <w:rPr>
          <w:rFonts w:ascii="GHEA Grapalat" w:hAnsi="GHEA Grapalat"/>
          <w:sz w:val="28"/>
          <w:szCs w:val="28"/>
          <w:lang w:val="hy-AM"/>
        </w:rPr>
        <w:t>րվանից</w:t>
      </w:r>
      <w:r w:rsidR="002F16C6" w:rsidRPr="00433BD5">
        <w:rPr>
          <w:rFonts w:ascii="GHEA Grapalat" w:hAnsi="GHEA Grapalat"/>
          <w:sz w:val="28"/>
          <w:szCs w:val="28"/>
        </w:rPr>
        <w:t>:</w:t>
      </w:r>
    </w:p>
    <w:p w:rsidR="0000565C" w:rsidRPr="00433BD5" w:rsidRDefault="0000565C" w:rsidP="00B246BA">
      <w:pPr>
        <w:spacing w:line="276" w:lineRule="auto"/>
        <w:ind w:left="1200" w:right="-464"/>
        <w:jc w:val="both"/>
        <w:rPr>
          <w:rFonts w:ascii="GHEA Grapalat" w:hAnsi="GHEA Grapalat"/>
          <w:sz w:val="28"/>
          <w:szCs w:val="28"/>
          <w:lang w:val="en-US"/>
        </w:rPr>
      </w:pPr>
    </w:p>
    <w:sectPr w:rsidR="0000565C" w:rsidRPr="00433BD5" w:rsidSect="00F00439">
      <w:pgSz w:w="12240" w:h="15840"/>
      <w:pgMar w:top="851" w:right="61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3D1"/>
    <w:multiLevelType w:val="hybridMultilevel"/>
    <w:tmpl w:val="662C3FF6"/>
    <w:lvl w:ilvl="0" w:tplc="862CAC5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0FE0304"/>
    <w:multiLevelType w:val="hybridMultilevel"/>
    <w:tmpl w:val="2D8471B0"/>
    <w:lvl w:ilvl="0" w:tplc="B0A6555C">
      <w:start w:val="1"/>
      <w:numFmt w:val="decimal"/>
      <w:lvlText w:val="%1)"/>
      <w:lvlJc w:val="left"/>
      <w:pPr>
        <w:ind w:left="1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E175320"/>
    <w:multiLevelType w:val="hybridMultilevel"/>
    <w:tmpl w:val="EB1E9944"/>
    <w:lvl w:ilvl="0" w:tplc="F278811E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023BF"/>
    <w:multiLevelType w:val="hybridMultilevel"/>
    <w:tmpl w:val="C8F8835C"/>
    <w:lvl w:ilvl="0" w:tplc="E918C5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A048E"/>
    <w:multiLevelType w:val="hybridMultilevel"/>
    <w:tmpl w:val="BCEA107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5020E7"/>
    <w:multiLevelType w:val="hybridMultilevel"/>
    <w:tmpl w:val="C7DC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4954"/>
    <w:multiLevelType w:val="hybridMultilevel"/>
    <w:tmpl w:val="D5CCA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A0A3D"/>
    <w:multiLevelType w:val="hybridMultilevel"/>
    <w:tmpl w:val="D17AB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73B3A"/>
    <w:multiLevelType w:val="hybridMultilevel"/>
    <w:tmpl w:val="BACE0BE4"/>
    <w:lvl w:ilvl="0" w:tplc="41F4C3E6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 w:tplc="905CAC7E">
      <w:start w:val="1"/>
      <w:numFmt w:val="decimal"/>
      <w:lvlText w:val="%2)"/>
      <w:lvlJc w:val="left"/>
      <w:pPr>
        <w:ind w:left="145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68E1269"/>
    <w:multiLevelType w:val="hybridMultilevel"/>
    <w:tmpl w:val="07128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807F7"/>
    <w:multiLevelType w:val="hybridMultilevel"/>
    <w:tmpl w:val="82767DCE"/>
    <w:lvl w:ilvl="0" w:tplc="DE90C36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6E60BA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565C"/>
    <w:rsid w:val="0000565C"/>
    <w:rsid w:val="00022269"/>
    <w:rsid w:val="000243D3"/>
    <w:rsid w:val="00024F6E"/>
    <w:rsid w:val="000430BE"/>
    <w:rsid w:val="0006101C"/>
    <w:rsid w:val="00087136"/>
    <w:rsid w:val="00090C4B"/>
    <w:rsid w:val="00136BA3"/>
    <w:rsid w:val="001403D3"/>
    <w:rsid w:val="001440F3"/>
    <w:rsid w:val="00167B00"/>
    <w:rsid w:val="00177F6A"/>
    <w:rsid w:val="00181B10"/>
    <w:rsid w:val="001B0A86"/>
    <w:rsid w:val="001C751D"/>
    <w:rsid w:val="001E2500"/>
    <w:rsid w:val="001E451B"/>
    <w:rsid w:val="0029567A"/>
    <w:rsid w:val="002D2F83"/>
    <w:rsid w:val="002F16C6"/>
    <w:rsid w:val="002F2024"/>
    <w:rsid w:val="0030118E"/>
    <w:rsid w:val="00336689"/>
    <w:rsid w:val="003466F8"/>
    <w:rsid w:val="003908F3"/>
    <w:rsid w:val="004028DA"/>
    <w:rsid w:val="00433BD5"/>
    <w:rsid w:val="0047788B"/>
    <w:rsid w:val="004842A5"/>
    <w:rsid w:val="004D6210"/>
    <w:rsid w:val="004D6B89"/>
    <w:rsid w:val="004F6341"/>
    <w:rsid w:val="00505982"/>
    <w:rsid w:val="00526C9F"/>
    <w:rsid w:val="005530BE"/>
    <w:rsid w:val="005603B2"/>
    <w:rsid w:val="005C3134"/>
    <w:rsid w:val="005C7AFE"/>
    <w:rsid w:val="005E317A"/>
    <w:rsid w:val="00603469"/>
    <w:rsid w:val="0060628B"/>
    <w:rsid w:val="006A469D"/>
    <w:rsid w:val="006B0519"/>
    <w:rsid w:val="006D7AE2"/>
    <w:rsid w:val="0072205C"/>
    <w:rsid w:val="00763235"/>
    <w:rsid w:val="00767CA9"/>
    <w:rsid w:val="007D13F0"/>
    <w:rsid w:val="007F3B71"/>
    <w:rsid w:val="00827BB4"/>
    <w:rsid w:val="00836D5D"/>
    <w:rsid w:val="008400C1"/>
    <w:rsid w:val="00842416"/>
    <w:rsid w:val="0086169E"/>
    <w:rsid w:val="00880209"/>
    <w:rsid w:val="00902FED"/>
    <w:rsid w:val="00914D9A"/>
    <w:rsid w:val="00925200"/>
    <w:rsid w:val="009322B9"/>
    <w:rsid w:val="009441B5"/>
    <w:rsid w:val="00953291"/>
    <w:rsid w:val="009A190C"/>
    <w:rsid w:val="009A7637"/>
    <w:rsid w:val="009C5DCC"/>
    <w:rsid w:val="009F6678"/>
    <w:rsid w:val="00A14B26"/>
    <w:rsid w:val="00A372AA"/>
    <w:rsid w:val="00A405E5"/>
    <w:rsid w:val="00A4277A"/>
    <w:rsid w:val="00A4696C"/>
    <w:rsid w:val="00A6268A"/>
    <w:rsid w:val="00A67A1F"/>
    <w:rsid w:val="00AA6225"/>
    <w:rsid w:val="00AC2499"/>
    <w:rsid w:val="00AE0F7C"/>
    <w:rsid w:val="00B16625"/>
    <w:rsid w:val="00B246BA"/>
    <w:rsid w:val="00B44E1F"/>
    <w:rsid w:val="00B61EC9"/>
    <w:rsid w:val="00B76D68"/>
    <w:rsid w:val="00B91065"/>
    <w:rsid w:val="00BD3603"/>
    <w:rsid w:val="00C0417B"/>
    <w:rsid w:val="00C26865"/>
    <w:rsid w:val="00C56910"/>
    <w:rsid w:val="00C63F4F"/>
    <w:rsid w:val="00C71E11"/>
    <w:rsid w:val="00C77544"/>
    <w:rsid w:val="00C8351F"/>
    <w:rsid w:val="00CA5734"/>
    <w:rsid w:val="00CA5F24"/>
    <w:rsid w:val="00CD0690"/>
    <w:rsid w:val="00D82261"/>
    <w:rsid w:val="00DD585D"/>
    <w:rsid w:val="00DF3F83"/>
    <w:rsid w:val="00E47282"/>
    <w:rsid w:val="00EB68E7"/>
    <w:rsid w:val="00F00439"/>
    <w:rsid w:val="00F3110F"/>
    <w:rsid w:val="00F515C2"/>
    <w:rsid w:val="00F66078"/>
    <w:rsid w:val="00F66755"/>
    <w:rsid w:val="00F90B2A"/>
    <w:rsid w:val="00F9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-8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5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E7"/>
    <w:pPr>
      <w:spacing w:after="200" w:line="276" w:lineRule="auto"/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paragraph" w:customStyle="1" w:styleId="norm">
    <w:name w:val="norm"/>
    <w:basedOn w:val="Normal"/>
    <w:link w:val="normChar"/>
    <w:rsid w:val="00767CA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767CA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nhideWhenUsed/>
    <w:rsid w:val="00B16625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2F202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04AB-D019-4324-BE1C-86269677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sh.nahatakyan</dc:creator>
  <cp:keywords/>
  <dc:description/>
  <cp:lastModifiedBy>GoharG</cp:lastModifiedBy>
  <cp:revision>68</cp:revision>
  <cp:lastPrinted>2017-10-03T05:34:00Z</cp:lastPrinted>
  <dcterms:created xsi:type="dcterms:W3CDTF">2017-03-27T13:37:00Z</dcterms:created>
  <dcterms:modified xsi:type="dcterms:W3CDTF">2018-04-19T05:19:00Z</dcterms:modified>
</cp:coreProperties>
</file>