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EB1" w:rsidRPr="00BA371D" w:rsidRDefault="004A1EB1" w:rsidP="00D55AE3">
      <w:pPr>
        <w:pStyle w:val="Header"/>
        <w:jc w:val="right"/>
        <w:rPr>
          <w:rFonts w:ascii="GHEA Grapalat" w:hAnsi="GHEA Grapalat" w:cs="GHEA Grapalat"/>
          <w:i/>
          <w:iCs/>
          <w:sz w:val="24"/>
          <w:szCs w:val="24"/>
          <w:u w:val="single"/>
          <w:lang w:val="hy-AM"/>
        </w:rPr>
      </w:pPr>
      <w:r w:rsidRPr="00BA371D">
        <w:rPr>
          <w:rFonts w:ascii="GHEA Grapalat" w:hAnsi="GHEA Grapalat" w:cs="GHEA Grapalat"/>
          <w:i/>
          <w:iCs/>
          <w:sz w:val="24"/>
          <w:szCs w:val="24"/>
          <w:u w:val="single"/>
          <w:lang w:val="hy-AM"/>
        </w:rPr>
        <w:t xml:space="preserve">ՆԱԽԱԳԻԾ </w:t>
      </w:r>
    </w:p>
    <w:p w:rsidR="004A1EB1" w:rsidRPr="00AC19B7" w:rsidRDefault="004A1EB1" w:rsidP="00D55AE3">
      <w:pPr>
        <w:pStyle w:val="Header"/>
        <w:jc w:val="right"/>
        <w:rPr>
          <w:rFonts w:ascii="GHEA Grapalat" w:hAnsi="GHEA Grapalat" w:cs="GHEA Grapalat"/>
          <w:sz w:val="24"/>
          <w:szCs w:val="24"/>
          <w:u w:val="single"/>
          <w:lang w:val="hy-AM"/>
        </w:rPr>
      </w:pPr>
    </w:p>
    <w:p w:rsidR="004A1EB1" w:rsidRPr="00AC19B7" w:rsidRDefault="004A1EB1" w:rsidP="00D55AE3">
      <w:pPr>
        <w:jc w:val="center"/>
        <w:rPr>
          <w:rFonts w:ascii="GHEA Grapalat" w:hAnsi="GHEA Grapalat" w:cs="GHEA Grapalat"/>
          <w:lang w:val="hy-AM"/>
        </w:rPr>
      </w:pPr>
      <w:r w:rsidRPr="00AC19B7">
        <w:rPr>
          <w:rFonts w:ascii="GHEA Grapalat" w:hAnsi="GHEA Grapalat" w:cs="GHEA Grapalat"/>
          <w:lang w:val="hy-AM"/>
        </w:rPr>
        <w:t>ՀԱՅԱՍՏԱՆԻ ՀԱՆՐԱՊԵՏՈՒԹՅԱՆ ԿԱՌԱՎԱՐՈՒԹՅՈՒՆ</w:t>
      </w:r>
    </w:p>
    <w:p w:rsidR="004A1EB1" w:rsidRPr="00AC19B7" w:rsidRDefault="004A1EB1" w:rsidP="00D55AE3">
      <w:pPr>
        <w:jc w:val="center"/>
        <w:rPr>
          <w:rFonts w:ascii="GHEA Grapalat" w:hAnsi="GHEA Grapalat" w:cs="GHEA Grapalat"/>
          <w:lang w:val="hy-AM"/>
        </w:rPr>
      </w:pPr>
    </w:p>
    <w:p w:rsidR="004A1EB1" w:rsidRPr="00AC19B7" w:rsidRDefault="004A1EB1" w:rsidP="00D55AE3">
      <w:pPr>
        <w:jc w:val="center"/>
        <w:rPr>
          <w:rFonts w:ascii="GHEA Grapalat" w:hAnsi="GHEA Grapalat" w:cs="GHEA Grapalat"/>
          <w:lang w:val="hy-AM"/>
        </w:rPr>
      </w:pPr>
      <w:r w:rsidRPr="00AC19B7">
        <w:rPr>
          <w:rFonts w:ascii="GHEA Grapalat" w:hAnsi="GHEA Grapalat" w:cs="GHEA Grapalat"/>
          <w:lang w:val="hy-AM"/>
        </w:rPr>
        <w:t>Ո Ր Ո Շ ՈՒ Մ</w:t>
      </w:r>
    </w:p>
    <w:p w:rsidR="004A1EB1" w:rsidRPr="00AC19B7" w:rsidRDefault="004A1EB1" w:rsidP="00D55AE3">
      <w:pPr>
        <w:jc w:val="center"/>
        <w:rPr>
          <w:rFonts w:ascii="GHEA Grapalat" w:hAnsi="GHEA Grapalat" w:cs="GHEA Grapalat"/>
          <w:lang w:val="hy-AM"/>
        </w:rPr>
      </w:pPr>
    </w:p>
    <w:p w:rsidR="004A1EB1" w:rsidRPr="004D234B" w:rsidRDefault="004A1EB1" w:rsidP="00D55AE3">
      <w:pPr>
        <w:jc w:val="center"/>
        <w:rPr>
          <w:rFonts w:ascii="GHEA Grapalat" w:hAnsi="GHEA Grapalat" w:cs="GHEA Grapalat"/>
          <w:lang w:val="hy-AM"/>
        </w:rPr>
      </w:pPr>
      <w:r w:rsidRPr="00AC19B7">
        <w:rPr>
          <w:rFonts w:ascii="GHEA Grapalat" w:hAnsi="GHEA Grapalat" w:cs="GHEA Grapalat"/>
          <w:lang w:val="hy-AM"/>
        </w:rPr>
        <w:t>«_____» ___________ 201</w:t>
      </w:r>
      <w:r w:rsidRPr="00D55AE3">
        <w:rPr>
          <w:rFonts w:ascii="GHEA Grapalat" w:hAnsi="GHEA Grapalat" w:cs="GHEA Grapalat"/>
          <w:lang w:val="hy-AM"/>
        </w:rPr>
        <w:t>6</w:t>
      </w:r>
      <w:r>
        <w:rPr>
          <w:rFonts w:ascii="GHEA Grapalat" w:hAnsi="GHEA Grapalat" w:cs="GHEA Grapalat"/>
          <w:lang w:val="hy-AM"/>
        </w:rPr>
        <w:t xml:space="preserve"> թվականի  N___-</w:t>
      </w:r>
      <w:r w:rsidRPr="004D234B">
        <w:rPr>
          <w:rFonts w:ascii="GHEA Grapalat" w:hAnsi="GHEA Grapalat" w:cs="GHEA Grapalat"/>
          <w:lang w:val="hy-AM"/>
        </w:rPr>
        <w:t xml:space="preserve"> Ն</w:t>
      </w:r>
    </w:p>
    <w:p w:rsidR="004A1EB1" w:rsidRPr="00AC19B7" w:rsidRDefault="004A1EB1" w:rsidP="00D55AE3">
      <w:pPr>
        <w:jc w:val="center"/>
        <w:rPr>
          <w:rFonts w:ascii="GHEA Grapalat" w:hAnsi="GHEA Grapalat" w:cs="GHEA Grapalat"/>
          <w:lang w:val="hy-AM"/>
        </w:rPr>
      </w:pPr>
    </w:p>
    <w:p w:rsidR="004A1EB1" w:rsidRPr="002D2B71" w:rsidRDefault="004A1EB1" w:rsidP="00D55AE3">
      <w:pPr>
        <w:pStyle w:val="mechtex"/>
        <w:rPr>
          <w:rFonts w:ascii="GHEA Grapalat" w:hAnsi="GHEA Grapalat" w:cs="GHEA Grapalat"/>
          <w:spacing w:val="-8"/>
          <w:sz w:val="24"/>
          <w:szCs w:val="24"/>
          <w:lang w:val="hy-AM"/>
        </w:rPr>
      </w:pPr>
    </w:p>
    <w:p w:rsidR="004A1EB1" w:rsidRPr="002D2B71" w:rsidRDefault="004A1EB1" w:rsidP="009150CC">
      <w:pPr>
        <w:pStyle w:val="mechtex"/>
        <w:ind w:left="-450" w:right="-262"/>
        <w:rPr>
          <w:rFonts w:ascii="GHEA Grapalat" w:hAnsi="GHEA Grapalat" w:cs="GHEA Grapalat"/>
          <w:spacing w:val="-8"/>
          <w:sz w:val="24"/>
          <w:szCs w:val="24"/>
          <w:lang w:val="hy-AM"/>
        </w:rPr>
      </w:pPr>
      <w:r w:rsidRPr="00D55AE3">
        <w:rPr>
          <w:rFonts w:ascii="GHEA Grapalat" w:hAnsi="GHEA Grapalat" w:cs="GHEA Grapalat"/>
          <w:spacing w:val="-8"/>
          <w:sz w:val="24"/>
          <w:szCs w:val="24"/>
          <w:lang w:val="hy-AM"/>
        </w:rPr>
        <w:t xml:space="preserve">ՀԱՅԱՍՏԱՆԻ ՀԱՆՐԱՊԵՏՈՒԹՅԱՆ 2016 ԹՎԱԿԱՆԻ ՊԵՏԱԿԱՆ ԲՅՈՒՋԵՈՎ             </w:t>
      </w:r>
    </w:p>
    <w:p w:rsidR="004A1EB1" w:rsidRPr="00D55AE3" w:rsidRDefault="004A1EB1" w:rsidP="009150CC">
      <w:pPr>
        <w:pStyle w:val="mechtex"/>
        <w:ind w:left="-450" w:right="-262"/>
        <w:rPr>
          <w:rFonts w:ascii="GHEA Grapalat" w:hAnsi="GHEA Grapalat" w:cs="GHEA Grapalat"/>
          <w:spacing w:val="-8"/>
          <w:sz w:val="24"/>
          <w:szCs w:val="24"/>
          <w:lang w:val="hy-AM"/>
        </w:rPr>
      </w:pPr>
      <w:r w:rsidRPr="00D55AE3">
        <w:rPr>
          <w:rFonts w:ascii="GHEA Grapalat" w:hAnsi="GHEA Grapalat" w:cs="GHEA Grapalat"/>
          <w:spacing w:val="-8"/>
          <w:sz w:val="24"/>
          <w:szCs w:val="24"/>
          <w:lang w:val="hy-AM"/>
        </w:rPr>
        <w:t xml:space="preserve">   ՆԱԽԱ</w:t>
      </w:r>
      <w:r w:rsidRPr="00D55AE3">
        <w:rPr>
          <w:rFonts w:ascii="GHEA Grapalat" w:hAnsi="GHEA Grapalat" w:cs="GHEA Grapalat"/>
          <w:spacing w:val="-8"/>
          <w:sz w:val="24"/>
          <w:szCs w:val="24"/>
          <w:lang w:val="hy-AM"/>
        </w:rPr>
        <w:softHyphen/>
        <w:t>ՏԵՍ</w:t>
      </w:r>
      <w:r w:rsidRPr="00D55AE3">
        <w:rPr>
          <w:rFonts w:ascii="GHEA Grapalat" w:hAnsi="GHEA Grapalat" w:cs="GHEA Grapalat"/>
          <w:spacing w:val="-8"/>
          <w:sz w:val="24"/>
          <w:szCs w:val="24"/>
          <w:lang w:val="hy-AM"/>
        </w:rPr>
        <w:softHyphen/>
        <w:t>ՎԱԾ ՀԱՏԿԱՑՈՒՄՆԵՐԻ ՀԱՇՎԻՆ ԱՂԵՏԻ ԳՈՏՈՒ ԲՆԱԿԱ</w:t>
      </w:r>
      <w:r w:rsidRPr="00D55AE3">
        <w:rPr>
          <w:rFonts w:ascii="GHEA Grapalat" w:hAnsi="GHEA Grapalat" w:cs="GHEA Grapalat"/>
          <w:spacing w:val="-8"/>
          <w:sz w:val="24"/>
          <w:szCs w:val="24"/>
          <w:lang w:val="hy-AM"/>
        </w:rPr>
        <w:softHyphen/>
      </w:r>
      <w:r w:rsidRPr="00D55AE3">
        <w:rPr>
          <w:rFonts w:ascii="GHEA Grapalat" w:hAnsi="GHEA Grapalat" w:cs="GHEA Grapalat"/>
          <w:spacing w:val="-8"/>
          <w:sz w:val="24"/>
          <w:szCs w:val="24"/>
          <w:lang w:val="hy-AM"/>
        </w:rPr>
        <w:softHyphen/>
      </w:r>
      <w:r w:rsidRPr="00D55AE3">
        <w:rPr>
          <w:rFonts w:ascii="GHEA Grapalat" w:hAnsi="GHEA Grapalat" w:cs="GHEA Grapalat"/>
          <w:spacing w:val="-8"/>
          <w:sz w:val="24"/>
          <w:szCs w:val="24"/>
          <w:lang w:val="hy-AM"/>
        </w:rPr>
        <w:softHyphen/>
        <w:t>ՎԱՅՐԵՐՈՒՄ ԵՐԿՐԱՇԱՐԺԻ ՀԵ</w:t>
      </w:r>
      <w:r>
        <w:rPr>
          <w:rFonts w:ascii="GHEA Grapalat" w:hAnsi="GHEA Grapalat" w:cs="GHEA Grapalat"/>
          <w:spacing w:val="-8"/>
          <w:sz w:val="24"/>
          <w:szCs w:val="24"/>
          <w:lang w:val="hy-AM"/>
        </w:rPr>
        <w:t>Տ</w:t>
      </w:r>
      <w:r w:rsidRPr="002D2B71">
        <w:rPr>
          <w:rFonts w:ascii="GHEA Grapalat" w:hAnsi="GHEA Grapalat" w:cs="GHEA Grapalat"/>
          <w:spacing w:val="-8"/>
          <w:sz w:val="24"/>
          <w:szCs w:val="24"/>
          <w:lang w:val="hy-AM"/>
        </w:rPr>
        <w:t>ԵՎ</w:t>
      </w:r>
      <w:r>
        <w:rPr>
          <w:rFonts w:ascii="GHEA Grapalat" w:hAnsi="GHEA Grapalat" w:cs="GHEA Grapalat"/>
          <w:spacing w:val="-8"/>
          <w:sz w:val="24"/>
          <w:szCs w:val="24"/>
          <w:lang w:val="hy-AM"/>
        </w:rPr>
        <w:t>ԱՆՔՈՎ ԱՆՕԹ</w:t>
      </w:r>
      <w:r w:rsidRPr="002D2B71">
        <w:rPr>
          <w:rFonts w:ascii="GHEA Grapalat" w:hAnsi="GHEA Grapalat" w:cs="GHEA Grapalat"/>
          <w:spacing w:val="-8"/>
          <w:sz w:val="24"/>
          <w:szCs w:val="24"/>
          <w:lang w:val="hy-AM"/>
        </w:rPr>
        <w:t>ԵՎ</w:t>
      </w:r>
      <w:r w:rsidRPr="00D55AE3">
        <w:rPr>
          <w:rFonts w:ascii="GHEA Grapalat" w:hAnsi="GHEA Grapalat" w:cs="GHEA Grapalat"/>
          <w:spacing w:val="-8"/>
          <w:sz w:val="24"/>
          <w:szCs w:val="24"/>
          <w:lang w:val="hy-AM"/>
        </w:rPr>
        <w:t>ԱՆ ՄՆԱՑԱԾ ԸՆՏԱՆԻՔՆԵՐԻ ԲՆԱԿԱՐԱՆԱՅԻՆ ԱՊԱՀՈՎՄԱՆ ՊԵՏԱ</w:t>
      </w:r>
      <w:r w:rsidRPr="00D55AE3">
        <w:rPr>
          <w:rFonts w:ascii="GHEA Grapalat" w:hAnsi="GHEA Grapalat" w:cs="GHEA Grapalat"/>
          <w:spacing w:val="-8"/>
          <w:sz w:val="24"/>
          <w:szCs w:val="24"/>
          <w:lang w:val="hy-AM"/>
        </w:rPr>
        <w:softHyphen/>
        <w:t>ԿԱՆ ԱՋԱԿՑՈՒԹՅԱՆ ՄԻՋՈՑԱՌՈՒՄՆԵՐ</w:t>
      </w:r>
      <w:r w:rsidRPr="002D2B71">
        <w:rPr>
          <w:rFonts w:ascii="GHEA Grapalat" w:hAnsi="GHEA Grapalat" w:cs="GHEA Grapalat"/>
          <w:spacing w:val="-8"/>
          <w:sz w:val="24"/>
          <w:szCs w:val="24"/>
          <w:lang w:val="hy-AM"/>
        </w:rPr>
        <w:t xml:space="preserve">Ը ՀԱՍՏԱՏԵԼՈՒ </w:t>
      </w:r>
      <w:r w:rsidRPr="00D55AE3">
        <w:rPr>
          <w:rFonts w:ascii="GHEA Grapalat" w:hAnsi="GHEA Grapalat" w:cs="GHEA Grapalat"/>
          <w:spacing w:val="-8"/>
          <w:sz w:val="24"/>
          <w:szCs w:val="24"/>
          <w:lang w:val="hy-AM"/>
        </w:rPr>
        <w:t>ՄԱՍԻՆ</w:t>
      </w:r>
    </w:p>
    <w:p w:rsidR="004A1EB1" w:rsidRPr="002D2B71" w:rsidRDefault="004A1EB1" w:rsidP="00D55AE3">
      <w:pPr>
        <w:pStyle w:val="mechtex"/>
        <w:rPr>
          <w:rFonts w:ascii="GHEA Mariam" w:hAnsi="GHEA Mariam" w:cs="GHEA Mariam"/>
          <w:spacing w:val="-8"/>
          <w:lang w:val="hy-AM"/>
        </w:rPr>
      </w:pPr>
    </w:p>
    <w:p w:rsidR="004A1EB1" w:rsidRDefault="004A1EB1" w:rsidP="005F7A2D">
      <w:pPr>
        <w:pStyle w:val="mechtex"/>
        <w:spacing w:line="264" w:lineRule="auto"/>
        <w:ind w:left="-450" w:right="-172" w:firstLine="540"/>
        <w:jc w:val="both"/>
        <w:rPr>
          <w:rFonts w:ascii="GHEA Grapalat" w:hAnsi="GHEA Grapalat" w:cs="GHEA Grapalat"/>
          <w:sz w:val="24"/>
          <w:szCs w:val="24"/>
        </w:rPr>
      </w:pPr>
      <w:r w:rsidRPr="00100157">
        <w:rPr>
          <w:rFonts w:ascii="GHEA Grapalat" w:hAnsi="GHEA Grapalat" w:cs="GHEA Grapalat"/>
          <w:sz w:val="24"/>
          <w:szCs w:val="24"/>
          <w:lang w:val="hy-AM"/>
        </w:rPr>
        <w:t xml:space="preserve">Հայաստանի Հանրապետության 2016 թվականի պետական բյուջեի մասին Հայաստանի Հանրապետության </w:t>
      </w:r>
      <w:r w:rsidRPr="00FC18EE">
        <w:rPr>
          <w:rFonts w:ascii="GHEA Grapalat" w:hAnsi="GHEA Grapalat" w:cs="GHEA Grapalat"/>
          <w:sz w:val="24"/>
          <w:szCs w:val="24"/>
          <w:lang w:val="hy-AM"/>
        </w:rPr>
        <w:t>օրենքի 7-</w:t>
      </w:r>
      <w:r w:rsidR="00113F33">
        <w:rPr>
          <w:rFonts w:ascii="GHEA Grapalat" w:hAnsi="GHEA Grapalat" w:cs="GHEA Grapalat"/>
          <w:sz w:val="24"/>
          <w:szCs w:val="24"/>
        </w:rPr>
        <w:t xml:space="preserve"> </w:t>
      </w:r>
      <w:r w:rsidRPr="00FC18EE">
        <w:rPr>
          <w:rFonts w:ascii="GHEA Grapalat" w:hAnsi="GHEA Grapalat" w:cs="GHEA Grapalat"/>
          <w:sz w:val="24"/>
          <w:szCs w:val="24"/>
          <w:lang w:val="hy-AM"/>
        </w:rPr>
        <w:t>րդ հոդվածին</w:t>
      </w:r>
      <w:r w:rsidRPr="002D2B71">
        <w:rPr>
          <w:rFonts w:ascii="GHEA Grapalat" w:hAnsi="GHEA Grapalat" w:cs="GHEA Grapalat"/>
          <w:sz w:val="24"/>
          <w:szCs w:val="24"/>
          <w:lang w:val="hy-AM"/>
        </w:rPr>
        <w:t>,</w:t>
      </w:r>
      <w:r w:rsidRPr="00FC18EE">
        <w:rPr>
          <w:rFonts w:ascii="GHEA Grapalat" w:hAnsi="GHEA Grapalat" w:cs="GHEA Grapalat"/>
          <w:sz w:val="24"/>
          <w:szCs w:val="24"/>
          <w:lang w:val="hy-AM"/>
        </w:rPr>
        <w:t xml:space="preserve"> Հայաստանի Հանրապետության </w:t>
      </w:r>
      <w:r w:rsidRPr="00AB2E74">
        <w:rPr>
          <w:rFonts w:ascii="GHEA Grapalat" w:hAnsi="GHEA Grapalat" w:cs="GHEA Grapalat"/>
          <w:sz w:val="24"/>
          <w:szCs w:val="24"/>
          <w:lang w:val="hy-AM"/>
        </w:rPr>
        <w:t xml:space="preserve">կառավարության </w:t>
      </w:r>
      <w:r w:rsidRPr="00FC18EE">
        <w:rPr>
          <w:rFonts w:ascii="GHEA Grapalat" w:hAnsi="GHEA Grapalat" w:cs="GHEA Grapalat"/>
          <w:sz w:val="24"/>
          <w:szCs w:val="24"/>
          <w:lang w:val="hy-AM"/>
        </w:rPr>
        <w:t>2015 թվականի դեկտեմբերի 24-</w:t>
      </w:r>
      <w:r w:rsidR="00113F33">
        <w:rPr>
          <w:rFonts w:ascii="GHEA Grapalat" w:hAnsi="GHEA Grapalat" w:cs="GHEA Grapalat"/>
          <w:sz w:val="24"/>
          <w:szCs w:val="24"/>
        </w:rPr>
        <w:t xml:space="preserve"> </w:t>
      </w:r>
      <w:r w:rsidRPr="00FC18EE">
        <w:rPr>
          <w:rFonts w:ascii="GHEA Grapalat" w:hAnsi="GHEA Grapalat" w:cs="GHEA Grapalat"/>
          <w:sz w:val="24"/>
          <w:szCs w:val="24"/>
          <w:lang w:val="hy-AM"/>
        </w:rPr>
        <w:t xml:space="preserve">ի </w:t>
      </w:r>
      <w:r w:rsidRPr="00100157">
        <w:rPr>
          <w:rFonts w:ascii="GHEA Grapalat" w:hAnsi="GHEA Grapalat" w:cs="GHEA Grapalat"/>
          <w:sz w:val="24"/>
          <w:szCs w:val="24"/>
          <w:lang w:val="hy-AM"/>
        </w:rPr>
        <w:t>N1555-</w:t>
      </w:r>
      <w:r w:rsidR="00113F33">
        <w:rPr>
          <w:rFonts w:ascii="GHEA Grapalat" w:hAnsi="GHEA Grapalat" w:cs="GHEA Grapalat"/>
          <w:sz w:val="24"/>
          <w:szCs w:val="24"/>
        </w:rPr>
        <w:t xml:space="preserve"> </w:t>
      </w:r>
      <w:r w:rsidRPr="00100157">
        <w:rPr>
          <w:rFonts w:ascii="GHEA Grapalat" w:hAnsi="GHEA Grapalat" w:cs="GHEA Grapalat"/>
          <w:sz w:val="24"/>
          <w:szCs w:val="24"/>
          <w:lang w:val="hy-AM"/>
        </w:rPr>
        <w:t>Ն որոշման</w:t>
      </w:r>
      <w:r w:rsidRPr="003A2DBE">
        <w:rPr>
          <w:rFonts w:ascii="GHEA Grapalat" w:hAnsi="GHEA Grapalat" w:cs="GHEA Grapalat"/>
          <w:sz w:val="24"/>
          <w:szCs w:val="24"/>
          <w:lang w:val="hy-AM"/>
        </w:rPr>
        <w:t xml:space="preserve"> </w:t>
      </w:r>
      <w:r w:rsidRPr="00100157">
        <w:rPr>
          <w:rFonts w:ascii="GHEA Grapalat" w:hAnsi="GHEA Grapalat" w:cs="GHEA Grapalat"/>
          <w:sz w:val="24"/>
          <w:szCs w:val="24"/>
          <w:lang w:val="hy-AM"/>
        </w:rPr>
        <w:t>19-</w:t>
      </w:r>
      <w:r w:rsidR="00113F33">
        <w:rPr>
          <w:rFonts w:ascii="GHEA Grapalat" w:hAnsi="GHEA Grapalat" w:cs="GHEA Grapalat"/>
          <w:sz w:val="24"/>
          <w:szCs w:val="24"/>
        </w:rPr>
        <w:t xml:space="preserve"> </w:t>
      </w:r>
      <w:r w:rsidRPr="00100157">
        <w:rPr>
          <w:rFonts w:ascii="GHEA Grapalat" w:hAnsi="GHEA Grapalat" w:cs="GHEA Grapalat"/>
          <w:sz w:val="24"/>
          <w:szCs w:val="24"/>
          <w:lang w:val="hy-AM"/>
        </w:rPr>
        <w:t>րդ կետին</w:t>
      </w:r>
      <w:r w:rsidRPr="005F7A2D">
        <w:rPr>
          <w:rFonts w:ascii="GHEA Grapalat" w:hAnsi="GHEA Grapalat" w:cs="GHEA Grapalat"/>
          <w:sz w:val="24"/>
          <w:szCs w:val="24"/>
          <w:lang w:val="hy-AM"/>
        </w:rPr>
        <w:t xml:space="preserve"> </w:t>
      </w:r>
      <w:r w:rsidRPr="00100157">
        <w:rPr>
          <w:rFonts w:ascii="GHEA Grapalat" w:hAnsi="GHEA Grapalat" w:cs="GHEA Grapalat"/>
          <w:sz w:val="24"/>
          <w:szCs w:val="24"/>
          <w:lang w:val="hy-AM"/>
        </w:rPr>
        <w:t>համապատասխան՝ Հայաստանի Հանրապետության կառավարությունը որոշում է.</w:t>
      </w:r>
    </w:p>
    <w:p w:rsidR="00113F33" w:rsidRPr="00113F33" w:rsidRDefault="00113F33" w:rsidP="005F7A2D">
      <w:pPr>
        <w:pStyle w:val="mechtex"/>
        <w:spacing w:line="264" w:lineRule="auto"/>
        <w:ind w:left="-450" w:right="-172" w:firstLine="540"/>
        <w:jc w:val="both"/>
        <w:rPr>
          <w:rFonts w:ascii="GHEA Grapalat" w:hAnsi="GHEA Grapalat" w:cs="GHEA Grapalat"/>
          <w:sz w:val="24"/>
          <w:szCs w:val="24"/>
        </w:rPr>
      </w:pPr>
    </w:p>
    <w:p w:rsidR="004A1EB1" w:rsidRPr="005D5AB3" w:rsidRDefault="004A1EB1" w:rsidP="00835E78">
      <w:pPr>
        <w:pStyle w:val="mechtex"/>
        <w:spacing w:line="264" w:lineRule="auto"/>
        <w:ind w:left="-450" w:right="-172" w:firstLine="540"/>
        <w:jc w:val="both"/>
        <w:rPr>
          <w:rFonts w:ascii="GHEA Grapalat" w:hAnsi="GHEA Grapalat" w:cs="GHEA Grapalat"/>
          <w:sz w:val="24"/>
          <w:szCs w:val="24"/>
          <w:lang w:val="hy-AM"/>
        </w:rPr>
      </w:pPr>
      <w:r w:rsidRPr="00FC18EE">
        <w:rPr>
          <w:rFonts w:ascii="GHEA Grapalat" w:hAnsi="GHEA Grapalat" w:cs="GHEA Grapalat"/>
          <w:sz w:val="24"/>
          <w:szCs w:val="24"/>
          <w:lang w:val="hy-AM"/>
        </w:rPr>
        <w:t xml:space="preserve">1. </w:t>
      </w:r>
      <w:r w:rsidR="00113F33">
        <w:rPr>
          <w:rFonts w:ascii="GHEA Grapalat" w:hAnsi="GHEA Grapalat" w:cs="GHEA Grapalat"/>
          <w:sz w:val="24"/>
          <w:szCs w:val="24"/>
        </w:rPr>
        <w:t>Սահման</w:t>
      </w:r>
      <w:r w:rsidRPr="005C75B9">
        <w:rPr>
          <w:rFonts w:ascii="GHEA Grapalat" w:hAnsi="GHEA Grapalat" w:cs="GHEA Grapalat"/>
          <w:sz w:val="24"/>
          <w:szCs w:val="24"/>
          <w:lang w:val="hy-AM"/>
        </w:rPr>
        <w:t>ել, որ ա</w:t>
      </w:r>
      <w:r w:rsidRPr="00FC18EE">
        <w:rPr>
          <w:rFonts w:ascii="GHEA Grapalat" w:hAnsi="GHEA Grapalat" w:cs="GHEA Grapalat"/>
          <w:sz w:val="24"/>
          <w:szCs w:val="24"/>
          <w:lang w:val="hy-AM"/>
        </w:rPr>
        <w:t>ղետի գոտու բնակավայրերում երկրաշարժի հետևանքով անօթևան մնացած ընտանիքների բնակարանային խնդիրների լուծման նպատակով պետական աջակցությամբ իրականացվող</w:t>
      </w:r>
      <w:r w:rsidRPr="005D5AB3">
        <w:rPr>
          <w:rFonts w:ascii="GHEA Grapalat" w:hAnsi="GHEA Grapalat" w:cs="GHEA Grapalat"/>
          <w:sz w:val="24"/>
          <w:szCs w:val="24"/>
          <w:lang w:val="hy-AM"/>
        </w:rPr>
        <w:t xml:space="preserve"> բնակարանային ապահովման ծրագրի (այսուհետ՝ ծրագիր) շահառու ճանաչված ընտանիքների բնակարանային խնդիրների լուծման նպատակով </w:t>
      </w:r>
      <w:r w:rsidRPr="00100157">
        <w:rPr>
          <w:rFonts w:ascii="GHEA Grapalat" w:hAnsi="GHEA Grapalat" w:cs="GHEA Grapalat"/>
          <w:sz w:val="24"/>
          <w:szCs w:val="24"/>
          <w:lang w:val="hy-AM"/>
        </w:rPr>
        <w:t>«Հայաստանի Հանրապետության 2016 թվականի պետական բյուջեի մասին» Հայաստանի Հանրապետության օրենքի N1 հավելվածի բյո</w:t>
      </w:r>
      <w:r w:rsidRPr="00100157">
        <w:rPr>
          <w:rFonts w:ascii="GHEA Grapalat" w:hAnsi="GHEA Grapalat" w:cs="GHEA Grapalat"/>
          <w:sz w:val="24"/>
          <w:szCs w:val="24"/>
          <w:lang w:val="hy-AM"/>
        </w:rPr>
        <w:softHyphen/>
        <w:t>ւջե</w:t>
      </w:r>
      <w:r w:rsidRPr="00100157">
        <w:rPr>
          <w:rFonts w:ascii="GHEA Grapalat" w:hAnsi="GHEA Grapalat" w:cs="GHEA Grapalat"/>
          <w:sz w:val="24"/>
          <w:szCs w:val="24"/>
          <w:lang w:val="hy-AM"/>
        </w:rPr>
        <w:softHyphen/>
        <w:t>տա</w:t>
      </w:r>
      <w:r w:rsidRPr="00100157">
        <w:rPr>
          <w:rFonts w:ascii="GHEA Grapalat" w:hAnsi="GHEA Grapalat" w:cs="GHEA Grapalat"/>
          <w:sz w:val="24"/>
          <w:szCs w:val="24"/>
          <w:lang w:val="hy-AM"/>
        </w:rPr>
        <w:softHyphen/>
        <w:t>յին ծախսերի գործառական դասակարգման 06 բաժնի 01 խմբի 01 դասի «02. Երկրաշարժի հետևանքով անօթևան մնացած ընտանիքների բնակարանային ապա</w:t>
      </w:r>
      <w:r w:rsidRPr="00100157">
        <w:rPr>
          <w:rFonts w:ascii="GHEA Grapalat" w:hAnsi="GHEA Grapalat" w:cs="GHEA Grapalat"/>
          <w:sz w:val="24"/>
          <w:szCs w:val="24"/>
          <w:lang w:val="hy-AM"/>
        </w:rPr>
        <w:softHyphen/>
        <w:t>հովում» ծրագրի բյուջետային ծախսերի տնտեսա</w:t>
      </w:r>
      <w:r w:rsidRPr="00100157">
        <w:rPr>
          <w:rFonts w:ascii="GHEA Grapalat" w:hAnsi="GHEA Grapalat" w:cs="GHEA Grapalat"/>
          <w:sz w:val="24"/>
          <w:szCs w:val="24"/>
          <w:lang w:val="hy-AM"/>
        </w:rPr>
        <w:softHyphen/>
        <w:t>գիտական դասակարգման «Այլ կապիտալ դրա</w:t>
      </w:r>
      <w:r w:rsidRPr="00100157">
        <w:rPr>
          <w:rFonts w:ascii="GHEA Grapalat" w:hAnsi="GHEA Grapalat" w:cs="GHEA Grapalat"/>
          <w:sz w:val="24"/>
          <w:szCs w:val="24"/>
          <w:lang w:val="hy-AM"/>
        </w:rPr>
        <w:softHyphen/>
        <w:t xml:space="preserve">մաշնորհներ» հոդվածով  </w:t>
      </w:r>
      <w:r w:rsidRPr="00BC4D49">
        <w:rPr>
          <w:rFonts w:ascii="GHEA Grapalat" w:hAnsi="GHEA Grapalat" w:cs="GHEA Grapalat"/>
          <w:sz w:val="24"/>
          <w:szCs w:val="24"/>
          <w:lang w:val="hy-AM"/>
        </w:rPr>
        <w:t xml:space="preserve">նախատեսված </w:t>
      </w:r>
      <w:r w:rsidRPr="00047110">
        <w:rPr>
          <w:rFonts w:ascii="GHEA Grapalat" w:hAnsi="GHEA Grapalat" w:cs="GHEA Grapalat"/>
          <w:sz w:val="24"/>
          <w:szCs w:val="24"/>
          <w:lang w:val="hy-AM"/>
        </w:rPr>
        <w:t xml:space="preserve">1,051,525.0 հազ. դրամ </w:t>
      </w:r>
      <w:r w:rsidRPr="00096EAD">
        <w:rPr>
          <w:rFonts w:ascii="GHEA Grapalat" w:hAnsi="GHEA Grapalat" w:cs="GHEA Grapalat"/>
          <w:sz w:val="24"/>
          <w:szCs w:val="24"/>
          <w:lang w:val="hy-AM"/>
        </w:rPr>
        <w:t>միջոցներից</w:t>
      </w:r>
      <w:r w:rsidRPr="005D5AB3">
        <w:rPr>
          <w:rFonts w:ascii="GHEA Grapalat" w:hAnsi="GHEA Grapalat" w:cs="GHEA Grapalat"/>
          <w:sz w:val="24"/>
          <w:szCs w:val="24"/>
          <w:lang w:val="hy-AM"/>
        </w:rPr>
        <w:t>՝</w:t>
      </w:r>
    </w:p>
    <w:p w:rsidR="004A1EB1" w:rsidRPr="00544560" w:rsidRDefault="004A1EB1" w:rsidP="00835E78">
      <w:pPr>
        <w:pStyle w:val="mechtex"/>
        <w:spacing w:line="264" w:lineRule="auto"/>
        <w:ind w:left="-450" w:right="-172" w:firstLine="540"/>
        <w:jc w:val="both"/>
        <w:rPr>
          <w:rFonts w:ascii="GHEA Grapalat" w:hAnsi="GHEA Grapalat" w:cs="GHEA Grapalat"/>
          <w:sz w:val="24"/>
          <w:szCs w:val="24"/>
          <w:lang w:val="hy-AM"/>
        </w:rPr>
      </w:pPr>
      <w:r w:rsidRPr="005D5AB3">
        <w:rPr>
          <w:rFonts w:ascii="GHEA Grapalat" w:hAnsi="GHEA Grapalat" w:cs="GHEA Grapalat"/>
          <w:sz w:val="24"/>
          <w:szCs w:val="24"/>
          <w:lang w:val="hy-AM"/>
        </w:rPr>
        <w:t xml:space="preserve">1) </w:t>
      </w:r>
      <w:r w:rsidRPr="00096EAD">
        <w:rPr>
          <w:rFonts w:ascii="GHEA Grapalat" w:hAnsi="GHEA Grapalat" w:cs="GHEA Grapalat"/>
          <w:sz w:val="24"/>
          <w:szCs w:val="24"/>
          <w:lang w:val="hy-AM"/>
        </w:rPr>
        <w:t>Հայաստանի Հանրապետության Լոռու մարզպետարանին</w:t>
      </w:r>
      <w:r w:rsidRPr="00BC4D49">
        <w:rPr>
          <w:rFonts w:ascii="GHEA Grapalat" w:hAnsi="GHEA Grapalat" w:cs="GHEA Grapalat"/>
          <w:sz w:val="24"/>
          <w:szCs w:val="24"/>
          <w:lang w:val="hy-AM"/>
        </w:rPr>
        <w:t xml:space="preserve"> հատկացված</w:t>
      </w:r>
      <w:r w:rsidRPr="00096EAD">
        <w:rPr>
          <w:rFonts w:ascii="GHEA Grapalat" w:hAnsi="GHEA Grapalat" w:cs="GHEA Grapalat"/>
          <w:sz w:val="24"/>
          <w:szCs w:val="24"/>
          <w:lang w:val="hy-AM"/>
        </w:rPr>
        <w:t xml:space="preserve"> </w:t>
      </w:r>
      <w:r w:rsidRPr="00544560">
        <w:rPr>
          <w:rFonts w:ascii="GHEA Grapalat" w:hAnsi="GHEA Grapalat" w:cs="GHEA Grapalat"/>
          <w:sz w:val="24"/>
          <w:szCs w:val="24"/>
          <w:lang w:val="hy-AM"/>
        </w:rPr>
        <w:t>225,000.0 հազ. դրամ</w:t>
      </w:r>
      <w:r w:rsidRPr="00DB27A6">
        <w:rPr>
          <w:rFonts w:ascii="GHEA Grapalat" w:hAnsi="GHEA Grapalat" w:cs="GHEA Grapalat"/>
          <w:sz w:val="24"/>
          <w:szCs w:val="24"/>
          <w:lang w:val="hy-AM"/>
        </w:rPr>
        <w:t>ն</w:t>
      </w:r>
      <w:r w:rsidRPr="00BC4D49">
        <w:rPr>
          <w:rFonts w:ascii="GHEA Grapalat" w:hAnsi="GHEA Grapalat" w:cs="GHEA Grapalat"/>
          <w:sz w:val="24"/>
          <w:szCs w:val="24"/>
          <w:lang w:val="hy-AM"/>
        </w:rPr>
        <w:t xml:space="preserve"> ուղղ</w:t>
      </w:r>
      <w:r w:rsidRPr="005C75B9">
        <w:rPr>
          <w:rFonts w:ascii="GHEA Grapalat" w:hAnsi="GHEA Grapalat" w:cs="GHEA Grapalat"/>
          <w:sz w:val="24"/>
          <w:szCs w:val="24"/>
          <w:lang w:val="hy-AM"/>
        </w:rPr>
        <w:t xml:space="preserve">վում է </w:t>
      </w:r>
      <w:r w:rsidRPr="00544560">
        <w:rPr>
          <w:rFonts w:ascii="GHEA Grapalat" w:hAnsi="GHEA Grapalat" w:cs="GHEA Grapalat"/>
          <w:sz w:val="24"/>
          <w:szCs w:val="24"/>
          <w:lang w:val="hy-AM"/>
        </w:rPr>
        <w:t>Սպիտակ քաղաքում մեկ սենյակի շահառու ճանաչված ընտանիքներին ուղղակի ֆինանսական աջակցության տրամադրման</w:t>
      </w:r>
      <w:r w:rsidRPr="00BC4D49">
        <w:rPr>
          <w:rFonts w:ascii="GHEA Grapalat" w:hAnsi="GHEA Grapalat" w:cs="GHEA Grapalat"/>
          <w:sz w:val="24"/>
          <w:szCs w:val="24"/>
          <w:lang w:val="hy-AM"/>
        </w:rPr>
        <w:t>ը</w:t>
      </w:r>
      <w:r w:rsidRPr="00544560">
        <w:rPr>
          <w:rFonts w:ascii="GHEA Grapalat" w:hAnsi="GHEA Grapalat" w:cs="GHEA Grapalat"/>
          <w:sz w:val="24"/>
          <w:szCs w:val="24"/>
          <w:lang w:val="hy-AM"/>
        </w:rPr>
        <w:t>,</w:t>
      </w:r>
    </w:p>
    <w:p w:rsidR="004A1EB1" w:rsidRPr="00096EAD" w:rsidRDefault="004A1EB1" w:rsidP="00F04F64">
      <w:pPr>
        <w:pStyle w:val="mechtex"/>
        <w:tabs>
          <w:tab w:val="left" w:pos="450"/>
        </w:tabs>
        <w:spacing w:line="264" w:lineRule="auto"/>
        <w:ind w:left="-450" w:right="-172" w:firstLine="540"/>
        <w:jc w:val="both"/>
        <w:rPr>
          <w:rFonts w:ascii="GHEA Grapalat" w:hAnsi="GHEA Grapalat" w:cs="GHEA Grapalat"/>
          <w:sz w:val="24"/>
          <w:szCs w:val="24"/>
          <w:lang w:val="hy-AM"/>
        </w:rPr>
      </w:pPr>
      <w:r w:rsidRPr="00096EAD">
        <w:rPr>
          <w:rFonts w:ascii="GHEA Grapalat" w:hAnsi="GHEA Grapalat" w:cs="GHEA Grapalat"/>
          <w:sz w:val="24"/>
          <w:szCs w:val="24"/>
          <w:lang w:val="hy-AM"/>
        </w:rPr>
        <w:t>2) Հայաստանի Հանրապետ</w:t>
      </w:r>
      <w:r>
        <w:rPr>
          <w:rFonts w:ascii="GHEA Grapalat" w:hAnsi="GHEA Grapalat" w:cs="GHEA Grapalat"/>
          <w:sz w:val="24"/>
          <w:szCs w:val="24"/>
          <w:lang w:val="hy-AM"/>
        </w:rPr>
        <w:t>ության Շիրակի մարզպետարանին</w:t>
      </w:r>
      <w:r w:rsidRPr="00047110">
        <w:rPr>
          <w:rFonts w:ascii="GHEA Grapalat" w:hAnsi="GHEA Grapalat" w:cs="GHEA Grapalat"/>
          <w:sz w:val="24"/>
          <w:szCs w:val="24"/>
          <w:lang w:val="hy-AM"/>
        </w:rPr>
        <w:t xml:space="preserve"> </w:t>
      </w:r>
      <w:r w:rsidRPr="00BC4D49">
        <w:rPr>
          <w:rFonts w:ascii="GHEA Grapalat" w:hAnsi="GHEA Grapalat" w:cs="GHEA Grapalat"/>
          <w:sz w:val="24"/>
          <w:szCs w:val="24"/>
          <w:lang w:val="hy-AM"/>
        </w:rPr>
        <w:t xml:space="preserve">հատկացված </w:t>
      </w:r>
      <w:r w:rsidRPr="00047110">
        <w:rPr>
          <w:rFonts w:ascii="GHEA Grapalat" w:hAnsi="GHEA Grapalat" w:cs="GHEA Grapalat"/>
          <w:sz w:val="24"/>
          <w:szCs w:val="24"/>
          <w:lang w:val="hy-AM"/>
        </w:rPr>
        <w:t xml:space="preserve">826,525.0 </w:t>
      </w:r>
      <w:r w:rsidRPr="00544560">
        <w:rPr>
          <w:rFonts w:ascii="GHEA Grapalat" w:hAnsi="GHEA Grapalat" w:cs="GHEA Grapalat"/>
          <w:sz w:val="24"/>
          <w:szCs w:val="24"/>
          <w:lang w:val="hy-AM"/>
        </w:rPr>
        <w:t>հազ. դրամ</w:t>
      </w:r>
      <w:r w:rsidRPr="00BC4D49">
        <w:rPr>
          <w:rFonts w:ascii="GHEA Grapalat" w:hAnsi="GHEA Grapalat" w:cs="GHEA Grapalat"/>
          <w:sz w:val="24"/>
          <w:szCs w:val="24"/>
          <w:lang w:val="hy-AM"/>
        </w:rPr>
        <w:t xml:space="preserve"> միջոցներից</w:t>
      </w:r>
      <w:r w:rsidRPr="00096EAD">
        <w:rPr>
          <w:rFonts w:ascii="GHEA Grapalat" w:hAnsi="GHEA Grapalat" w:cs="GHEA Grapalat"/>
          <w:sz w:val="24"/>
          <w:szCs w:val="24"/>
          <w:lang w:val="hy-AM"/>
        </w:rPr>
        <w:t>՝</w:t>
      </w:r>
    </w:p>
    <w:p w:rsidR="004A1EB1" w:rsidRPr="006264DD" w:rsidRDefault="004A1EB1" w:rsidP="00835E78">
      <w:pPr>
        <w:pStyle w:val="mechtex"/>
        <w:spacing w:line="264" w:lineRule="auto"/>
        <w:ind w:left="-450" w:right="-172" w:firstLine="540"/>
        <w:jc w:val="both"/>
        <w:rPr>
          <w:rFonts w:ascii="GHEA Grapalat" w:hAnsi="GHEA Grapalat" w:cs="GHEA Grapalat"/>
          <w:sz w:val="24"/>
          <w:szCs w:val="24"/>
          <w:lang w:val="hy-AM"/>
        </w:rPr>
      </w:pPr>
      <w:r w:rsidRPr="006264DD">
        <w:rPr>
          <w:rFonts w:ascii="GHEA Grapalat" w:hAnsi="GHEA Grapalat" w:cs="GHEA Grapalat"/>
          <w:sz w:val="24"/>
          <w:szCs w:val="24"/>
          <w:lang w:val="hy-AM"/>
        </w:rPr>
        <w:t>ա. 616,525.0 հազ. դրամ</w:t>
      </w:r>
      <w:r w:rsidRPr="00BC4D49">
        <w:rPr>
          <w:rFonts w:ascii="GHEA Grapalat" w:hAnsi="GHEA Grapalat" w:cs="GHEA Grapalat"/>
          <w:sz w:val="24"/>
          <w:szCs w:val="24"/>
          <w:lang w:val="hy-AM"/>
        </w:rPr>
        <w:t>ն</w:t>
      </w:r>
      <w:r w:rsidRPr="001E3CAD">
        <w:rPr>
          <w:rFonts w:ascii="GHEA Grapalat" w:hAnsi="GHEA Grapalat" w:cs="GHEA Grapalat"/>
          <w:sz w:val="24"/>
          <w:szCs w:val="24"/>
          <w:lang w:val="hy-AM"/>
        </w:rPr>
        <w:t xml:space="preserve"> ուղղ</w:t>
      </w:r>
      <w:r w:rsidRPr="005C75B9">
        <w:rPr>
          <w:rFonts w:ascii="GHEA Grapalat" w:hAnsi="GHEA Grapalat" w:cs="GHEA Grapalat"/>
          <w:sz w:val="24"/>
          <w:szCs w:val="24"/>
          <w:lang w:val="hy-AM"/>
        </w:rPr>
        <w:t xml:space="preserve">վում է </w:t>
      </w:r>
      <w:r w:rsidRPr="007915A1">
        <w:rPr>
          <w:rFonts w:ascii="GHEA Grapalat" w:hAnsi="GHEA Grapalat" w:cs="GHEA Grapalat"/>
          <w:sz w:val="24"/>
          <w:szCs w:val="24"/>
          <w:lang w:val="hy-AM"/>
        </w:rPr>
        <w:t>Հայաստանի Հանրա</w:t>
      </w:r>
      <w:r w:rsidRPr="007915A1">
        <w:rPr>
          <w:rFonts w:ascii="GHEA Grapalat" w:hAnsi="GHEA Grapalat" w:cs="GHEA Grapalat"/>
          <w:sz w:val="24"/>
          <w:szCs w:val="24"/>
          <w:lang w:val="hy-AM"/>
        </w:rPr>
        <w:softHyphen/>
        <w:t>պետության կառավարության 2014 թվականի հոկտեմբերի 2-ի N 1151-Ն որոշման 11-րդ կետի համաձայն Հայաստանի Հանրապետության Շիրակի մարզպետին տրամադրված՝ Գյումրի քաղաքում ծրագրի շահառու ճանաչված անձանց միասնական ցուցակում ընդգրկված և Հայաստանի Հանրապետության կառավարության 2014 թվականի հոկտեմբերի 2-ի N 1151-</w:t>
      </w:r>
      <w:r w:rsidRPr="000A0E0E">
        <w:rPr>
          <w:rFonts w:ascii="GHEA Grapalat" w:hAnsi="GHEA Grapalat" w:cs="GHEA Grapalat"/>
          <w:sz w:val="24"/>
          <w:szCs w:val="24"/>
          <w:lang w:val="hy-AM"/>
        </w:rPr>
        <w:t xml:space="preserve">Ն և </w:t>
      </w:r>
      <w:r w:rsidRPr="00FB7FAB">
        <w:rPr>
          <w:rFonts w:ascii="GHEA Grapalat" w:hAnsi="GHEA Grapalat" w:cs="GHEA Grapalat"/>
          <w:sz w:val="24"/>
          <w:szCs w:val="24"/>
          <w:lang w:val="hy-AM"/>
        </w:rPr>
        <w:t xml:space="preserve">                </w:t>
      </w:r>
      <w:r w:rsidRPr="000A0E0E">
        <w:rPr>
          <w:rFonts w:ascii="GHEA Grapalat" w:hAnsi="GHEA Grapalat" w:cs="GHEA Grapalat"/>
          <w:sz w:val="24"/>
          <w:szCs w:val="24"/>
          <w:lang w:val="hy-AM"/>
        </w:rPr>
        <w:t xml:space="preserve">2015 թվականի նոյեմբերի 19-ի N1363-Ն որոշումների համաձայն բնակարանային պայմանները չբարելաված անձանց </w:t>
      </w:r>
      <w:r w:rsidRPr="00DF3945">
        <w:rPr>
          <w:rFonts w:ascii="GHEA Grapalat" w:hAnsi="GHEA Grapalat" w:cs="GHEA Grapalat"/>
          <w:sz w:val="24"/>
          <w:szCs w:val="24"/>
          <w:lang w:val="hy-AM"/>
        </w:rPr>
        <w:t xml:space="preserve">(բացառությամբ Հայաստանի Հանրապետության կառավարության 2014 թվականի հոկտեմբերի 2-ի N1151-Ն որոշման 9-րդ կետի 3-րդ ենթակետով և 2015 թվականի նոյեմբերի 15-ի N1363-Ն որոշման 8-րդ կետով նախատեսված </w:t>
      </w:r>
      <w:r w:rsidRPr="00DF3945">
        <w:rPr>
          <w:rFonts w:ascii="GHEA Grapalat" w:hAnsi="GHEA Grapalat" w:cs="GHEA Grapalat"/>
          <w:sz w:val="24"/>
          <w:szCs w:val="24"/>
          <w:lang w:val="hy-AM"/>
        </w:rPr>
        <w:lastRenderedPageBreak/>
        <w:t>դեպքերի)</w:t>
      </w:r>
      <w:r w:rsidRPr="007915A1">
        <w:rPr>
          <w:rFonts w:ascii="GHEA Grapalat" w:hAnsi="GHEA Grapalat" w:cs="GHEA Grapalat"/>
          <w:sz w:val="24"/>
          <w:szCs w:val="24"/>
          <w:lang w:val="hy-AM"/>
        </w:rPr>
        <w:t xml:space="preserve"> </w:t>
      </w:r>
      <w:r w:rsidRPr="006264DD">
        <w:rPr>
          <w:rFonts w:ascii="GHEA Grapalat" w:hAnsi="GHEA Grapalat" w:cs="GHEA Grapalat"/>
          <w:sz w:val="24"/>
          <w:szCs w:val="24"/>
          <w:lang w:val="hy-AM"/>
        </w:rPr>
        <w:t>բնակարանի գնման վկայագրերի (այսուհետ՝ վկայագիր) միջոցով բնակարան (բնակելի տուն) ձեռք բերելու նպատակով ֆինանսական աջակցությ</w:t>
      </w:r>
      <w:r w:rsidRPr="001E3CAD">
        <w:rPr>
          <w:rFonts w:ascii="GHEA Grapalat" w:hAnsi="GHEA Grapalat" w:cs="GHEA Grapalat"/>
          <w:sz w:val="24"/>
          <w:szCs w:val="24"/>
          <w:lang w:val="hy-AM"/>
        </w:rPr>
        <w:t>ա</w:t>
      </w:r>
      <w:r w:rsidRPr="006264DD">
        <w:rPr>
          <w:rFonts w:ascii="GHEA Grapalat" w:hAnsi="GHEA Grapalat" w:cs="GHEA Grapalat"/>
          <w:sz w:val="24"/>
          <w:szCs w:val="24"/>
          <w:lang w:val="hy-AM"/>
        </w:rPr>
        <w:t>ն տրամադր</w:t>
      </w:r>
      <w:r w:rsidRPr="001E3CAD">
        <w:rPr>
          <w:rFonts w:ascii="GHEA Grapalat" w:hAnsi="GHEA Grapalat" w:cs="GHEA Grapalat"/>
          <w:sz w:val="24"/>
          <w:szCs w:val="24"/>
          <w:lang w:val="hy-AM"/>
        </w:rPr>
        <w:t>մանը</w:t>
      </w:r>
      <w:r w:rsidRPr="006264DD">
        <w:rPr>
          <w:rFonts w:ascii="GHEA Grapalat" w:hAnsi="GHEA Grapalat" w:cs="GHEA Grapalat"/>
          <w:sz w:val="24"/>
          <w:szCs w:val="24"/>
          <w:lang w:val="hy-AM"/>
        </w:rPr>
        <w:t xml:space="preserve">,   </w:t>
      </w:r>
    </w:p>
    <w:p w:rsidR="004A1EB1" w:rsidRPr="00140654" w:rsidRDefault="004A1EB1" w:rsidP="00835E78">
      <w:pPr>
        <w:pStyle w:val="mechtex"/>
        <w:spacing w:line="264" w:lineRule="auto"/>
        <w:ind w:left="-450" w:right="-172" w:firstLine="540"/>
        <w:jc w:val="both"/>
        <w:rPr>
          <w:rFonts w:ascii="GHEA Grapalat" w:hAnsi="GHEA Grapalat" w:cs="GHEA Grapalat"/>
          <w:sz w:val="24"/>
          <w:szCs w:val="24"/>
          <w:lang w:val="hy-AM"/>
        </w:rPr>
      </w:pPr>
      <w:r w:rsidRPr="006264DD">
        <w:rPr>
          <w:rFonts w:ascii="GHEA Grapalat" w:hAnsi="GHEA Grapalat" w:cs="GHEA Grapalat"/>
          <w:sz w:val="24"/>
          <w:szCs w:val="24"/>
          <w:lang w:val="hy-AM"/>
        </w:rPr>
        <w:t>բ. 210,000.0 հազ. դրամ</w:t>
      </w:r>
      <w:r w:rsidRPr="001E3CAD">
        <w:rPr>
          <w:rFonts w:ascii="GHEA Grapalat" w:hAnsi="GHEA Grapalat" w:cs="GHEA Grapalat"/>
          <w:sz w:val="24"/>
          <w:szCs w:val="24"/>
          <w:lang w:val="hy-AM"/>
        </w:rPr>
        <w:t>ն ուղղ</w:t>
      </w:r>
      <w:r w:rsidRPr="00656454">
        <w:rPr>
          <w:rFonts w:ascii="GHEA Grapalat" w:hAnsi="GHEA Grapalat" w:cs="GHEA Grapalat"/>
          <w:sz w:val="24"/>
          <w:szCs w:val="24"/>
          <w:lang w:val="hy-AM"/>
        </w:rPr>
        <w:t xml:space="preserve">վում է </w:t>
      </w:r>
      <w:r w:rsidRPr="006264DD">
        <w:rPr>
          <w:rFonts w:ascii="GHEA Grapalat" w:hAnsi="GHEA Grapalat" w:cs="GHEA Grapalat"/>
          <w:sz w:val="24"/>
          <w:szCs w:val="24"/>
          <w:lang w:val="hy-AM"/>
        </w:rPr>
        <w:t xml:space="preserve">Ախուրյան համայնքում ծրագրի շահառու ճանաչված ընտանիքներին </w:t>
      </w:r>
      <w:r w:rsidR="005E39B6" w:rsidRPr="006264DD">
        <w:rPr>
          <w:rFonts w:ascii="GHEA Grapalat" w:hAnsi="GHEA Grapalat" w:cs="GHEA Grapalat"/>
          <w:sz w:val="24"/>
          <w:szCs w:val="24"/>
          <w:lang w:val="hy-AM"/>
        </w:rPr>
        <w:t xml:space="preserve">բնակարանի գնման </w:t>
      </w:r>
      <w:r w:rsidRPr="006264DD">
        <w:rPr>
          <w:rFonts w:ascii="GHEA Grapalat" w:hAnsi="GHEA Grapalat" w:cs="GHEA Grapalat"/>
          <w:sz w:val="24"/>
          <w:szCs w:val="24"/>
          <w:lang w:val="hy-AM"/>
        </w:rPr>
        <w:t>վկայագրերի միջոցով բնակարան (բնակելի տուն) ձեռք բերելու նպա</w:t>
      </w:r>
      <w:r w:rsidRPr="006264DD">
        <w:rPr>
          <w:rFonts w:ascii="GHEA Grapalat" w:hAnsi="GHEA Grapalat" w:cs="GHEA Grapalat"/>
          <w:sz w:val="24"/>
          <w:szCs w:val="24"/>
          <w:lang w:val="hy-AM"/>
        </w:rPr>
        <w:softHyphen/>
        <w:t>տակով ֆինանսական աջակցությ</w:t>
      </w:r>
      <w:r w:rsidRPr="001E3CAD">
        <w:rPr>
          <w:rFonts w:ascii="GHEA Grapalat" w:hAnsi="GHEA Grapalat" w:cs="GHEA Grapalat"/>
          <w:sz w:val="24"/>
          <w:szCs w:val="24"/>
          <w:lang w:val="hy-AM"/>
        </w:rPr>
        <w:t>ա</w:t>
      </w:r>
      <w:r w:rsidRPr="006264DD">
        <w:rPr>
          <w:rFonts w:ascii="GHEA Grapalat" w:hAnsi="GHEA Grapalat" w:cs="GHEA Grapalat"/>
          <w:sz w:val="24"/>
          <w:szCs w:val="24"/>
          <w:lang w:val="hy-AM"/>
        </w:rPr>
        <w:t>ն տրամադր</w:t>
      </w:r>
      <w:r w:rsidRPr="001E3CAD">
        <w:rPr>
          <w:rFonts w:ascii="GHEA Grapalat" w:hAnsi="GHEA Grapalat" w:cs="GHEA Grapalat"/>
          <w:sz w:val="24"/>
          <w:szCs w:val="24"/>
          <w:lang w:val="hy-AM"/>
        </w:rPr>
        <w:t>մանը</w:t>
      </w:r>
      <w:r w:rsidRPr="00140654">
        <w:rPr>
          <w:rFonts w:ascii="GHEA Grapalat" w:hAnsi="GHEA Grapalat" w:cs="GHEA Grapalat"/>
          <w:sz w:val="24"/>
          <w:szCs w:val="24"/>
          <w:lang w:val="hy-AM"/>
        </w:rPr>
        <w:t>:</w:t>
      </w:r>
    </w:p>
    <w:p w:rsidR="004A1EB1" w:rsidRPr="00CD30B6" w:rsidRDefault="004A1EB1" w:rsidP="00140654">
      <w:pPr>
        <w:pStyle w:val="mechtex"/>
        <w:spacing w:line="264" w:lineRule="auto"/>
        <w:ind w:left="-446" w:right="-173" w:firstLine="547"/>
        <w:jc w:val="both"/>
        <w:rPr>
          <w:rFonts w:ascii="GHEA Grapalat" w:hAnsi="GHEA Grapalat" w:cs="GHEA Grapalat"/>
          <w:sz w:val="24"/>
          <w:szCs w:val="24"/>
          <w:lang w:val="hy-AM"/>
        </w:rPr>
      </w:pPr>
      <w:r w:rsidRPr="00DF3945">
        <w:rPr>
          <w:rFonts w:ascii="GHEA Grapalat" w:hAnsi="GHEA Grapalat" w:cs="GHEA Grapalat"/>
          <w:sz w:val="24"/>
          <w:szCs w:val="24"/>
          <w:lang w:val="hy-AM"/>
        </w:rPr>
        <w:t>2. Սահմանել, որ՝</w:t>
      </w:r>
    </w:p>
    <w:p w:rsidR="004A1EB1" w:rsidRPr="00140654" w:rsidRDefault="004A1EB1" w:rsidP="00140654">
      <w:pPr>
        <w:pStyle w:val="mechtex"/>
        <w:spacing w:line="264" w:lineRule="auto"/>
        <w:ind w:left="-450" w:right="-172" w:firstLine="540"/>
        <w:jc w:val="both"/>
        <w:rPr>
          <w:rFonts w:ascii="GHEA Grapalat" w:hAnsi="GHEA Grapalat" w:cs="GHEA Grapalat"/>
          <w:sz w:val="24"/>
          <w:szCs w:val="24"/>
          <w:lang w:val="hy-AM"/>
        </w:rPr>
      </w:pPr>
      <w:r w:rsidRPr="00DE5357">
        <w:rPr>
          <w:rFonts w:ascii="GHEA Grapalat" w:hAnsi="GHEA Grapalat" w:cs="GHEA Grapalat"/>
          <w:sz w:val="24"/>
          <w:szCs w:val="24"/>
          <w:lang w:val="hy-AM"/>
        </w:rPr>
        <w:t xml:space="preserve">1) </w:t>
      </w:r>
      <w:r w:rsidRPr="00066DDC">
        <w:rPr>
          <w:rFonts w:ascii="GHEA Grapalat" w:hAnsi="GHEA Grapalat" w:cs="GHEA Grapalat"/>
          <w:sz w:val="24"/>
          <w:szCs w:val="24"/>
          <w:lang w:val="hy-AM"/>
        </w:rPr>
        <w:t>սույն որոշման</w:t>
      </w:r>
      <w:r w:rsidRPr="00DE5357">
        <w:rPr>
          <w:rFonts w:ascii="GHEA Grapalat" w:hAnsi="GHEA Grapalat" w:cs="GHEA Grapalat"/>
          <w:sz w:val="24"/>
          <w:szCs w:val="24"/>
          <w:lang w:val="hy-AM"/>
        </w:rPr>
        <w:t xml:space="preserve"> </w:t>
      </w:r>
      <w:r w:rsidRPr="00066DDC">
        <w:rPr>
          <w:rFonts w:ascii="GHEA Grapalat" w:hAnsi="GHEA Grapalat" w:cs="GHEA Grapalat"/>
          <w:sz w:val="24"/>
          <w:szCs w:val="24"/>
          <w:lang w:val="hy-AM"/>
        </w:rPr>
        <w:t>1-ին կետում նշված անձանց (ընտանիքներին) ֆինանսական աջակցությունը տրամադր</w:t>
      </w:r>
      <w:r w:rsidRPr="00DF3945">
        <w:rPr>
          <w:rFonts w:ascii="GHEA Grapalat" w:hAnsi="GHEA Grapalat" w:cs="GHEA Grapalat"/>
          <w:sz w:val="24"/>
          <w:szCs w:val="24"/>
          <w:lang w:val="hy-AM"/>
        </w:rPr>
        <w:t>վում է</w:t>
      </w:r>
      <w:r w:rsidRPr="00066DDC">
        <w:rPr>
          <w:rFonts w:ascii="GHEA Grapalat" w:hAnsi="GHEA Grapalat" w:cs="GHEA Grapalat"/>
          <w:sz w:val="24"/>
          <w:szCs w:val="24"/>
          <w:lang w:val="hy-AM"/>
        </w:rPr>
        <w:t xml:space="preserve"> նրանց կողմից զբաղեցված ոչ հիմնական շինությունը կամ ժամանակավոր կացարանը բնակարան (բնակելի տուն) ձեռք բերելուց հետո Հայաստանի Հանրապետության կառավարության  2009 թվականի նոյեմբերի  26-ի N 1402-Ն որոշման </w:t>
      </w:r>
      <w:r w:rsidRPr="00DE5357">
        <w:rPr>
          <w:rFonts w:ascii="GHEA Grapalat" w:hAnsi="GHEA Grapalat" w:cs="GHEA Grapalat"/>
          <w:sz w:val="24"/>
          <w:szCs w:val="24"/>
          <w:lang w:val="hy-AM"/>
        </w:rPr>
        <w:t xml:space="preserve">   </w:t>
      </w:r>
      <w:r w:rsidRPr="00066DDC">
        <w:rPr>
          <w:rFonts w:ascii="GHEA Grapalat" w:hAnsi="GHEA Grapalat" w:cs="GHEA Grapalat"/>
          <w:sz w:val="24"/>
          <w:szCs w:val="24"/>
          <w:lang w:val="hy-AM"/>
        </w:rPr>
        <w:t>2-րդ կետի 6-րդ ենթակետերի դրույթների համաձայն բնակությունից ազատելու և քանդելու պայմանով՝ պահպանելով նույն որոշման նույն կետի 5.1-ին</w:t>
      </w:r>
      <w:r>
        <w:rPr>
          <w:rFonts w:ascii="GHEA Grapalat" w:hAnsi="GHEA Grapalat" w:cs="GHEA Grapalat"/>
          <w:sz w:val="24"/>
          <w:szCs w:val="24"/>
          <w:lang w:val="hy-AM"/>
        </w:rPr>
        <w:t xml:space="preserve"> և 5.2-րդ ենթակետերի պահանջները</w:t>
      </w:r>
      <w:r w:rsidRPr="00140654">
        <w:rPr>
          <w:rFonts w:ascii="GHEA Grapalat" w:hAnsi="GHEA Grapalat" w:cs="GHEA Grapalat"/>
          <w:sz w:val="24"/>
          <w:szCs w:val="24"/>
          <w:lang w:val="hy-AM"/>
        </w:rPr>
        <w:t>,</w:t>
      </w:r>
    </w:p>
    <w:p w:rsidR="004A1EB1" w:rsidRPr="00DE5357" w:rsidRDefault="004A1EB1" w:rsidP="00140654">
      <w:pPr>
        <w:pStyle w:val="mechtex"/>
        <w:spacing w:line="264" w:lineRule="auto"/>
        <w:ind w:left="-446" w:right="-173" w:firstLine="547"/>
        <w:jc w:val="both"/>
        <w:rPr>
          <w:rFonts w:ascii="GHEA Grapalat" w:hAnsi="GHEA Grapalat" w:cs="GHEA Grapalat"/>
          <w:sz w:val="24"/>
          <w:szCs w:val="24"/>
          <w:lang w:val="hy-AM"/>
        </w:rPr>
      </w:pPr>
      <w:r w:rsidRPr="00DE5357">
        <w:rPr>
          <w:rFonts w:ascii="GHEA Grapalat" w:hAnsi="GHEA Grapalat" w:cs="GHEA Grapalat"/>
          <w:sz w:val="24"/>
          <w:szCs w:val="24"/>
          <w:lang w:val="hy-AM"/>
        </w:rPr>
        <w:t>2</w:t>
      </w:r>
      <w:r w:rsidRPr="00CD30B6">
        <w:rPr>
          <w:rFonts w:ascii="GHEA Grapalat" w:hAnsi="GHEA Grapalat" w:cs="GHEA Grapalat"/>
          <w:sz w:val="24"/>
          <w:szCs w:val="24"/>
          <w:lang w:val="hy-AM"/>
        </w:rPr>
        <w:t xml:space="preserve">) </w:t>
      </w:r>
      <w:r w:rsidRPr="005749E0">
        <w:rPr>
          <w:rFonts w:ascii="GHEA Grapalat" w:hAnsi="GHEA Grapalat" w:cs="GHEA Grapalat"/>
          <w:sz w:val="24"/>
          <w:szCs w:val="24"/>
          <w:lang w:val="hy-AM"/>
        </w:rPr>
        <w:t xml:space="preserve">սույն որոշման 1-ին կետի </w:t>
      </w:r>
      <w:r w:rsidRPr="00CD30B6">
        <w:rPr>
          <w:rFonts w:ascii="GHEA Grapalat" w:hAnsi="GHEA Grapalat" w:cs="GHEA Grapalat"/>
          <w:sz w:val="24"/>
          <w:szCs w:val="24"/>
          <w:lang w:val="hy-AM"/>
        </w:rPr>
        <w:t xml:space="preserve">1-ին </w:t>
      </w:r>
      <w:r w:rsidRPr="005749E0">
        <w:rPr>
          <w:rFonts w:ascii="GHEA Grapalat" w:hAnsi="GHEA Grapalat" w:cs="GHEA Grapalat"/>
          <w:sz w:val="24"/>
          <w:szCs w:val="24"/>
          <w:lang w:val="hy-AM"/>
        </w:rPr>
        <w:t xml:space="preserve">ենթակետում նշված անձանց (ընտանիքներին) տրամադրվող ֆինանսական աջակցության չափը կազմում է  </w:t>
      </w:r>
      <w:r w:rsidRPr="00970598">
        <w:rPr>
          <w:rFonts w:ascii="GHEA Grapalat" w:hAnsi="GHEA Grapalat" w:cs="GHEA Grapalat"/>
          <w:sz w:val="24"/>
          <w:szCs w:val="24"/>
          <w:lang w:val="hy-AM"/>
        </w:rPr>
        <w:t>4</w:t>
      </w:r>
      <w:r w:rsidRPr="005749E0">
        <w:rPr>
          <w:rFonts w:ascii="GHEA Grapalat" w:hAnsi="GHEA Grapalat" w:cs="GHEA Grapalat"/>
          <w:sz w:val="24"/>
          <w:szCs w:val="24"/>
          <w:lang w:val="hy-AM"/>
        </w:rPr>
        <w:t>,</w:t>
      </w:r>
      <w:r w:rsidRPr="00CD30B6">
        <w:rPr>
          <w:rFonts w:ascii="GHEA Grapalat" w:hAnsi="GHEA Grapalat" w:cs="GHEA Grapalat"/>
          <w:sz w:val="24"/>
          <w:szCs w:val="24"/>
          <w:lang w:val="hy-AM"/>
        </w:rPr>
        <w:t>5</w:t>
      </w:r>
      <w:r w:rsidRPr="005749E0">
        <w:rPr>
          <w:rFonts w:ascii="GHEA Grapalat" w:hAnsi="GHEA Grapalat" w:cs="GHEA Grapalat"/>
          <w:sz w:val="24"/>
          <w:szCs w:val="24"/>
          <w:lang w:val="hy-AM"/>
        </w:rPr>
        <w:t>00.0 հազ. դրամ</w:t>
      </w:r>
      <w:r w:rsidRPr="00DE5357">
        <w:rPr>
          <w:rFonts w:ascii="GHEA Grapalat" w:hAnsi="GHEA Grapalat" w:cs="GHEA Grapalat"/>
          <w:sz w:val="24"/>
          <w:szCs w:val="24"/>
          <w:lang w:val="hy-AM"/>
        </w:rPr>
        <w:t>,</w:t>
      </w:r>
    </w:p>
    <w:p w:rsidR="004A1EB1" w:rsidRPr="00140654" w:rsidRDefault="004A1EB1" w:rsidP="00140654">
      <w:pPr>
        <w:pStyle w:val="mechtex"/>
        <w:spacing w:line="264" w:lineRule="auto"/>
        <w:ind w:left="-446" w:right="-173" w:firstLine="547"/>
        <w:jc w:val="both"/>
        <w:rPr>
          <w:rFonts w:ascii="GHEA Grapalat" w:hAnsi="GHEA Grapalat" w:cs="GHEA Grapalat"/>
          <w:sz w:val="24"/>
          <w:szCs w:val="24"/>
          <w:lang w:val="hy-AM"/>
        </w:rPr>
      </w:pPr>
      <w:r w:rsidRPr="00DE5357">
        <w:rPr>
          <w:rFonts w:ascii="GHEA Grapalat" w:hAnsi="GHEA Grapalat" w:cs="GHEA Grapalat"/>
          <w:sz w:val="24"/>
          <w:szCs w:val="24"/>
          <w:lang w:val="hy-AM"/>
        </w:rPr>
        <w:t>3</w:t>
      </w:r>
      <w:r w:rsidRPr="00CD30B6">
        <w:rPr>
          <w:rFonts w:ascii="GHEA Grapalat" w:hAnsi="GHEA Grapalat" w:cs="GHEA Grapalat"/>
          <w:sz w:val="24"/>
          <w:szCs w:val="24"/>
          <w:lang w:val="hy-AM"/>
        </w:rPr>
        <w:t>) սույն որոշման 1-ին կետի 2-րդ ենթակետում նշված անձանց (ընտանիքներին) տրամադրվող վկայագրում</w:t>
      </w:r>
      <w:r w:rsidRPr="00BC4D49">
        <w:rPr>
          <w:rFonts w:ascii="GHEA Grapalat" w:hAnsi="GHEA Grapalat" w:cs="GHEA Grapalat"/>
          <w:sz w:val="24"/>
          <w:szCs w:val="24"/>
          <w:lang w:val="hy-AM"/>
        </w:rPr>
        <w:t xml:space="preserve"> </w:t>
      </w:r>
      <w:r w:rsidRPr="00972CA8">
        <w:rPr>
          <w:rFonts w:ascii="GHEA Grapalat" w:hAnsi="GHEA Grapalat" w:cs="GHEA Grapalat"/>
          <w:sz w:val="24"/>
          <w:szCs w:val="24"/>
          <w:lang w:val="hy-AM"/>
        </w:rPr>
        <w:t>բնակարանի (բնակելի տան) ձեռքբերման ժամկետ է ամրագրվում վկայագիրը տրամադրելու օրվանից հաշված 6 ամիս` առանց ժամ</w:t>
      </w:r>
      <w:r>
        <w:rPr>
          <w:rFonts w:ascii="GHEA Grapalat" w:hAnsi="GHEA Grapalat" w:cs="GHEA Grapalat"/>
          <w:sz w:val="24"/>
          <w:szCs w:val="24"/>
          <w:lang w:val="hy-AM"/>
        </w:rPr>
        <w:t>կետի երկարաձգման հնարավորության</w:t>
      </w:r>
      <w:r w:rsidRPr="00972CA8">
        <w:rPr>
          <w:rFonts w:ascii="GHEA Grapalat" w:hAnsi="GHEA Grapalat" w:cs="GHEA Grapalat"/>
          <w:sz w:val="24"/>
          <w:szCs w:val="24"/>
          <w:lang w:val="hy-AM"/>
        </w:rPr>
        <w:t xml:space="preserve"> և վկայագրում ամրագրված ժամկետում բնակարան (բնակելի տուն) ձեռք չբերելու դեպքում վկայագիրը համարվում է մարված</w:t>
      </w:r>
      <w:r w:rsidRPr="00140654">
        <w:rPr>
          <w:rFonts w:ascii="GHEA Grapalat" w:hAnsi="GHEA Grapalat" w:cs="GHEA Grapalat"/>
          <w:sz w:val="24"/>
          <w:szCs w:val="24"/>
          <w:lang w:val="hy-AM"/>
        </w:rPr>
        <w:t>,</w:t>
      </w:r>
    </w:p>
    <w:p w:rsidR="004A1EB1" w:rsidRPr="00B061DA" w:rsidRDefault="004A1EB1" w:rsidP="00140654">
      <w:pPr>
        <w:pStyle w:val="mechtex"/>
        <w:spacing w:line="264" w:lineRule="auto"/>
        <w:ind w:left="-446" w:right="-173" w:firstLine="547"/>
        <w:jc w:val="both"/>
        <w:rPr>
          <w:rFonts w:ascii="GHEA Grapalat" w:hAnsi="GHEA Grapalat" w:cs="GHEA Grapalat"/>
          <w:sz w:val="24"/>
          <w:szCs w:val="24"/>
          <w:lang w:val="hy-AM"/>
        </w:rPr>
      </w:pPr>
      <w:r w:rsidRPr="00DE5357">
        <w:rPr>
          <w:rFonts w:ascii="GHEA Grapalat" w:hAnsi="GHEA Grapalat" w:cs="GHEA Grapalat"/>
          <w:sz w:val="24"/>
          <w:szCs w:val="24"/>
          <w:lang w:val="hy-AM"/>
        </w:rPr>
        <w:t>4</w:t>
      </w:r>
      <w:r w:rsidRPr="00972CA8">
        <w:rPr>
          <w:rFonts w:ascii="GHEA Grapalat" w:hAnsi="GHEA Grapalat" w:cs="GHEA Grapalat"/>
          <w:sz w:val="24"/>
          <w:szCs w:val="24"/>
          <w:lang w:val="hy-AM"/>
        </w:rPr>
        <w:t xml:space="preserve">) </w:t>
      </w:r>
      <w:r w:rsidRPr="00DE5357">
        <w:rPr>
          <w:rFonts w:ascii="GHEA Grapalat" w:hAnsi="GHEA Grapalat" w:cs="GHEA Grapalat"/>
          <w:sz w:val="24"/>
          <w:szCs w:val="24"/>
          <w:lang w:val="hy-AM"/>
        </w:rPr>
        <w:t>վ</w:t>
      </w:r>
      <w:r w:rsidRPr="00972CA8">
        <w:rPr>
          <w:rFonts w:ascii="GHEA Grapalat" w:hAnsi="GHEA Grapalat" w:cs="GHEA Grapalat"/>
          <w:sz w:val="24"/>
          <w:szCs w:val="24"/>
          <w:lang w:val="hy-AM"/>
        </w:rPr>
        <w:t xml:space="preserve">կայագիր ստացած, սակայն սույն </w:t>
      </w:r>
      <w:r w:rsidRPr="00DB27A6">
        <w:rPr>
          <w:rFonts w:ascii="GHEA Grapalat" w:hAnsi="GHEA Grapalat" w:cs="GHEA Grapalat"/>
          <w:sz w:val="24"/>
          <w:szCs w:val="24"/>
          <w:lang w:val="hy-AM"/>
        </w:rPr>
        <w:t xml:space="preserve">կետի </w:t>
      </w:r>
      <w:r w:rsidRPr="00DF3945">
        <w:rPr>
          <w:rFonts w:ascii="GHEA Grapalat" w:hAnsi="GHEA Grapalat" w:cs="GHEA Grapalat"/>
          <w:sz w:val="24"/>
          <w:szCs w:val="24"/>
          <w:lang w:val="hy-AM"/>
        </w:rPr>
        <w:t>3</w:t>
      </w:r>
      <w:r w:rsidRPr="00DB27A6">
        <w:rPr>
          <w:rFonts w:ascii="GHEA Grapalat" w:hAnsi="GHEA Grapalat" w:cs="GHEA Grapalat"/>
          <w:sz w:val="24"/>
          <w:szCs w:val="24"/>
          <w:lang w:val="hy-AM"/>
        </w:rPr>
        <w:t>-րդ ենթակետում նշված ժամկետում բ</w:t>
      </w:r>
      <w:r w:rsidRPr="00972CA8">
        <w:rPr>
          <w:rFonts w:ascii="GHEA Grapalat" w:hAnsi="GHEA Grapalat" w:cs="GHEA Grapalat"/>
          <w:sz w:val="24"/>
          <w:szCs w:val="24"/>
          <w:lang w:val="hy-AM"/>
        </w:rPr>
        <w:t xml:space="preserve">նակարան (բնակելի </w:t>
      </w:r>
      <w:r w:rsidRPr="00DB27A6">
        <w:rPr>
          <w:rFonts w:ascii="GHEA Grapalat" w:hAnsi="GHEA Grapalat" w:cs="GHEA Grapalat"/>
          <w:sz w:val="24"/>
          <w:szCs w:val="24"/>
          <w:lang w:val="hy-AM"/>
        </w:rPr>
        <w:t xml:space="preserve">տուն) ձեռք չբերած, կամ տրամադրվող վկայագրից հրաժարված, կամ սույն որոշման </w:t>
      </w:r>
      <w:r w:rsidRPr="00DF3945">
        <w:rPr>
          <w:rFonts w:ascii="GHEA Grapalat" w:hAnsi="GHEA Grapalat" w:cs="GHEA Grapalat"/>
          <w:sz w:val="24"/>
          <w:szCs w:val="24"/>
          <w:lang w:val="hy-AM"/>
        </w:rPr>
        <w:t>3-րդ կետի 1-ին ենթակետով սահմանված</w:t>
      </w:r>
      <w:r w:rsidRPr="00DB27A6">
        <w:rPr>
          <w:rFonts w:ascii="GHEA Grapalat" w:hAnsi="GHEA Grapalat" w:cs="GHEA Grapalat"/>
          <w:sz w:val="24"/>
          <w:szCs w:val="24"/>
          <w:lang w:val="hy-AM"/>
        </w:rPr>
        <w:t xml:space="preserve"> ժամկետում վկայագիր ստանալու</w:t>
      </w:r>
      <w:r w:rsidRPr="00972CA8">
        <w:rPr>
          <w:rFonts w:ascii="GHEA Grapalat" w:hAnsi="GHEA Grapalat" w:cs="GHEA Grapalat"/>
          <w:sz w:val="24"/>
          <w:szCs w:val="24"/>
          <w:lang w:val="hy-AM"/>
        </w:rPr>
        <w:t xml:space="preserve"> համար Հայաստանի </w:t>
      </w:r>
      <w:r w:rsidRPr="00E65F60">
        <w:rPr>
          <w:rFonts w:ascii="GHEA Grapalat" w:hAnsi="GHEA Grapalat" w:cs="GHEA Grapalat"/>
          <w:sz w:val="24"/>
          <w:szCs w:val="24"/>
          <w:lang w:val="hy-AM"/>
        </w:rPr>
        <w:t>Հանրա</w:t>
      </w:r>
      <w:r w:rsidRPr="00E65F60">
        <w:rPr>
          <w:rFonts w:ascii="GHEA Grapalat" w:hAnsi="GHEA Grapalat" w:cs="GHEA Grapalat"/>
          <w:sz w:val="24"/>
          <w:szCs w:val="24"/>
          <w:lang w:val="hy-AM"/>
        </w:rPr>
        <w:softHyphen/>
        <w:t>պետության համապատասխան մարզպետին դիմում չներկայացրած,  ինչպես նաև սույն որոշման 3-րդ կետի համաձայն տրամադրվող ուղղակի ֆինանսական աջակցությունից հրաժարված անձանց (ընտանիք</w:t>
      </w:r>
      <w:r w:rsidRPr="00E65F60">
        <w:rPr>
          <w:rFonts w:ascii="GHEA Grapalat" w:hAnsi="GHEA Grapalat" w:cs="GHEA Grapalat"/>
          <w:sz w:val="24"/>
          <w:szCs w:val="24"/>
          <w:lang w:val="hy-AM"/>
        </w:rPr>
        <w:softHyphen/>
        <w:t>ների) բնակարանային խնդիրների լուծման նկատմամբ սույն որոշման 1-ին կետում նշված</w:t>
      </w:r>
      <w:r w:rsidRPr="00972CA8">
        <w:rPr>
          <w:rFonts w:ascii="GHEA Grapalat" w:hAnsi="GHEA Grapalat" w:cs="GHEA Grapalat"/>
          <w:sz w:val="24"/>
          <w:szCs w:val="24"/>
          <w:lang w:val="hy-AM"/>
        </w:rPr>
        <w:t xml:space="preserve"> ծրագրի շրջանակներում պետական պարտավորությունները համարվում են դադարեցված, սակայն այդ անձանց (ընտանիքների) համար պահպանվում է պետական աջակցությամբ իրականացվող բնակարանային ապահովման այլ ծրագրերի շրջանակներում բնակարանային պայմանների բարելավման իրավունքը</w:t>
      </w:r>
      <w:r w:rsidRPr="00B061DA">
        <w:rPr>
          <w:rFonts w:ascii="GHEA Grapalat" w:hAnsi="GHEA Grapalat" w:cs="GHEA Grapalat"/>
          <w:sz w:val="24"/>
          <w:szCs w:val="24"/>
          <w:lang w:val="hy-AM"/>
        </w:rPr>
        <w:t>,</w:t>
      </w:r>
    </w:p>
    <w:p w:rsidR="004A1EB1" w:rsidRPr="003C0DE1" w:rsidRDefault="004A1EB1" w:rsidP="000202F0">
      <w:pPr>
        <w:pStyle w:val="mechtex"/>
        <w:spacing w:line="264" w:lineRule="auto"/>
        <w:ind w:left="-446" w:right="-173" w:firstLine="547"/>
        <w:jc w:val="both"/>
        <w:rPr>
          <w:rFonts w:ascii="GHEA Grapalat" w:hAnsi="GHEA Grapalat" w:cs="GHEA Grapalat"/>
          <w:sz w:val="24"/>
          <w:szCs w:val="24"/>
          <w:lang w:val="hy-AM"/>
        </w:rPr>
      </w:pPr>
      <w:r w:rsidRPr="00DF3945">
        <w:rPr>
          <w:rFonts w:ascii="GHEA Grapalat" w:hAnsi="GHEA Grapalat" w:cs="GHEA Grapalat"/>
          <w:sz w:val="24"/>
          <w:szCs w:val="24"/>
          <w:lang w:val="hy-AM"/>
        </w:rPr>
        <w:t xml:space="preserve">5) Ախուրյան համայնքում ծրագրի շահառու ճանաչված՝ սույն որոշման </w:t>
      </w:r>
      <w:r w:rsidRPr="00EA386F">
        <w:rPr>
          <w:rFonts w:ascii="GHEA Grapalat" w:hAnsi="GHEA Grapalat" w:cs="GHEA Grapalat"/>
          <w:sz w:val="24"/>
          <w:szCs w:val="24"/>
          <w:lang w:val="hy-AM"/>
        </w:rPr>
        <w:t>5</w:t>
      </w:r>
      <w:r w:rsidRPr="00DF3945">
        <w:rPr>
          <w:rFonts w:ascii="GHEA Grapalat" w:hAnsi="GHEA Grapalat" w:cs="GHEA Grapalat"/>
          <w:sz w:val="24"/>
          <w:szCs w:val="24"/>
          <w:lang w:val="hy-AM"/>
        </w:rPr>
        <w:t>-րդ կետի  համաձայն Հայաստանի Հանրապետության Շիրակի մարզպետին տրամադրվող միասնական ցուցակում ընդգրկված անձանցից (ընտանիքներից)՝ սույն որոշման 1-ին կետի 2-րդ ենթակետի համաձայն վկայագիր ստացող, ինչպես նաև Ախուրյան համայնքում կառուցվող բազմաբնակարան շենքերից բնակարան ստացող անձանց (ընտանիքների) ցուցակները ձևավորվում են այդ նպատակով անցկացված վիճակահանության արդյունքներով:</w:t>
      </w:r>
    </w:p>
    <w:p w:rsidR="004A1EB1" w:rsidRPr="005749E0" w:rsidRDefault="004A1EB1" w:rsidP="00CD30B6">
      <w:pPr>
        <w:pStyle w:val="mechtex"/>
        <w:spacing w:line="264" w:lineRule="auto"/>
        <w:ind w:left="-450" w:right="-172" w:firstLine="540"/>
        <w:jc w:val="both"/>
        <w:rPr>
          <w:rFonts w:ascii="GHEA Grapalat" w:hAnsi="GHEA Grapalat" w:cs="GHEA Grapalat"/>
          <w:sz w:val="24"/>
          <w:szCs w:val="24"/>
          <w:lang w:val="hy-AM"/>
        </w:rPr>
      </w:pPr>
      <w:r w:rsidRPr="00FC18EE">
        <w:rPr>
          <w:rFonts w:ascii="GHEA Grapalat" w:hAnsi="GHEA Grapalat" w:cs="GHEA Grapalat"/>
          <w:sz w:val="24"/>
          <w:szCs w:val="24"/>
          <w:lang w:val="hy-AM"/>
        </w:rPr>
        <w:t>3. Հայաստանի Հանրապետության Լոռու մարզպետին՝ սույն որոշման</w:t>
      </w:r>
      <w:r w:rsidRPr="005749E0">
        <w:rPr>
          <w:rFonts w:ascii="GHEA Grapalat" w:hAnsi="GHEA Grapalat" w:cs="GHEA Grapalat"/>
          <w:sz w:val="24"/>
          <w:szCs w:val="24"/>
          <w:lang w:val="hy-AM"/>
        </w:rPr>
        <w:t xml:space="preserve"> 1-ին կետի </w:t>
      </w:r>
      <w:r w:rsidRPr="00FC18EE">
        <w:rPr>
          <w:rFonts w:ascii="GHEA Grapalat" w:hAnsi="GHEA Grapalat" w:cs="GHEA Grapalat"/>
          <w:sz w:val="24"/>
          <w:szCs w:val="24"/>
          <w:lang w:val="hy-AM"/>
        </w:rPr>
        <w:t>1-ին</w:t>
      </w:r>
      <w:r w:rsidRPr="005749E0">
        <w:rPr>
          <w:rFonts w:ascii="GHEA Grapalat" w:hAnsi="GHEA Grapalat" w:cs="GHEA Grapalat"/>
          <w:sz w:val="24"/>
          <w:szCs w:val="24"/>
          <w:lang w:val="hy-AM"/>
        </w:rPr>
        <w:t xml:space="preserve"> ենթակետում նշված անձանց (ընտանիքներին) ուղղակի ֆինանսական աջակցությունը տրամադր</w:t>
      </w:r>
      <w:r w:rsidRPr="00CE7E0F">
        <w:rPr>
          <w:rFonts w:ascii="GHEA Grapalat" w:hAnsi="GHEA Grapalat" w:cs="GHEA Grapalat"/>
          <w:sz w:val="24"/>
          <w:szCs w:val="24"/>
          <w:lang w:val="hy-AM"/>
        </w:rPr>
        <w:t>ել</w:t>
      </w:r>
      <w:r w:rsidRPr="005749E0">
        <w:rPr>
          <w:rFonts w:ascii="GHEA Grapalat" w:hAnsi="GHEA Grapalat" w:cs="GHEA Grapalat"/>
          <w:sz w:val="24"/>
          <w:szCs w:val="24"/>
          <w:lang w:val="hy-AM"/>
        </w:rPr>
        <w:t>՝</w:t>
      </w:r>
    </w:p>
    <w:p w:rsidR="004A1EB1" w:rsidRPr="004218A7" w:rsidRDefault="004A1EB1" w:rsidP="00CD30B6">
      <w:pPr>
        <w:pStyle w:val="norm"/>
        <w:spacing w:line="264" w:lineRule="auto"/>
        <w:ind w:left="-450" w:right="-172" w:firstLine="540"/>
        <w:rPr>
          <w:rFonts w:ascii="GHEA Grapalat" w:hAnsi="GHEA Grapalat" w:cs="GHEA Grapalat"/>
          <w:sz w:val="24"/>
          <w:szCs w:val="24"/>
          <w:lang w:val="hy-AM"/>
        </w:rPr>
      </w:pPr>
      <w:r w:rsidRPr="00BC1A3C">
        <w:rPr>
          <w:rFonts w:ascii="GHEA Grapalat" w:hAnsi="GHEA Grapalat" w:cs="GHEA Grapalat"/>
          <w:sz w:val="24"/>
          <w:szCs w:val="24"/>
          <w:lang w:val="hy-AM"/>
        </w:rPr>
        <w:t xml:space="preserve">1) </w:t>
      </w:r>
      <w:r w:rsidRPr="005749E0">
        <w:rPr>
          <w:rFonts w:ascii="GHEA Grapalat" w:hAnsi="GHEA Grapalat" w:cs="GHEA Grapalat"/>
          <w:sz w:val="24"/>
          <w:szCs w:val="24"/>
          <w:lang w:val="hy-AM"/>
        </w:rPr>
        <w:t xml:space="preserve">Հայաստանի Հանրապետության քաղաքաշինության նախարարի հրամաններով հաստատված ցուցակների համաձայն` մարզպետի և աջակցություն ստացող քաղաքացու </w:t>
      </w:r>
      <w:r w:rsidRPr="005749E0">
        <w:rPr>
          <w:rFonts w:ascii="GHEA Grapalat" w:hAnsi="GHEA Grapalat" w:cs="GHEA Grapalat"/>
          <w:sz w:val="24"/>
          <w:szCs w:val="24"/>
          <w:lang w:val="hy-AM"/>
        </w:rPr>
        <w:lastRenderedPageBreak/>
        <w:t>միջև Հայաստանի Հանրապետության օրենսդրությամբ սահմանված կարգով` ֆինանսական աջակցություն ստանալու մասին կնքված համապատասխան պայմանագրի (որում որպես պարտադիր պայման նախատեսելով, որ ծրագրի շրջանակներում ֆինանսական աջակցություն ստացած անձանց նկատմամբ աղետի գոտու բնակավայրերում բնակարանային պայմանների բարելավման մասով պետական աջակցության ցուցաբերման պարտա</w:t>
      </w:r>
      <w:r w:rsidRPr="005749E0">
        <w:rPr>
          <w:rFonts w:ascii="GHEA Grapalat" w:hAnsi="GHEA Grapalat" w:cs="GHEA Grapalat"/>
          <w:sz w:val="24"/>
          <w:szCs w:val="24"/>
          <w:lang w:val="hy-AM"/>
        </w:rPr>
        <w:softHyphen/>
        <w:t>վո</w:t>
      </w:r>
      <w:r w:rsidRPr="005749E0">
        <w:rPr>
          <w:rFonts w:ascii="GHEA Grapalat" w:hAnsi="GHEA Grapalat" w:cs="GHEA Grapalat"/>
          <w:sz w:val="24"/>
          <w:szCs w:val="24"/>
          <w:lang w:val="hy-AM"/>
        </w:rPr>
        <w:softHyphen/>
        <w:t>րությունները համարվում են դադարեցված` դրանց կատարմամբ) հիման վրա, և հատկացվող գումարները փոխանց</w:t>
      </w:r>
      <w:r w:rsidRPr="007915A1">
        <w:rPr>
          <w:rFonts w:ascii="GHEA Grapalat" w:hAnsi="GHEA Grapalat" w:cs="GHEA Grapalat"/>
          <w:sz w:val="24"/>
          <w:szCs w:val="24"/>
          <w:lang w:val="hy-AM"/>
        </w:rPr>
        <w:t>ել</w:t>
      </w:r>
      <w:r w:rsidRPr="005749E0">
        <w:rPr>
          <w:rFonts w:ascii="GHEA Grapalat" w:hAnsi="GHEA Grapalat" w:cs="GHEA Grapalat"/>
          <w:sz w:val="24"/>
          <w:szCs w:val="24"/>
          <w:lang w:val="hy-AM"/>
        </w:rPr>
        <w:t xml:space="preserve"> ֆինանսական աջակցություն ստացող քաղաքացու անվամբ բանկում նախօրոք բացված ցպահանջ ավանդային հաշվին, </w:t>
      </w:r>
    </w:p>
    <w:p w:rsidR="004A1EB1" w:rsidRPr="004218A7" w:rsidRDefault="004A1EB1" w:rsidP="00CD30B6">
      <w:pPr>
        <w:pStyle w:val="norm"/>
        <w:spacing w:line="264" w:lineRule="auto"/>
        <w:ind w:left="-450" w:right="-172" w:firstLine="540"/>
        <w:rPr>
          <w:rFonts w:ascii="GHEA Grapalat" w:hAnsi="GHEA Grapalat" w:cs="GHEA Grapalat"/>
          <w:sz w:val="24"/>
          <w:szCs w:val="24"/>
          <w:lang w:val="hy-AM"/>
        </w:rPr>
      </w:pPr>
      <w:r w:rsidRPr="00BC1A3C">
        <w:rPr>
          <w:rFonts w:ascii="GHEA Grapalat" w:hAnsi="GHEA Grapalat" w:cs="GHEA Grapalat"/>
          <w:sz w:val="24"/>
          <w:szCs w:val="24"/>
          <w:lang w:val="hy-AM"/>
        </w:rPr>
        <w:t>2)</w:t>
      </w:r>
      <w:r w:rsidRPr="00970598">
        <w:rPr>
          <w:rFonts w:ascii="GHEA Grapalat" w:hAnsi="GHEA Grapalat" w:cs="GHEA Grapalat"/>
          <w:sz w:val="24"/>
          <w:szCs w:val="24"/>
          <w:lang w:val="hy-AM"/>
        </w:rPr>
        <w:t xml:space="preserve"> </w:t>
      </w:r>
      <w:r w:rsidRPr="005749E0">
        <w:rPr>
          <w:rFonts w:ascii="GHEA Grapalat" w:hAnsi="GHEA Grapalat" w:cs="GHEA Grapalat"/>
          <w:sz w:val="24"/>
          <w:szCs w:val="24"/>
          <w:lang w:val="hy-AM"/>
        </w:rPr>
        <w:t>աջակցություն ստացող ընտանիքների անդամների կողմից տրված` հետագայում պետական և տեղական ինքնակառավարման մարմիններ բնակարանային պահանջ չներկայացնելու մասին նոտարական կարգով վավերացված հայտարարության առկայության պայմաններում</w:t>
      </w:r>
      <w:r w:rsidRPr="004218A7">
        <w:rPr>
          <w:rFonts w:ascii="GHEA Grapalat" w:hAnsi="GHEA Grapalat" w:cs="GHEA Grapalat"/>
          <w:sz w:val="24"/>
          <w:szCs w:val="24"/>
          <w:lang w:val="hy-AM"/>
        </w:rPr>
        <w:t xml:space="preserve">, </w:t>
      </w:r>
    </w:p>
    <w:p w:rsidR="004A1EB1" w:rsidRPr="004218A7" w:rsidRDefault="004A1EB1" w:rsidP="00CD30B6">
      <w:pPr>
        <w:pStyle w:val="norm"/>
        <w:spacing w:line="264" w:lineRule="auto"/>
        <w:ind w:left="-450" w:right="-172" w:firstLine="540"/>
        <w:rPr>
          <w:rFonts w:ascii="GHEA Grapalat" w:hAnsi="GHEA Grapalat" w:cs="GHEA Grapalat"/>
          <w:sz w:val="24"/>
          <w:szCs w:val="24"/>
          <w:lang w:val="hy-AM"/>
        </w:rPr>
      </w:pPr>
      <w:r w:rsidRPr="00BC1A3C">
        <w:rPr>
          <w:rFonts w:ascii="GHEA Grapalat" w:hAnsi="GHEA Grapalat" w:cs="GHEA Grapalat"/>
          <w:sz w:val="24"/>
          <w:szCs w:val="24"/>
          <w:lang w:val="hy-AM"/>
        </w:rPr>
        <w:t>3)</w:t>
      </w:r>
      <w:r w:rsidRPr="007915A1">
        <w:rPr>
          <w:rFonts w:ascii="GHEA Grapalat" w:hAnsi="GHEA Grapalat" w:cs="GHEA Grapalat"/>
          <w:sz w:val="24"/>
          <w:szCs w:val="24"/>
          <w:lang w:val="hy-AM"/>
        </w:rPr>
        <w:t xml:space="preserve"> սույն կետի համաձայն ֆինանսական աջակցության տրամադրման մասին համապատասխան պայմանագրերի կնքման և դրանց հիման վրա աջակցություն ստացող քաղաքացու անվամբ բանկում նախօրոք բացված </w:t>
      </w:r>
      <w:r w:rsidRPr="0067273D">
        <w:rPr>
          <w:rFonts w:ascii="GHEA Grapalat" w:hAnsi="GHEA Grapalat" w:cs="GHEA Grapalat"/>
          <w:sz w:val="24"/>
          <w:szCs w:val="24"/>
          <w:lang w:val="hy-AM"/>
        </w:rPr>
        <w:t xml:space="preserve">ցպահանջ ավանդային հաշվին աջակցության գումարների փոխանցման գործընթացներն ավարտել 2016 թվականի </w:t>
      </w:r>
      <w:r w:rsidRPr="00EB681C">
        <w:rPr>
          <w:rFonts w:ascii="GHEA Grapalat" w:hAnsi="GHEA Grapalat" w:cs="GHEA Grapalat"/>
          <w:sz w:val="24"/>
          <w:szCs w:val="24"/>
          <w:lang w:val="hy-AM"/>
        </w:rPr>
        <w:t>դեկտեմբերի 20-</w:t>
      </w:r>
      <w:r w:rsidRPr="0067273D">
        <w:rPr>
          <w:rFonts w:ascii="GHEA Grapalat" w:hAnsi="GHEA Grapalat" w:cs="GHEA Grapalat"/>
          <w:sz w:val="24"/>
          <w:szCs w:val="24"/>
          <w:lang w:val="hy-AM"/>
        </w:rPr>
        <w:t>ին:</w:t>
      </w:r>
      <w:r w:rsidRPr="005749E0">
        <w:rPr>
          <w:rFonts w:ascii="GHEA Grapalat" w:hAnsi="GHEA Grapalat" w:cs="GHEA Grapalat"/>
          <w:sz w:val="24"/>
          <w:szCs w:val="24"/>
          <w:lang w:val="hy-AM"/>
        </w:rPr>
        <w:t xml:space="preserve"> </w:t>
      </w:r>
    </w:p>
    <w:p w:rsidR="004A1EB1" w:rsidRPr="004218A7" w:rsidRDefault="004A1EB1" w:rsidP="00CD30B6">
      <w:pPr>
        <w:pStyle w:val="mechtex"/>
        <w:spacing w:line="264" w:lineRule="auto"/>
        <w:ind w:left="-450" w:right="-172" w:firstLine="540"/>
        <w:jc w:val="both"/>
        <w:rPr>
          <w:rFonts w:ascii="GHEA Grapalat" w:hAnsi="GHEA Grapalat" w:cs="GHEA Grapalat"/>
          <w:sz w:val="24"/>
          <w:szCs w:val="24"/>
          <w:lang w:val="hy-AM"/>
        </w:rPr>
      </w:pPr>
      <w:r w:rsidRPr="00BC1A3C">
        <w:rPr>
          <w:rFonts w:ascii="GHEA Grapalat" w:hAnsi="GHEA Grapalat" w:cs="GHEA Grapalat"/>
          <w:sz w:val="24"/>
          <w:szCs w:val="24"/>
          <w:lang w:val="hy-AM"/>
        </w:rPr>
        <w:t>4. Հայաստանի Հանրապետության Շիրակի մարզպետին՝ սույն որոշման 1-ին կետի         2-րդ ենթակետում նշված անձանց (ընտանիքներին)՝</w:t>
      </w:r>
      <w:r w:rsidRPr="004218A7">
        <w:rPr>
          <w:rFonts w:ascii="GHEA Grapalat" w:hAnsi="GHEA Grapalat" w:cs="GHEA Grapalat"/>
          <w:sz w:val="24"/>
          <w:szCs w:val="24"/>
          <w:lang w:val="hy-AM"/>
        </w:rPr>
        <w:t xml:space="preserve"> </w:t>
      </w:r>
    </w:p>
    <w:p w:rsidR="004A1EB1" w:rsidRPr="00CD30B6" w:rsidRDefault="004A1EB1" w:rsidP="00CD30B6">
      <w:pPr>
        <w:pStyle w:val="norm"/>
        <w:spacing w:line="264" w:lineRule="auto"/>
        <w:ind w:left="-446" w:right="-173" w:firstLine="536"/>
        <w:rPr>
          <w:rFonts w:ascii="GHEA Grapalat" w:hAnsi="GHEA Grapalat" w:cs="GHEA Grapalat"/>
          <w:sz w:val="24"/>
          <w:szCs w:val="24"/>
          <w:lang w:val="hy-AM"/>
        </w:rPr>
      </w:pPr>
      <w:r w:rsidRPr="00066DDC">
        <w:rPr>
          <w:rFonts w:ascii="GHEA Grapalat" w:hAnsi="GHEA Grapalat" w:cs="GHEA Grapalat"/>
          <w:sz w:val="24"/>
          <w:szCs w:val="24"/>
          <w:lang w:val="hy-AM"/>
        </w:rPr>
        <w:t xml:space="preserve">1) վկայագրերը տրամադրել Հայաստանի Հանրապետության կառավարության </w:t>
      </w:r>
      <w:r w:rsidRPr="00DB27A6">
        <w:rPr>
          <w:rFonts w:ascii="GHEA Grapalat" w:hAnsi="GHEA Grapalat" w:cs="GHEA Grapalat"/>
          <w:sz w:val="24"/>
          <w:szCs w:val="24"/>
          <w:lang w:val="hy-AM"/>
        </w:rPr>
        <w:t xml:space="preserve">               </w:t>
      </w:r>
      <w:r w:rsidRPr="00066DDC">
        <w:rPr>
          <w:rFonts w:ascii="GHEA Grapalat" w:hAnsi="GHEA Grapalat" w:cs="GHEA Grapalat"/>
          <w:sz w:val="24"/>
          <w:szCs w:val="24"/>
          <w:lang w:val="hy-AM"/>
        </w:rPr>
        <w:t>1999 թվականի հունիսի 10-ի N 432 որոշման 1-ին կետով հաստատված կարգի 18-րդ կետով նախատեսված հերթականության համաձայն,</w:t>
      </w:r>
      <w:r w:rsidRPr="00CD30B6">
        <w:rPr>
          <w:rFonts w:ascii="GHEA Grapalat" w:hAnsi="GHEA Grapalat" w:cs="GHEA Grapalat"/>
          <w:sz w:val="24"/>
          <w:szCs w:val="24"/>
          <w:lang w:val="hy-AM"/>
        </w:rPr>
        <w:t xml:space="preserve"> </w:t>
      </w:r>
      <w:r w:rsidRPr="00066DDC">
        <w:rPr>
          <w:rFonts w:ascii="GHEA Grapalat" w:hAnsi="GHEA Grapalat" w:cs="GHEA Grapalat"/>
          <w:sz w:val="24"/>
          <w:szCs w:val="24"/>
          <w:lang w:val="hy-AM"/>
        </w:rPr>
        <w:t xml:space="preserve">նրանց կողմից </w:t>
      </w:r>
      <w:r w:rsidRPr="009C68AE">
        <w:rPr>
          <w:rFonts w:ascii="GHEA Grapalat" w:hAnsi="GHEA Grapalat" w:cs="GHEA Grapalat"/>
          <w:sz w:val="24"/>
          <w:szCs w:val="24"/>
          <w:lang w:val="hy-AM"/>
        </w:rPr>
        <w:t xml:space="preserve">մինչև 2016 թվականի </w:t>
      </w:r>
      <w:r>
        <w:rPr>
          <w:rFonts w:ascii="GHEA Grapalat" w:hAnsi="GHEA Grapalat" w:cs="GHEA Grapalat"/>
          <w:sz w:val="24"/>
          <w:szCs w:val="24"/>
          <w:lang w:val="hy-AM"/>
        </w:rPr>
        <w:t xml:space="preserve">մայիսի </w:t>
      </w:r>
      <w:r w:rsidRPr="009C68AE">
        <w:rPr>
          <w:rFonts w:ascii="GHEA Grapalat" w:hAnsi="GHEA Grapalat" w:cs="GHEA Grapalat"/>
          <w:sz w:val="24"/>
          <w:szCs w:val="24"/>
          <w:lang w:val="hy-AM"/>
        </w:rPr>
        <w:t>2</w:t>
      </w:r>
      <w:r w:rsidR="005C5C4F">
        <w:rPr>
          <w:rFonts w:ascii="GHEA Grapalat" w:hAnsi="GHEA Grapalat" w:cs="GHEA Grapalat"/>
          <w:sz w:val="24"/>
          <w:szCs w:val="24"/>
        </w:rPr>
        <w:t>0</w:t>
      </w:r>
      <w:r w:rsidRPr="009C68AE">
        <w:rPr>
          <w:rFonts w:ascii="GHEA Grapalat" w:hAnsi="GHEA Grapalat" w:cs="GHEA Grapalat"/>
          <w:sz w:val="24"/>
          <w:szCs w:val="24"/>
          <w:lang w:val="hy-AM"/>
        </w:rPr>
        <w:t>-</w:t>
      </w:r>
      <w:r w:rsidR="005C5C4F">
        <w:rPr>
          <w:rFonts w:ascii="GHEA Grapalat" w:hAnsi="GHEA Grapalat" w:cs="GHEA Grapalat"/>
          <w:sz w:val="24"/>
          <w:szCs w:val="24"/>
        </w:rPr>
        <w:t xml:space="preserve"> </w:t>
      </w:r>
      <w:r w:rsidRPr="009C68AE">
        <w:rPr>
          <w:rFonts w:ascii="GHEA Grapalat" w:hAnsi="GHEA Grapalat" w:cs="GHEA Grapalat"/>
          <w:sz w:val="24"/>
          <w:szCs w:val="24"/>
          <w:lang w:val="hy-AM"/>
        </w:rPr>
        <w:t xml:space="preserve">ը Հայաստանի Հանրապետության Շիրակի մարզպետին </w:t>
      </w:r>
      <w:r>
        <w:rPr>
          <w:rFonts w:ascii="GHEA Grapalat" w:hAnsi="GHEA Grapalat" w:cs="GHEA Grapalat"/>
          <w:sz w:val="24"/>
          <w:szCs w:val="24"/>
          <w:lang w:val="hy-AM"/>
        </w:rPr>
        <w:t>ներկայացված դիմումի հիման վրա</w:t>
      </w:r>
      <w:r w:rsidRPr="00CD30B6">
        <w:rPr>
          <w:rFonts w:ascii="GHEA Grapalat" w:hAnsi="GHEA Grapalat" w:cs="GHEA Grapalat"/>
          <w:sz w:val="24"/>
          <w:szCs w:val="24"/>
          <w:lang w:val="hy-AM"/>
        </w:rPr>
        <w:t>,</w:t>
      </w:r>
    </w:p>
    <w:p w:rsidR="004A1EB1" w:rsidRPr="00066DDC" w:rsidRDefault="004A1EB1" w:rsidP="00CD30B6">
      <w:pPr>
        <w:pStyle w:val="norm"/>
        <w:spacing w:line="264" w:lineRule="auto"/>
        <w:ind w:left="-446" w:right="-173" w:firstLine="536"/>
        <w:rPr>
          <w:rFonts w:ascii="GHEA Grapalat" w:hAnsi="GHEA Grapalat" w:cs="GHEA Grapalat"/>
          <w:sz w:val="24"/>
          <w:szCs w:val="24"/>
          <w:lang w:val="hy-AM"/>
        </w:rPr>
      </w:pPr>
      <w:r w:rsidRPr="00066DDC">
        <w:rPr>
          <w:rFonts w:ascii="GHEA Grapalat" w:hAnsi="GHEA Grapalat" w:cs="GHEA Grapalat"/>
          <w:sz w:val="24"/>
          <w:szCs w:val="24"/>
          <w:lang w:val="hy-AM"/>
        </w:rPr>
        <w:t>2) վկայագրերը և դրանց միջոցով բնակարան (բնակելի տուն) ձեռք բերելու համար ֆինանսական աջակցությունը տրամադրել Հայաստանի Հանրապետության կառավարության 2005 թվականի փետրվարի 24-ի N 309-Ն որոշման 1-ին կետով հաստատված կարգով սահման</w:t>
      </w:r>
      <w:r w:rsidRPr="00066DDC">
        <w:rPr>
          <w:rFonts w:ascii="GHEA Grapalat" w:hAnsi="GHEA Grapalat" w:cs="GHEA Grapalat"/>
          <w:sz w:val="24"/>
          <w:szCs w:val="24"/>
          <w:lang w:val="hy-AM"/>
        </w:rPr>
        <w:softHyphen/>
        <w:t xml:space="preserve">ված ընթացակարգին համապատասխան, մարզպետի և վկայագրի միջոցով աջակցություն ստանալու իրավունք ունեցող անձանց (ընտանիքների) միջև Հայաստանի Հանրապետության օրենսդրությամբ սահմանված կարգով` վկայագրի միջոցով բնակարան (բնակելի տուն) ձեռք բերելու համար ֆինանսական աջակցություն ստանալու մասին կնքված պայմանագրի հիման վրա, </w:t>
      </w:r>
    </w:p>
    <w:p w:rsidR="004A1EB1" w:rsidRPr="00EA386F" w:rsidRDefault="004A1EB1" w:rsidP="00CD30B6">
      <w:pPr>
        <w:pStyle w:val="mechtex"/>
        <w:spacing w:line="264" w:lineRule="auto"/>
        <w:ind w:left="-450" w:right="-172" w:firstLine="540"/>
        <w:jc w:val="both"/>
        <w:rPr>
          <w:rFonts w:ascii="GHEA Grapalat" w:hAnsi="GHEA Grapalat" w:cs="GHEA Grapalat"/>
          <w:sz w:val="24"/>
          <w:szCs w:val="24"/>
          <w:lang w:val="hy-AM"/>
        </w:rPr>
      </w:pPr>
      <w:r w:rsidRPr="007915A1">
        <w:rPr>
          <w:rFonts w:ascii="GHEA Grapalat" w:hAnsi="GHEA Grapalat" w:cs="GHEA Grapalat"/>
          <w:sz w:val="24"/>
          <w:szCs w:val="24"/>
          <w:lang w:val="hy-AM"/>
        </w:rPr>
        <w:t>3) տրամադրվող վկայագրերում նշվող ֆինանսական աջակցության չափի հաշվարկման ժամանակ հիմք ընդունել` Հայաստանի Հանրապետության կառավարության 2005 թվականի փետրվարի 24-ի N 309-Ն որոշման հավելվածի 9.1-ին կետով սահմանված նորմա</w:t>
      </w:r>
      <w:r w:rsidRPr="007915A1">
        <w:rPr>
          <w:rFonts w:ascii="GHEA Grapalat" w:hAnsi="GHEA Grapalat" w:cs="GHEA Grapalat"/>
          <w:sz w:val="24"/>
          <w:szCs w:val="24"/>
          <w:lang w:val="hy-AM"/>
        </w:rPr>
        <w:softHyphen/>
        <w:t>ներին համապատասխան Հայաստանի Հանրապետության քաղաքաշինության նախարարի հրամաններով հաստատված՝ ծրագրի շահառու ճանաչված անձանց (ընտանիքներին) հասանելիք բնակարանի (սենյակների թվով) մակերեսը և Հայաստանի Հանրապետության կառավարությանն առընթեր անշարժ գույքի կադաստրի պետական կոմիտեի կողմից</w:t>
      </w:r>
      <w:r>
        <w:rPr>
          <w:rFonts w:ascii="GHEA Grapalat" w:hAnsi="GHEA Grapalat" w:cs="GHEA Grapalat"/>
          <w:sz w:val="24"/>
          <w:szCs w:val="24"/>
          <w:lang w:val="hy-AM"/>
        </w:rPr>
        <w:t xml:space="preserve"> </w:t>
      </w:r>
      <w:r w:rsidRPr="007915A1">
        <w:rPr>
          <w:rFonts w:ascii="GHEA Grapalat" w:hAnsi="GHEA Grapalat" w:cs="GHEA Grapalat"/>
          <w:sz w:val="24"/>
          <w:szCs w:val="24"/>
          <w:lang w:val="hy-AM"/>
        </w:rPr>
        <w:t xml:space="preserve">հրապարակված՝ Գյումրի </w:t>
      </w:r>
      <w:r w:rsidRPr="0078739C">
        <w:rPr>
          <w:rFonts w:ascii="GHEA Grapalat" w:hAnsi="GHEA Grapalat" w:cs="GHEA Grapalat"/>
          <w:sz w:val="24"/>
          <w:szCs w:val="24"/>
          <w:lang w:val="hy-AM"/>
        </w:rPr>
        <w:t xml:space="preserve">քաղաքում </w:t>
      </w:r>
      <w:r w:rsidRPr="007915A1">
        <w:rPr>
          <w:rFonts w:ascii="GHEA Grapalat" w:hAnsi="GHEA Grapalat" w:cs="GHEA Grapalat"/>
          <w:sz w:val="24"/>
          <w:szCs w:val="24"/>
          <w:lang w:val="hy-AM"/>
        </w:rPr>
        <w:t xml:space="preserve">բազմաբնակարան շենքերի բնակարանների ընդհանուր մակերեսի մեկ քառակուսի մետրի՝ </w:t>
      </w:r>
      <w:r w:rsidRPr="009C68AE">
        <w:rPr>
          <w:rFonts w:ascii="GHEA Grapalat" w:hAnsi="GHEA Grapalat" w:cs="GHEA Grapalat"/>
          <w:sz w:val="24"/>
          <w:szCs w:val="24"/>
          <w:lang w:val="hy-AM"/>
        </w:rPr>
        <w:t>2016 թվականի հունվար ամսվա</w:t>
      </w:r>
      <w:r w:rsidRPr="00DB27A6">
        <w:rPr>
          <w:rFonts w:ascii="GHEA Grapalat" w:hAnsi="GHEA Grapalat" w:cs="GHEA Grapalat"/>
          <w:sz w:val="24"/>
          <w:szCs w:val="24"/>
          <w:lang w:val="hy-AM"/>
        </w:rPr>
        <w:t xml:space="preserve"> </w:t>
      </w:r>
      <w:r w:rsidRPr="007915A1">
        <w:rPr>
          <w:rFonts w:ascii="GHEA Grapalat" w:hAnsi="GHEA Grapalat" w:cs="GHEA Grapalat"/>
          <w:sz w:val="24"/>
          <w:szCs w:val="24"/>
          <w:lang w:val="hy-AM"/>
        </w:rPr>
        <w:t>ընթացքում ձևավորված շուկայական միջինացված գնի տվյալները</w:t>
      </w:r>
      <w:r w:rsidRPr="00166D8F">
        <w:rPr>
          <w:rFonts w:ascii="GHEA Grapalat" w:hAnsi="GHEA Grapalat" w:cs="GHEA Grapalat"/>
          <w:sz w:val="24"/>
          <w:szCs w:val="24"/>
          <w:lang w:val="hy-AM"/>
        </w:rPr>
        <w:t>,</w:t>
      </w:r>
    </w:p>
    <w:p w:rsidR="004A1EB1" w:rsidRPr="007950BE" w:rsidRDefault="004A1EB1" w:rsidP="000202F0">
      <w:pPr>
        <w:pStyle w:val="mechtex"/>
        <w:spacing w:line="264" w:lineRule="auto"/>
        <w:ind w:left="-446" w:right="-173" w:firstLine="547"/>
        <w:jc w:val="both"/>
        <w:rPr>
          <w:rFonts w:ascii="GHEA Grapalat" w:hAnsi="GHEA Grapalat" w:cs="GHEA Grapalat"/>
          <w:sz w:val="24"/>
          <w:szCs w:val="24"/>
          <w:lang w:val="hy-AM"/>
        </w:rPr>
      </w:pPr>
      <w:r w:rsidRPr="00BC1A3C">
        <w:rPr>
          <w:rFonts w:ascii="GHEA Grapalat" w:hAnsi="GHEA Grapalat" w:cs="GHEA Grapalat"/>
          <w:sz w:val="24"/>
          <w:szCs w:val="24"/>
          <w:lang w:val="hy-AM"/>
        </w:rPr>
        <w:lastRenderedPageBreak/>
        <w:t xml:space="preserve">4) սույն որոշումն ուժի մեջ մտնելուց հետո՝ </w:t>
      </w:r>
      <w:r w:rsidRPr="007950BE">
        <w:rPr>
          <w:rFonts w:ascii="GHEA Grapalat" w:hAnsi="GHEA Grapalat" w:cs="GHEA Grapalat"/>
          <w:sz w:val="24"/>
          <w:szCs w:val="24"/>
          <w:lang w:val="hy-AM"/>
        </w:rPr>
        <w:t xml:space="preserve">15-օրյա </w:t>
      </w:r>
      <w:r w:rsidRPr="00BC1A3C">
        <w:rPr>
          <w:rFonts w:ascii="GHEA Grapalat" w:hAnsi="GHEA Grapalat" w:cs="GHEA Grapalat"/>
          <w:sz w:val="24"/>
          <w:szCs w:val="24"/>
          <w:lang w:val="hy-AM"/>
        </w:rPr>
        <w:t xml:space="preserve">ժամկետում </w:t>
      </w:r>
      <w:r w:rsidRPr="007950BE">
        <w:rPr>
          <w:rFonts w:ascii="GHEA Grapalat" w:hAnsi="GHEA Grapalat" w:cs="GHEA Grapalat"/>
          <w:sz w:val="24"/>
          <w:szCs w:val="24"/>
          <w:lang w:val="hy-AM"/>
        </w:rPr>
        <w:t xml:space="preserve">անցկացնել </w:t>
      </w:r>
      <w:r w:rsidRPr="00BC1A3C">
        <w:rPr>
          <w:rFonts w:ascii="GHEA Grapalat" w:hAnsi="GHEA Grapalat" w:cs="GHEA Grapalat"/>
          <w:sz w:val="24"/>
          <w:szCs w:val="24"/>
          <w:lang w:val="hy-AM"/>
        </w:rPr>
        <w:t xml:space="preserve">սույն որոշման 2-րդ կետի </w:t>
      </w:r>
      <w:r w:rsidRPr="007950BE">
        <w:rPr>
          <w:rFonts w:ascii="GHEA Grapalat" w:hAnsi="GHEA Grapalat" w:cs="GHEA Grapalat"/>
          <w:sz w:val="24"/>
          <w:szCs w:val="24"/>
          <w:lang w:val="hy-AM"/>
        </w:rPr>
        <w:t>5</w:t>
      </w:r>
      <w:r w:rsidRPr="00BC1A3C">
        <w:rPr>
          <w:rFonts w:ascii="GHEA Grapalat" w:hAnsi="GHEA Grapalat" w:cs="GHEA Grapalat"/>
          <w:sz w:val="24"/>
          <w:szCs w:val="24"/>
          <w:lang w:val="hy-AM"/>
        </w:rPr>
        <w:t>-րդ կետով նախատեսված վիճակահանությունը</w:t>
      </w:r>
      <w:r w:rsidRPr="007950BE">
        <w:rPr>
          <w:rFonts w:ascii="GHEA Grapalat" w:hAnsi="GHEA Grapalat" w:cs="GHEA Grapalat"/>
          <w:sz w:val="24"/>
          <w:szCs w:val="24"/>
          <w:lang w:val="hy-AM"/>
        </w:rPr>
        <w:t xml:space="preserve">՝ այդ նպատակով ստեղծված </w:t>
      </w:r>
      <w:r w:rsidRPr="00BC1A3C">
        <w:rPr>
          <w:rFonts w:ascii="GHEA Grapalat" w:hAnsi="GHEA Grapalat" w:cs="GHEA Grapalat"/>
          <w:sz w:val="24"/>
          <w:szCs w:val="24"/>
          <w:lang w:val="hy-AM"/>
        </w:rPr>
        <w:t>հանձնաժողով</w:t>
      </w:r>
      <w:r w:rsidRPr="007950BE">
        <w:rPr>
          <w:rFonts w:ascii="GHEA Grapalat" w:hAnsi="GHEA Grapalat" w:cs="GHEA Grapalat"/>
          <w:sz w:val="24"/>
          <w:szCs w:val="24"/>
          <w:lang w:val="hy-AM"/>
        </w:rPr>
        <w:t>ի միջոցով:</w:t>
      </w:r>
    </w:p>
    <w:p w:rsidR="004A1EB1" w:rsidRPr="00EA386F" w:rsidRDefault="004A1EB1" w:rsidP="005749E0">
      <w:pPr>
        <w:pStyle w:val="mechtex"/>
        <w:spacing w:line="264" w:lineRule="auto"/>
        <w:ind w:left="-450" w:right="-172" w:firstLine="540"/>
        <w:jc w:val="both"/>
        <w:rPr>
          <w:rFonts w:ascii="GHEA Grapalat" w:hAnsi="GHEA Grapalat" w:cs="GHEA Grapalat"/>
          <w:sz w:val="24"/>
          <w:szCs w:val="24"/>
          <w:lang w:val="hy-AM"/>
        </w:rPr>
      </w:pPr>
      <w:r w:rsidRPr="007950BE">
        <w:rPr>
          <w:rFonts w:ascii="GHEA Grapalat" w:hAnsi="GHEA Grapalat" w:cs="GHEA Grapalat"/>
          <w:sz w:val="24"/>
          <w:szCs w:val="24"/>
          <w:lang w:val="hy-AM"/>
        </w:rPr>
        <w:t>5</w:t>
      </w:r>
      <w:r w:rsidRPr="00F32F92">
        <w:rPr>
          <w:rFonts w:ascii="GHEA Grapalat" w:hAnsi="GHEA Grapalat" w:cs="GHEA Grapalat"/>
          <w:sz w:val="24"/>
          <w:szCs w:val="24"/>
          <w:lang w:val="hy-AM"/>
        </w:rPr>
        <w:t xml:space="preserve">. Հայաստանի Հանրապետության քաղաքաշինության նախարարին՝ սույն որոշումն ուժի մեջ մտնելուց հետո </w:t>
      </w:r>
      <w:r w:rsidRPr="007950BE">
        <w:rPr>
          <w:rFonts w:ascii="GHEA Grapalat" w:hAnsi="GHEA Grapalat" w:cs="GHEA Grapalat"/>
          <w:sz w:val="24"/>
          <w:szCs w:val="24"/>
          <w:lang w:val="hy-AM"/>
        </w:rPr>
        <w:t>5-</w:t>
      </w:r>
      <w:r w:rsidRPr="00345BDF">
        <w:rPr>
          <w:rFonts w:ascii="GHEA Grapalat" w:hAnsi="GHEA Grapalat" w:cs="GHEA Grapalat"/>
          <w:sz w:val="24"/>
          <w:szCs w:val="24"/>
          <w:lang w:val="hy-AM"/>
        </w:rPr>
        <w:t>օրյա ժամկետում</w:t>
      </w:r>
      <w:r w:rsidRPr="00F32F92">
        <w:rPr>
          <w:rFonts w:ascii="GHEA Grapalat" w:hAnsi="GHEA Grapalat" w:cs="GHEA Grapalat"/>
          <w:sz w:val="24"/>
          <w:szCs w:val="24"/>
          <w:lang w:val="hy-AM"/>
        </w:rPr>
        <w:t xml:space="preserve"> Հայաստանի Հանրապետության Շիրակի և Լոռու մարզպետներին տր</w:t>
      </w:r>
      <w:r>
        <w:rPr>
          <w:rFonts w:ascii="GHEA Grapalat" w:hAnsi="GHEA Grapalat" w:cs="GHEA Grapalat"/>
          <w:sz w:val="24"/>
          <w:szCs w:val="24"/>
          <w:lang w:val="hy-AM"/>
        </w:rPr>
        <w:t xml:space="preserve">ամադրել </w:t>
      </w:r>
      <w:r w:rsidRPr="00DE5357">
        <w:rPr>
          <w:rFonts w:ascii="GHEA Grapalat" w:hAnsi="GHEA Grapalat" w:cs="GHEA Grapalat"/>
          <w:sz w:val="24"/>
          <w:szCs w:val="24"/>
          <w:lang w:val="hy-AM"/>
        </w:rPr>
        <w:t xml:space="preserve">Սպիտակ քաղաքում և Ախուրյան համայնքում </w:t>
      </w:r>
      <w:r>
        <w:rPr>
          <w:rFonts w:ascii="GHEA Grapalat" w:hAnsi="GHEA Grapalat" w:cs="GHEA Grapalat"/>
          <w:sz w:val="24"/>
          <w:szCs w:val="24"/>
          <w:lang w:val="hy-AM"/>
        </w:rPr>
        <w:t>սույն որոշման 1-ին կետ</w:t>
      </w:r>
      <w:r w:rsidRPr="00DB27A6">
        <w:rPr>
          <w:rFonts w:ascii="GHEA Grapalat" w:hAnsi="GHEA Grapalat" w:cs="GHEA Grapalat"/>
          <w:sz w:val="24"/>
          <w:szCs w:val="24"/>
          <w:lang w:val="hy-AM"/>
        </w:rPr>
        <w:t xml:space="preserve">ում </w:t>
      </w:r>
      <w:r w:rsidRPr="00F32F92">
        <w:rPr>
          <w:rFonts w:ascii="GHEA Grapalat" w:hAnsi="GHEA Grapalat" w:cs="GHEA Grapalat"/>
          <w:sz w:val="24"/>
          <w:szCs w:val="24"/>
          <w:lang w:val="hy-AM"/>
        </w:rPr>
        <w:t>նշված ծրագրի շահառու ճանաչված՝ Հայաստանի Հանրապետության քաղաքաշինության նախարարի հրամաններով հաստատված ցուցակներում ընդգրկված անձանց (ընտանիքների) միասնական ցուցակները:</w:t>
      </w:r>
    </w:p>
    <w:p w:rsidR="004A1EB1" w:rsidRPr="00F32F92" w:rsidRDefault="004A1EB1" w:rsidP="004D157D">
      <w:pPr>
        <w:pStyle w:val="mechtex"/>
        <w:spacing w:line="264" w:lineRule="auto"/>
        <w:ind w:left="-450" w:right="-172" w:firstLine="540"/>
        <w:jc w:val="both"/>
        <w:rPr>
          <w:rFonts w:ascii="GHEA Grapalat" w:hAnsi="GHEA Grapalat" w:cs="GHEA Grapalat"/>
          <w:sz w:val="24"/>
          <w:szCs w:val="24"/>
          <w:lang w:val="hy-AM"/>
        </w:rPr>
      </w:pPr>
      <w:r w:rsidRPr="00EA386F">
        <w:rPr>
          <w:rFonts w:ascii="GHEA Grapalat" w:hAnsi="GHEA Grapalat" w:cs="GHEA Grapalat"/>
          <w:sz w:val="24"/>
          <w:szCs w:val="24"/>
          <w:lang w:val="hy-AM"/>
        </w:rPr>
        <w:t>6. Սույն որոշումն ուժի մեջ է մտնում պաշտոնական հրապարակմանը հաջորդող օրվանից:</w:t>
      </w:r>
    </w:p>
    <w:p w:rsidR="004A1EB1" w:rsidRPr="00F72470" w:rsidRDefault="004A1EB1" w:rsidP="00835E78">
      <w:pPr>
        <w:pStyle w:val="mechtex"/>
        <w:spacing w:line="264" w:lineRule="auto"/>
        <w:ind w:left="-450" w:right="-172" w:firstLine="540"/>
        <w:jc w:val="both"/>
        <w:rPr>
          <w:rFonts w:ascii="GHEA Grapalat" w:hAnsi="GHEA Grapalat" w:cs="GHEA Grapalat"/>
          <w:sz w:val="24"/>
          <w:szCs w:val="24"/>
          <w:lang w:val="hy-AM"/>
        </w:rPr>
      </w:pPr>
    </w:p>
    <w:p w:rsidR="004A1EB1" w:rsidRPr="005D5AB3" w:rsidRDefault="004A1EB1" w:rsidP="00835E78">
      <w:pPr>
        <w:pStyle w:val="mechtex"/>
        <w:spacing w:line="264" w:lineRule="auto"/>
        <w:ind w:left="-450" w:right="-172" w:firstLine="540"/>
        <w:jc w:val="both"/>
        <w:rPr>
          <w:rFonts w:ascii="GHEA Grapalat" w:hAnsi="GHEA Grapalat" w:cs="GHEA Grapalat"/>
          <w:sz w:val="24"/>
          <w:szCs w:val="24"/>
          <w:lang w:val="hy-AM"/>
        </w:rPr>
      </w:pPr>
    </w:p>
    <w:p w:rsidR="004A1EB1" w:rsidRPr="005D5AB3" w:rsidRDefault="004A1EB1" w:rsidP="00835E78">
      <w:pPr>
        <w:pStyle w:val="mechtex"/>
        <w:spacing w:line="264" w:lineRule="auto"/>
        <w:ind w:left="-450" w:right="-172" w:firstLine="540"/>
        <w:jc w:val="both"/>
        <w:rPr>
          <w:rFonts w:ascii="GHEA Grapalat" w:hAnsi="GHEA Grapalat" w:cs="GHEA Grapalat"/>
          <w:sz w:val="24"/>
          <w:szCs w:val="24"/>
          <w:lang w:val="hy-AM"/>
        </w:rPr>
      </w:pPr>
    </w:p>
    <w:p w:rsidR="004A1EB1" w:rsidRPr="005D5AB3" w:rsidRDefault="004A1EB1" w:rsidP="00835E78">
      <w:pPr>
        <w:pStyle w:val="mechtex"/>
        <w:spacing w:line="264" w:lineRule="auto"/>
        <w:ind w:left="-450" w:right="-172" w:firstLine="540"/>
        <w:jc w:val="both"/>
        <w:rPr>
          <w:rFonts w:ascii="GHEA Grapalat" w:hAnsi="GHEA Grapalat" w:cs="GHEA Grapalat"/>
          <w:sz w:val="24"/>
          <w:szCs w:val="24"/>
          <w:lang w:val="hy-AM"/>
        </w:rPr>
      </w:pPr>
    </w:p>
    <w:p w:rsidR="00BC69A7" w:rsidRDefault="00BC69A7" w:rsidP="00BC69A7">
      <w:pPr>
        <w:rPr>
          <w:rFonts w:ascii="GHEA Grapalat" w:hAnsi="GHEA Grapalat"/>
          <w:sz w:val="20"/>
          <w:szCs w:val="20"/>
          <w:lang w:val="af-ZA"/>
        </w:rPr>
      </w:pPr>
      <w:r>
        <w:rPr>
          <w:rFonts w:ascii="GHEA Grapalat" w:hAnsi="GHEA Grapalat"/>
          <w:lang w:val="af-ZA"/>
        </w:rPr>
        <w:t>ՀՀ քաղաքաշինության նախարար                 Նարեկ Սարգսյան</w:t>
      </w:r>
    </w:p>
    <w:p w:rsidR="004A1EB1" w:rsidRPr="00096EAD" w:rsidRDefault="004A1EB1" w:rsidP="00835E78">
      <w:pPr>
        <w:pStyle w:val="mechtex"/>
        <w:spacing w:line="264" w:lineRule="auto"/>
        <w:ind w:left="-450" w:right="-172" w:firstLine="540"/>
        <w:jc w:val="both"/>
        <w:rPr>
          <w:rFonts w:ascii="GHEA Grapalat" w:hAnsi="GHEA Grapalat" w:cs="GHEA Grapalat"/>
          <w:sz w:val="24"/>
          <w:szCs w:val="24"/>
          <w:lang w:val="hy-AM"/>
        </w:rPr>
      </w:pPr>
    </w:p>
    <w:p w:rsidR="004A1EB1" w:rsidRPr="00096EAD" w:rsidRDefault="004A1EB1" w:rsidP="00835E78">
      <w:pPr>
        <w:pStyle w:val="mechtex"/>
        <w:spacing w:line="264" w:lineRule="auto"/>
        <w:ind w:left="-450" w:right="-172" w:firstLine="540"/>
        <w:jc w:val="both"/>
        <w:rPr>
          <w:rFonts w:ascii="GHEA Grapalat" w:hAnsi="GHEA Grapalat" w:cs="GHEA Grapalat"/>
          <w:sz w:val="24"/>
          <w:szCs w:val="24"/>
          <w:lang w:val="hy-AM"/>
        </w:rPr>
      </w:pPr>
    </w:p>
    <w:p w:rsidR="004A1EB1" w:rsidRPr="00096EAD" w:rsidRDefault="004A1EB1" w:rsidP="00835E78">
      <w:pPr>
        <w:pStyle w:val="mechtex"/>
        <w:spacing w:line="264" w:lineRule="auto"/>
        <w:ind w:left="-450" w:right="-172" w:firstLine="540"/>
        <w:jc w:val="both"/>
        <w:rPr>
          <w:rFonts w:ascii="GHEA Grapalat" w:hAnsi="GHEA Grapalat" w:cs="GHEA Grapalat"/>
          <w:sz w:val="24"/>
          <w:szCs w:val="24"/>
          <w:lang w:val="hy-AM"/>
        </w:rPr>
      </w:pPr>
    </w:p>
    <w:p w:rsidR="004A1EB1" w:rsidRPr="007950BE" w:rsidRDefault="004A1EB1" w:rsidP="00835E78">
      <w:pPr>
        <w:pStyle w:val="mechtex"/>
        <w:spacing w:line="264" w:lineRule="auto"/>
        <w:ind w:left="-450" w:right="-172" w:firstLine="540"/>
        <w:jc w:val="both"/>
        <w:rPr>
          <w:rFonts w:ascii="GHEA Grapalat" w:hAnsi="GHEA Grapalat" w:cs="GHEA Grapalat"/>
          <w:sz w:val="24"/>
          <w:szCs w:val="24"/>
          <w:lang w:val="hy-AM"/>
        </w:rPr>
      </w:pPr>
    </w:p>
    <w:p w:rsidR="004A1EB1" w:rsidRPr="007950BE" w:rsidRDefault="004A1EB1" w:rsidP="00835E78">
      <w:pPr>
        <w:pStyle w:val="mechtex"/>
        <w:spacing w:line="264" w:lineRule="auto"/>
        <w:ind w:left="-450" w:right="-172" w:firstLine="540"/>
        <w:jc w:val="both"/>
        <w:rPr>
          <w:rFonts w:ascii="GHEA Grapalat" w:hAnsi="GHEA Grapalat" w:cs="GHEA Grapalat"/>
          <w:sz w:val="24"/>
          <w:szCs w:val="24"/>
          <w:lang w:val="hy-AM"/>
        </w:rPr>
      </w:pPr>
    </w:p>
    <w:p w:rsidR="004A1EB1" w:rsidRPr="007950BE" w:rsidRDefault="004A1EB1" w:rsidP="00835E78">
      <w:pPr>
        <w:pStyle w:val="mechtex"/>
        <w:spacing w:line="264" w:lineRule="auto"/>
        <w:ind w:left="-450" w:right="-172" w:firstLine="540"/>
        <w:jc w:val="both"/>
        <w:rPr>
          <w:rFonts w:ascii="GHEA Grapalat" w:hAnsi="GHEA Grapalat" w:cs="GHEA Grapalat"/>
          <w:sz w:val="24"/>
          <w:szCs w:val="24"/>
          <w:lang w:val="hy-AM"/>
        </w:rPr>
      </w:pPr>
    </w:p>
    <w:p w:rsidR="004A1EB1" w:rsidRPr="007950BE" w:rsidRDefault="004A1EB1" w:rsidP="00835E78">
      <w:pPr>
        <w:pStyle w:val="mechtex"/>
        <w:spacing w:line="264" w:lineRule="auto"/>
        <w:ind w:left="-450" w:right="-172" w:firstLine="540"/>
        <w:jc w:val="both"/>
        <w:rPr>
          <w:rFonts w:ascii="GHEA Grapalat" w:hAnsi="GHEA Grapalat" w:cs="GHEA Grapalat"/>
          <w:sz w:val="24"/>
          <w:szCs w:val="24"/>
          <w:lang w:val="hy-AM"/>
        </w:rPr>
      </w:pPr>
    </w:p>
    <w:p w:rsidR="004A1EB1" w:rsidRPr="007950BE" w:rsidRDefault="004A1EB1" w:rsidP="00835E78">
      <w:pPr>
        <w:pStyle w:val="mechtex"/>
        <w:spacing w:line="264" w:lineRule="auto"/>
        <w:ind w:left="-450" w:right="-172" w:firstLine="540"/>
        <w:jc w:val="both"/>
        <w:rPr>
          <w:rFonts w:ascii="GHEA Grapalat" w:hAnsi="GHEA Grapalat" w:cs="GHEA Grapalat"/>
          <w:sz w:val="24"/>
          <w:szCs w:val="24"/>
          <w:lang w:val="hy-AM"/>
        </w:rPr>
      </w:pPr>
    </w:p>
    <w:p w:rsidR="004A1EB1" w:rsidRPr="007950BE" w:rsidRDefault="004A1EB1" w:rsidP="00835E78">
      <w:pPr>
        <w:pStyle w:val="mechtex"/>
        <w:spacing w:line="264" w:lineRule="auto"/>
        <w:ind w:left="-450" w:right="-172" w:firstLine="540"/>
        <w:jc w:val="both"/>
        <w:rPr>
          <w:rFonts w:ascii="GHEA Grapalat" w:hAnsi="GHEA Grapalat" w:cs="GHEA Grapalat"/>
          <w:sz w:val="24"/>
          <w:szCs w:val="24"/>
          <w:lang w:val="hy-AM"/>
        </w:rPr>
      </w:pPr>
    </w:p>
    <w:p w:rsidR="004A1EB1" w:rsidRPr="007950BE" w:rsidRDefault="004A1EB1" w:rsidP="00835E78">
      <w:pPr>
        <w:pStyle w:val="mechtex"/>
        <w:spacing w:line="264" w:lineRule="auto"/>
        <w:ind w:left="-450" w:right="-172" w:firstLine="540"/>
        <w:jc w:val="both"/>
        <w:rPr>
          <w:rFonts w:ascii="GHEA Grapalat" w:hAnsi="GHEA Grapalat" w:cs="GHEA Grapalat"/>
          <w:sz w:val="24"/>
          <w:szCs w:val="24"/>
          <w:lang w:val="hy-AM"/>
        </w:rPr>
      </w:pPr>
    </w:p>
    <w:p w:rsidR="004A1EB1" w:rsidRPr="007950BE" w:rsidRDefault="004A1EB1" w:rsidP="00835E78">
      <w:pPr>
        <w:pStyle w:val="mechtex"/>
        <w:spacing w:line="264" w:lineRule="auto"/>
        <w:ind w:left="-450" w:right="-172" w:firstLine="540"/>
        <w:jc w:val="both"/>
        <w:rPr>
          <w:rFonts w:ascii="GHEA Grapalat" w:hAnsi="GHEA Grapalat" w:cs="GHEA Grapalat"/>
          <w:sz w:val="24"/>
          <w:szCs w:val="24"/>
          <w:lang w:val="hy-AM"/>
        </w:rPr>
      </w:pPr>
    </w:p>
    <w:p w:rsidR="004A1EB1" w:rsidRPr="007950BE" w:rsidRDefault="004A1EB1" w:rsidP="00835E78">
      <w:pPr>
        <w:pStyle w:val="mechtex"/>
        <w:spacing w:line="264" w:lineRule="auto"/>
        <w:ind w:left="-450" w:right="-172" w:firstLine="540"/>
        <w:jc w:val="both"/>
        <w:rPr>
          <w:rFonts w:ascii="GHEA Grapalat" w:hAnsi="GHEA Grapalat" w:cs="GHEA Grapalat"/>
          <w:sz w:val="24"/>
          <w:szCs w:val="24"/>
          <w:lang w:val="hy-AM"/>
        </w:rPr>
      </w:pPr>
    </w:p>
    <w:p w:rsidR="004A1EB1" w:rsidRPr="007950BE" w:rsidRDefault="004A1EB1" w:rsidP="00835E78">
      <w:pPr>
        <w:pStyle w:val="mechtex"/>
        <w:spacing w:line="264" w:lineRule="auto"/>
        <w:ind w:left="-450" w:right="-172" w:firstLine="540"/>
        <w:jc w:val="both"/>
        <w:rPr>
          <w:rFonts w:ascii="GHEA Grapalat" w:hAnsi="GHEA Grapalat" w:cs="GHEA Grapalat"/>
          <w:sz w:val="24"/>
          <w:szCs w:val="24"/>
          <w:lang w:val="hy-AM"/>
        </w:rPr>
      </w:pPr>
    </w:p>
    <w:p w:rsidR="004A1EB1" w:rsidRPr="007950BE" w:rsidRDefault="004A1EB1" w:rsidP="00835E78">
      <w:pPr>
        <w:pStyle w:val="mechtex"/>
        <w:spacing w:line="264" w:lineRule="auto"/>
        <w:ind w:left="-450" w:right="-172" w:firstLine="540"/>
        <w:jc w:val="both"/>
        <w:rPr>
          <w:rFonts w:ascii="GHEA Grapalat" w:hAnsi="GHEA Grapalat" w:cs="GHEA Grapalat"/>
          <w:sz w:val="24"/>
          <w:szCs w:val="24"/>
          <w:lang w:val="hy-AM"/>
        </w:rPr>
      </w:pPr>
    </w:p>
    <w:p w:rsidR="004A1EB1" w:rsidRPr="007950BE" w:rsidRDefault="004A1EB1" w:rsidP="00835E78">
      <w:pPr>
        <w:pStyle w:val="mechtex"/>
        <w:spacing w:line="264" w:lineRule="auto"/>
        <w:ind w:left="-450" w:right="-172" w:firstLine="540"/>
        <w:jc w:val="both"/>
        <w:rPr>
          <w:rFonts w:ascii="GHEA Grapalat" w:hAnsi="GHEA Grapalat" w:cs="GHEA Grapalat"/>
          <w:sz w:val="24"/>
          <w:szCs w:val="24"/>
          <w:lang w:val="hy-AM"/>
        </w:rPr>
      </w:pPr>
    </w:p>
    <w:p w:rsidR="004A1EB1" w:rsidRPr="007950BE" w:rsidRDefault="004A1EB1" w:rsidP="00835E78">
      <w:pPr>
        <w:pStyle w:val="mechtex"/>
        <w:spacing w:line="264" w:lineRule="auto"/>
        <w:ind w:left="-450" w:right="-172" w:firstLine="540"/>
        <w:jc w:val="both"/>
        <w:rPr>
          <w:rFonts w:ascii="GHEA Grapalat" w:hAnsi="GHEA Grapalat" w:cs="GHEA Grapalat"/>
          <w:sz w:val="24"/>
          <w:szCs w:val="24"/>
          <w:lang w:val="hy-AM"/>
        </w:rPr>
      </w:pPr>
    </w:p>
    <w:p w:rsidR="004A1EB1" w:rsidRPr="007950BE" w:rsidRDefault="004A1EB1" w:rsidP="00835E78">
      <w:pPr>
        <w:pStyle w:val="mechtex"/>
        <w:spacing w:line="264" w:lineRule="auto"/>
        <w:ind w:left="-450" w:right="-172" w:firstLine="540"/>
        <w:jc w:val="both"/>
        <w:rPr>
          <w:rFonts w:ascii="GHEA Grapalat" w:hAnsi="GHEA Grapalat" w:cs="GHEA Grapalat"/>
          <w:sz w:val="24"/>
          <w:szCs w:val="24"/>
          <w:lang w:val="hy-AM"/>
        </w:rPr>
      </w:pPr>
    </w:p>
    <w:p w:rsidR="004A1EB1" w:rsidRPr="007950BE" w:rsidRDefault="004A1EB1" w:rsidP="00835E78">
      <w:pPr>
        <w:pStyle w:val="mechtex"/>
        <w:spacing w:line="264" w:lineRule="auto"/>
        <w:ind w:left="-450" w:right="-172" w:firstLine="540"/>
        <w:jc w:val="both"/>
        <w:rPr>
          <w:rFonts w:ascii="GHEA Grapalat" w:hAnsi="GHEA Grapalat" w:cs="GHEA Grapalat"/>
          <w:sz w:val="24"/>
          <w:szCs w:val="24"/>
          <w:lang w:val="hy-AM"/>
        </w:rPr>
      </w:pPr>
    </w:p>
    <w:p w:rsidR="004A1EB1" w:rsidRPr="007950BE" w:rsidRDefault="004A1EB1" w:rsidP="00835E78">
      <w:pPr>
        <w:pStyle w:val="mechtex"/>
        <w:spacing w:line="264" w:lineRule="auto"/>
        <w:ind w:left="-450" w:right="-172" w:firstLine="540"/>
        <w:jc w:val="both"/>
        <w:rPr>
          <w:rFonts w:ascii="GHEA Grapalat" w:hAnsi="GHEA Grapalat" w:cs="GHEA Grapalat"/>
          <w:sz w:val="24"/>
          <w:szCs w:val="24"/>
          <w:lang w:val="hy-AM"/>
        </w:rPr>
      </w:pPr>
    </w:p>
    <w:p w:rsidR="004A1EB1" w:rsidRPr="007950BE" w:rsidRDefault="004A1EB1" w:rsidP="00835E78">
      <w:pPr>
        <w:pStyle w:val="mechtex"/>
        <w:spacing w:line="264" w:lineRule="auto"/>
        <w:ind w:left="-450" w:right="-172" w:firstLine="540"/>
        <w:jc w:val="both"/>
        <w:rPr>
          <w:rFonts w:ascii="GHEA Grapalat" w:hAnsi="GHEA Grapalat" w:cs="GHEA Grapalat"/>
          <w:sz w:val="24"/>
          <w:szCs w:val="24"/>
          <w:lang w:val="hy-AM"/>
        </w:rPr>
      </w:pPr>
    </w:p>
    <w:p w:rsidR="004A1EB1" w:rsidRPr="007950BE" w:rsidRDefault="004A1EB1" w:rsidP="00835E78">
      <w:pPr>
        <w:pStyle w:val="mechtex"/>
        <w:spacing w:line="264" w:lineRule="auto"/>
        <w:ind w:left="-450" w:right="-172" w:firstLine="540"/>
        <w:jc w:val="both"/>
        <w:rPr>
          <w:rFonts w:ascii="GHEA Grapalat" w:hAnsi="GHEA Grapalat" w:cs="GHEA Grapalat"/>
          <w:sz w:val="24"/>
          <w:szCs w:val="24"/>
          <w:lang w:val="hy-AM"/>
        </w:rPr>
      </w:pPr>
    </w:p>
    <w:p w:rsidR="004A1EB1" w:rsidRPr="007950BE" w:rsidRDefault="004A1EB1" w:rsidP="00835E78">
      <w:pPr>
        <w:pStyle w:val="mechtex"/>
        <w:spacing w:line="264" w:lineRule="auto"/>
        <w:ind w:left="-450" w:right="-172" w:firstLine="540"/>
        <w:jc w:val="both"/>
        <w:rPr>
          <w:rFonts w:ascii="GHEA Grapalat" w:hAnsi="GHEA Grapalat" w:cs="GHEA Grapalat"/>
          <w:sz w:val="24"/>
          <w:szCs w:val="24"/>
          <w:lang w:val="hy-AM"/>
        </w:rPr>
      </w:pPr>
    </w:p>
    <w:p w:rsidR="004A1EB1" w:rsidRPr="007950BE" w:rsidRDefault="004A1EB1" w:rsidP="00835E78">
      <w:pPr>
        <w:pStyle w:val="mechtex"/>
        <w:spacing w:line="264" w:lineRule="auto"/>
        <w:ind w:left="-450" w:right="-172" w:firstLine="540"/>
        <w:jc w:val="both"/>
        <w:rPr>
          <w:rFonts w:ascii="GHEA Grapalat" w:hAnsi="GHEA Grapalat" w:cs="GHEA Grapalat"/>
          <w:sz w:val="24"/>
          <w:szCs w:val="24"/>
          <w:lang w:val="hy-AM"/>
        </w:rPr>
      </w:pPr>
    </w:p>
    <w:p w:rsidR="004A1EB1" w:rsidRPr="007950BE" w:rsidRDefault="004A1EB1" w:rsidP="00835E78">
      <w:pPr>
        <w:pStyle w:val="mechtex"/>
        <w:spacing w:line="264" w:lineRule="auto"/>
        <w:ind w:left="-450" w:right="-172" w:firstLine="540"/>
        <w:jc w:val="both"/>
        <w:rPr>
          <w:rFonts w:ascii="GHEA Grapalat" w:hAnsi="GHEA Grapalat" w:cs="GHEA Grapalat"/>
          <w:sz w:val="24"/>
          <w:szCs w:val="24"/>
          <w:lang w:val="hy-AM"/>
        </w:rPr>
      </w:pPr>
    </w:p>
    <w:p w:rsidR="004A1EB1" w:rsidRDefault="004A1EB1" w:rsidP="00835E78">
      <w:pPr>
        <w:pStyle w:val="mechtex"/>
        <w:spacing w:line="264" w:lineRule="auto"/>
        <w:ind w:left="-450" w:right="-172" w:firstLine="540"/>
        <w:jc w:val="both"/>
        <w:rPr>
          <w:rFonts w:ascii="GHEA Grapalat" w:hAnsi="GHEA Grapalat" w:cs="GHEA Grapalat"/>
          <w:sz w:val="24"/>
          <w:szCs w:val="24"/>
          <w:lang w:val="en-GB"/>
        </w:rPr>
      </w:pPr>
    </w:p>
    <w:p w:rsidR="007D344D" w:rsidRDefault="007D344D" w:rsidP="00835E78">
      <w:pPr>
        <w:pStyle w:val="mechtex"/>
        <w:spacing w:line="264" w:lineRule="auto"/>
        <w:ind w:left="-450" w:right="-172" w:firstLine="540"/>
        <w:jc w:val="both"/>
        <w:rPr>
          <w:rFonts w:ascii="GHEA Grapalat" w:hAnsi="GHEA Grapalat" w:cs="GHEA Grapalat"/>
          <w:sz w:val="24"/>
          <w:szCs w:val="24"/>
          <w:lang w:val="en-GB"/>
        </w:rPr>
      </w:pPr>
    </w:p>
    <w:p w:rsidR="007D344D" w:rsidRPr="007D344D" w:rsidRDefault="007D344D" w:rsidP="00835E78">
      <w:pPr>
        <w:pStyle w:val="mechtex"/>
        <w:spacing w:line="264" w:lineRule="auto"/>
        <w:ind w:left="-450" w:right="-172" w:firstLine="540"/>
        <w:jc w:val="both"/>
        <w:rPr>
          <w:rFonts w:ascii="GHEA Grapalat" w:hAnsi="GHEA Grapalat" w:cs="GHEA Grapalat"/>
          <w:sz w:val="24"/>
          <w:szCs w:val="24"/>
          <w:lang w:val="en-GB"/>
        </w:rPr>
      </w:pPr>
      <w:bookmarkStart w:id="0" w:name="_GoBack"/>
      <w:bookmarkEnd w:id="0"/>
    </w:p>
    <w:p w:rsidR="004A1EB1" w:rsidRPr="008212BF" w:rsidRDefault="004A1EB1" w:rsidP="00835E78">
      <w:pPr>
        <w:pStyle w:val="mechtex"/>
        <w:spacing w:line="264" w:lineRule="auto"/>
        <w:ind w:left="-450" w:right="-172" w:firstLine="540"/>
        <w:jc w:val="both"/>
        <w:rPr>
          <w:rFonts w:ascii="GHEA Grapalat" w:hAnsi="GHEA Grapalat" w:cs="GHEA Grapalat"/>
          <w:sz w:val="24"/>
          <w:szCs w:val="24"/>
          <w:lang w:val="hy-AM"/>
        </w:rPr>
      </w:pPr>
    </w:p>
    <w:p w:rsidR="004A1EB1" w:rsidRPr="00AB3794" w:rsidRDefault="004A1EB1" w:rsidP="007950BE">
      <w:pPr>
        <w:ind w:right="-540"/>
        <w:jc w:val="center"/>
        <w:rPr>
          <w:rFonts w:ascii="GHEA Grapalat" w:hAnsi="GHEA Grapalat" w:cs="GHEA Grapalat"/>
          <w:lang w:val="af-ZA"/>
        </w:rPr>
      </w:pPr>
      <w:r w:rsidRPr="00C117FA">
        <w:rPr>
          <w:rFonts w:ascii="GHEA Grapalat" w:hAnsi="GHEA Grapalat" w:cs="GHEA Grapalat"/>
          <w:lang w:val="hy-AM"/>
        </w:rPr>
        <w:t>ՀԻՄՆԱՎՈՐՈՒՄ</w:t>
      </w:r>
    </w:p>
    <w:p w:rsidR="004A1EB1" w:rsidRPr="00656454" w:rsidRDefault="004A1EB1" w:rsidP="00656454">
      <w:pPr>
        <w:pStyle w:val="mechtex"/>
        <w:ind w:left="-450" w:right="-262"/>
        <w:rPr>
          <w:rFonts w:ascii="GHEA Grapalat" w:hAnsi="GHEA Grapalat" w:cs="GHEA Grapalat"/>
          <w:spacing w:val="-8"/>
          <w:sz w:val="24"/>
          <w:szCs w:val="24"/>
          <w:lang w:val="af-ZA"/>
        </w:rPr>
      </w:pPr>
      <w:r w:rsidRPr="00656454">
        <w:rPr>
          <w:rFonts w:ascii="GHEA Grapalat" w:hAnsi="GHEA Grapalat" w:cs="GHEA Grapalat"/>
          <w:sz w:val="24"/>
          <w:szCs w:val="24"/>
          <w:lang w:val="af-ZA"/>
        </w:rPr>
        <w:t></w:t>
      </w:r>
      <w:r w:rsidRPr="00656454">
        <w:rPr>
          <w:rFonts w:ascii="GHEA Grapalat" w:hAnsi="GHEA Grapalat" w:cs="GHEA Grapalat"/>
          <w:spacing w:val="-8"/>
          <w:sz w:val="24"/>
          <w:szCs w:val="24"/>
          <w:lang w:val="hy-AM"/>
        </w:rPr>
        <w:t xml:space="preserve">ՀԱՅԱՍՏԱՆԻ ՀԱՆՐԱՊԵՏՈՒԹՅԱՆ 2016 ԹՎԱԿԱՆԻ ՊԵՏԱԿԱՆ ԲՅՈՒՋԵՈՎ             </w:t>
      </w:r>
    </w:p>
    <w:p w:rsidR="004A1EB1" w:rsidRPr="0053522D" w:rsidRDefault="004A1EB1" w:rsidP="00656454">
      <w:pPr>
        <w:pStyle w:val="mechtex"/>
        <w:ind w:left="-450" w:right="-262"/>
        <w:rPr>
          <w:rFonts w:ascii="GHEA Grapalat" w:hAnsi="GHEA Grapalat" w:cs="GHEA Grapalat"/>
          <w:sz w:val="24"/>
          <w:szCs w:val="24"/>
          <w:lang w:val="af-ZA"/>
        </w:rPr>
      </w:pPr>
      <w:r w:rsidRPr="00656454">
        <w:rPr>
          <w:rFonts w:ascii="GHEA Grapalat" w:hAnsi="GHEA Grapalat" w:cs="GHEA Grapalat"/>
          <w:sz w:val="24"/>
          <w:szCs w:val="24"/>
          <w:lang w:val="af-ZA"/>
        </w:rPr>
        <w:t xml:space="preserve">   </w:t>
      </w:r>
      <w:r w:rsidRPr="00656454">
        <w:rPr>
          <w:rFonts w:ascii="GHEA Grapalat" w:hAnsi="GHEA Grapalat" w:cs="GHEA Grapalat"/>
          <w:sz w:val="24"/>
          <w:szCs w:val="24"/>
        </w:rPr>
        <w:t>ՆԱԽԱ</w:t>
      </w:r>
      <w:r w:rsidRPr="00656454">
        <w:rPr>
          <w:rFonts w:ascii="GHEA Grapalat" w:hAnsi="GHEA Grapalat" w:cs="GHEA Grapalat"/>
          <w:sz w:val="24"/>
          <w:szCs w:val="24"/>
          <w:lang w:val="af-ZA"/>
        </w:rPr>
        <w:softHyphen/>
      </w:r>
      <w:r w:rsidRPr="00656454">
        <w:rPr>
          <w:rFonts w:ascii="GHEA Grapalat" w:hAnsi="GHEA Grapalat" w:cs="GHEA Grapalat"/>
          <w:sz w:val="24"/>
          <w:szCs w:val="24"/>
        </w:rPr>
        <w:t>ՏԵՍ</w:t>
      </w:r>
      <w:r w:rsidRPr="00656454">
        <w:rPr>
          <w:rFonts w:ascii="GHEA Grapalat" w:hAnsi="GHEA Grapalat" w:cs="GHEA Grapalat"/>
          <w:sz w:val="24"/>
          <w:szCs w:val="24"/>
          <w:lang w:val="af-ZA"/>
        </w:rPr>
        <w:softHyphen/>
      </w:r>
      <w:r w:rsidRPr="00656454">
        <w:rPr>
          <w:rFonts w:ascii="GHEA Grapalat" w:hAnsi="GHEA Grapalat" w:cs="GHEA Grapalat"/>
          <w:sz w:val="24"/>
          <w:szCs w:val="24"/>
        </w:rPr>
        <w:t>ՎԱԾ</w:t>
      </w:r>
      <w:r w:rsidRPr="00656454">
        <w:rPr>
          <w:rFonts w:ascii="GHEA Grapalat" w:hAnsi="GHEA Grapalat" w:cs="GHEA Grapalat"/>
          <w:sz w:val="24"/>
          <w:szCs w:val="24"/>
          <w:lang w:val="af-ZA"/>
        </w:rPr>
        <w:t xml:space="preserve"> </w:t>
      </w:r>
      <w:r w:rsidRPr="00656454">
        <w:rPr>
          <w:rFonts w:ascii="GHEA Grapalat" w:hAnsi="GHEA Grapalat" w:cs="GHEA Grapalat"/>
          <w:sz w:val="24"/>
          <w:szCs w:val="24"/>
        </w:rPr>
        <w:t>ՀԱՏԿԱՑՈՒՄՆԵՐԻ</w:t>
      </w:r>
      <w:r w:rsidRPr="00656454">
        <w:rPr>
          <w:rFonts w:ascii="GHEA Grapalat" w:hAnsi="GHEA Grapalat" w:cs="GHEA Grapalat"/>
          <w:sz w:val="24"/>
          <w:szCs w:val="24"/>
          <w:lang w:val="af-ZA"/>
        </w:rPr>
        <w:t xml:space="preserve"> </w:t>
      </w:r>
      <w:r w:rsidRPr="00656454">
        <w:rPr>
          <w:rFonts w:ascii="GHEA Grapalat" w:hAnsi="GHEA Grapalat" w:cs="GHEA Grapalat"/>
          <w:sz w:val="24"/>
          <w:szCs w:val="24"/>
        </w:rPr>
        <w:t>ՀԱՇՎԻՆ</w:t>
      </w:r>
      <w:r w:rsidRPr="00656454">
        <w:rPr>
          <w:rFonts w:ascii="GHEA Grapalat" w:hAnsi="GHEA Grapalat" w:cs="GHEA Grapalat"/>
          <w:sz w:val="24"/>
          <w:szCs w:val="24"/>
          <w:lang w:val="af-ZA"/>
        </w:rPr>
        <w:t xml:space="preserve"> </w:t>
      </w:r>
      <w:r w:rsidRPr="00656454">
        <w:rPr>
          <w:rFonts w:ascii="GHEA Grapalat" w:hAnsi="GHEA Grapalat" w:cs="GHEA Grapalat"/>
          <w:sz w:val="24"/>
          <w:szCs w:val="24"/>
        </w:rPr>
        <w:t>ԱՂԵՏԻ</w:t>
      </w:r>
      <w:r w:rsidRPr="00656454">
        <w:rPr>
          <w:rFonts w:ascii="GHEA Grapalat" w:hAnsi="GHEA Grapalat" w:cs="GHEA Grapalat"/>
          <w:sz w:val="24"/>
          <w:szCs w:val="24"/>
          <w:lang w:val="af-ZA"/>
        </w:rPr>
        <w:t xml:space="preserve"> </w:t>
      </w:r>
      <w:r w:rsidRPr="00656454">
        <w:rPr>
          <w:rFonts w:ascii="GHEA Grapalat" w:hAnsi="GHEA Grapalat" w:cs="GHEA Grapalat"/>
          <w:sz w:val="24"/>
          <w:szCs w:val="24"/>
        </w:rPr>
        <w:t>ԳՈՏՈՒ</w:t>
      </w:r>
      <w:r w:rsidRPr="00656454">
        <w:rPr>
          <w:rFonts w:ascii="GHEA Grapalat" w:hAnsi="GHEA Grapalat" w:cs="GHEA Grapalat"/>
          <w:sz w:val="24"/>
          <w:szCs w:val="24"/>
          <w:lang w:val="af-ZA"/>
        </w:rPr>
        <w:t xml:space="preserve"> </w:t>
      </w:r>
      <w:r w:rsidRPr="00656454">
        <w:rPr>
          <w:rFonts w:ascii="GHEA Grapalat" w:hAnsi="GHEA Grapalat" w:cs="GHEA Grapalat"/>
          <w:sz w:val="24"/>
          <w:szCs w:val="24"/>
        </w:rPr>
        <w:t>ԲՆԱԿԱ</w:t>
      </w:r>
      <w:r w:rsidRPr="00656454">
        <w:rPr>
          <w:rFonts w:ascii="GHEA Grapalat" w:hAnsi="GHEA Grapalat" w:cs="GHEA Grapalat"/>
          <w:sz w:val="24"/>
          <w:szCs w:val="24"/>
          <w:lang w:val="af-ZA"/>
        </w:rPr>
        <w:softHyphen/>
      </w:r>
      <w:r w:rsidRPr="00656454">
        <w:rPr>
          <w:rFonts w:ascii="GHEA Grapalat" w:hAnsi="GHEA Grapalat" w:cs="GHEA Grapalat"/>
          <w:sz w:val="24"/>
          <w:szCs w:val="24"/>
          <w:lang w:val="af-ZA"/>
        </w:rPr>
        <w:softHyphen/>
      </w:r>
      <w:r w:rsidRPr="00656454">
        <w:rPr>
          <w:rFonts w:ascii="GHEA Grapalat" w:hAnsi="GHEA Grapalat" w:cs="GHEA Grapalat"/>
          <w:sz w:val="24"/>
          <w:szCs w:val="24"/>
          <w:lang w:val="af-ZA"/>
        </w:rPr>
        <w:softHyphen/>
      </w:r>
      <w:r w:rsidRPr="00656454">
        <w:rPr>
          <w:rFonts w:ascii="GHEA Grapalat" w:hAnsi="GHEA Grapalat" w:cs="GHEA Grapalat"/>
          <w:sz w:val="24"/>
          <w:szCs w:val="24"/>
        </w:rPr>
        <w:t>ՎԱՅՐԵՐՈՒՄ</w:t>
      </w:r>
      <w:r w:rsidRPr="00656454">
        <w:rPr>
          <w:rFonts w:ascii="GHEA Grapalat" w:hAnsi="GHEA Grapalat" w:cs="GHEA Grapalat"/>
          <w:sz w:val="24"/>
          <w:szCs w:val="24"/>
          <w:lang w:val="af-ZA"/>
        </w:rPr>
        <w:t xml:space="preserve"> </w:t>
      </w:r>
      <w:r w:rsidRPr="00656454">
        <w:rPr>
          <w:rFonts w:ascii="GHEA Grapalat" w:hAnsi="GHEA Grapalat" w:cs="GHEA Grapalat"/>
          <w:sz w:val="24"/>
          <w:szCs w:val="24"/>
        </w:rPr>
        <w:t>ԵՐԿՐԱՇԱՐԺԻ</w:t>
      </w:r>
      <w:r w:rsidRPr="00656454">
        <w:rPr>
          <w:rFonts w:ascii="GHEA Grapalat" w:hAnsi="GHEA Grapalat" w:cs="GHEA Grapalat"/>
          <w:sz w:val="24"/>
          <w:szCs w:val="24"/>
          <w:lang w:val="af-ZA"/>
        </w:rPr>
        <w:t xml:space="preserve"> </w:t>
      </w:r>
      <w:r w:rsidRPr="00656454">
        <w:rPr>
          <w:rFonts w:ascii="GHEA Grapalat" w:hAnsi="GHEA Grapalat" w:cs="GHEA Grapalat"/>
          <w:sz w:val="24"/>
          <w:szCs w:val="24"/>
        </w:rPr>
        <w:t>ՀԵՏԵՎԱՆՔՈՎ</w:t>
      </w:r>
      <w:r w:rsidRPr="00656454">
        <w:rPr>
          <w:rFonts w:ascii="GHEA Grapalat" w:hAnsi="GHEA Grapalat" w:cs="GHEA Grapalat"/>
          <w:sz w:val="24"/>
          <w:szCs w:val="24"/>
          <w:lang w:val="af-ZA"/>
        </w:rPr>
        <w:t xml:space="preserve"> </w:t>
      </w:r>
      <w:r w:rsidRPr="00656454">
        <w:rPr>
          <w:rFonts w:ascii="GHEA Grapalat" w:hAnsi="GHEA Grapalat" w:cs="GHEA Grapalat"/>
          <w:sz w:val="24"/>
          <w:szCs w:val="24"/>
        </w:rPr>
        <w:t>ԱՆՕԹԵՎԱՆ</w:t>
      </w:r>
      <w:r w:rsidRPr="00656454">
        <w:rPr>
          <w:rFonts w:ascii="GHEA Grapalat" w:hAnsi="GHEA Grapalat" w:cs="GHEA Grapalat"/>
          <w:sz w:val="24"/>
          <w:szCs w:val="24"/>
          <w:lang w:val="af-ZA"/>
        </w:rPr>
        <w:t xml:space="preserve"> </w:t>
      </w:r>
      <w:r w:rsidRPr="00656454">
        <w:rPr>
          <w:rFonts w:ascii="GHEA Grapalat" w:hAnsi="GHEA Grapalat" w:cs="GHEA Grapalat"/>
          <w:sz w:val="24"/>
          <w:szCs w:val="24"/>
        </w:rPr>
        <w:t>ՄՆԱՑԱԾ</w:t>
      </w:r>
      <w:r w:rsidRPr="00656454">
        <w:rPr>
          <w:rFonts w:ascii="GHEA Grapalat" w:hAnsi="GHEA Grapalat" w:cs="GHEA Grapalat"/>
          <w:sz w:val="24"/>
          <w:szCs w:val="24"/>
          <w:lang w:val="af-ZA"/>
        </w:rPr>
        <w:t xml:space="preserve"> </w:t>
      </w:r>
      <w:r w:rsidRPr="00656454">
        <w:rPr>
          <w:rFonts w:ascii="GHEA Grapalat" w:hAnsi="GHEA Grapalat" w:cs="GHEA Grapalat"/>
          <w:sz w:val="24"/>
          <w:szCs w:val="24"/>
        </w:rPr>
        <w:t>ԸՆՏԱՆԻՔՆԵՐԻ</w:t>
      </w:r>
      <w:r w:rsidRPr="00656454">
        <w:rPr>
          <w:rFonts w:ascii="GHEA Grapalat" w:hAnsi="GHEA Grapalat" w:cs="GHEA Grapalat"/>
          <w:sz w:val="24"/>
          <w:szCs w:val="24"/>
          <w:lang w:val="af-ZA"/>
        </w:rPr>
        <w:t xml:space="preserve"> </w:t>
      </w:r>
      <w:r w:rsidRPr="00656454">
        <w:rPr>
          <w:rFonts w:ascii="GHEA Grapalat" w:hAnsi="GHEA Grapalat" w:cs="GHEA Grapalat"/>
          <w:sz w:val="24"/>
          <w:szCs w:val="24"/>
        </w:rPr>
        <w:t>ԲՆԱԿԱՐԱՆԱՅԻՆ</w:t>
      </w:r>
      <w:r w:rsidRPr="00656454">
        <w:rPr>
          <w:rFonts w:ascii="GHEA Grapalat" w:hAnsi="GHEA Grapalat" w:cs="GHEA Grapalat"/>
          <w:sz w:val="24"/>
          <w:szCs w:val="24"/>
          <w:lang w:val="af-ZA"/>
        </w:rPr>
        <w:t xml:space="preserve"> </w:t>
      </w:r>
      <w:r w:rsidRPr="00656454">
        <w:rPr>
          <w:rFonts w:ascii="GHEA Grapalat" w:hAnsi="GHEA Grapalat" w:cs="GHEA Grapalat"/>
          <w:sz w:val="24"/>
          <w:szCs w:val="24"/>
        </w:rPr>
        <w:t>ԱՊԱՀՈՎՄԱՆ</w:t>
      </w:r>
      <w:r w:rsidRPr="00656454">
        <w:rPr>
          <w:rFonts w:ascii="GHEA Grapalat" w:hAnsi="GHEA Grapalat" w:cs="GHEA Grapalat"/>
          <w:sz w:val="24"/>
          <w:szCs w:val="24"/>
          <w:lang w:val="af-ZA"/>
        </w:rPr>
        <w:t xml:space="preserve"> </w:t>
      </w:r>
      <w:r w:rsidRPr="00656454">
        <w:rPr>
          <w:rFonts w:ascii="GHEA Grapalat" w:hAnsi="GHEA Grapalat" w:cs="GHEA Grapalat"/>
          <w:sz w:val="24"/>
          <w:szCs w:val="24"/>
        </w:rPr>
        <w:t>ՊԵՏԱ</w:t>
      </w:r>
      <w:r w:rsidRPr="00656454">
        <w:rPr>
          <w:rFonts w:ascii="GHEA Grapalat" w:hAnsi="GHEA Grapalat" w:cs="GHEA Grapalat"/>
          <w:sz w:val="24"/>
          <w:szCs w:val="24"/>
          <w:lang w:val="af-ZA"/>
        </w:rPr>
        <w:softHyphen/>
      </w:r>
      <w:r w:rsidRPr="00656454">
        <w:rPr>
          <w:rFonts w:ascii="GHEA Grapalat" w:hAnsi="GHEA Grapalat" w:cs="GHEA Grapalat"/>
          <w:sz w:val="24"/>
          <w:szCs w:val="24"/>
        </w:rPr>
        <w:t>ԿԱՆ</w:t>
      </w:r>
      <w:r w:rsidRPr="00656454">
        <w:rPr>
          <w:rFonts w:ascii="GHEA Grapalat" w:hAnsi="GHEA Grapalat" w:cs="GHEA Grapalat"/>
          <w:sz w:val="24"/>
          <w:szCs w:val="24"/>
          <w:lang w:val="af-ZA"/>
        </w:rPr>
        <w:t xml:space="preserve"> </w:t>
      </w:r>
      <w:r w:rsidRPr="00656454">
        <w:rPr>
          <w:rFonts w:ascii="GHEA Grapalat" w:hAnsi="GHEA Grapalat" w:cs="GHEA Grapalat"/>
          <w:sz w:val="24"/>
          <w:szCs w:val="24"/>
        </w:rPr>
        <w:t>ԱՋԱԿՑՈՒԹՅԱՆ</w:t>
      </w:r>
      <w:r w:rsidRPr="00656454">
        <w:rPr>
          <w:rFonts w:ascii="GHEA Grapalat" w:hAnsi="GHEA Grapalat" w:cs="GHEA Grapalat"/>
          <w:sz w:val="24"/>
          <w:szCs w:val="24"/>
          <w:lang w:val="af-ZA"/>
        </w:rPr>
        <w:t xml:space="preserve"> </w:t>
      </w:r>
      <w:r w:rsidRPr="00656454">
        <w:rPr>
          <w:rFonts w:ascii="GHEA Grapalat" w:hAnsi="GHEA Grapalat" w:cs="GHEA Grapalat"/>
          <w:sz w:val="24"/>
          <w:szCs w:val="24"/>
        </w:rPr>
        <w:t>ՄԻՋՈՑԱՌՈՒՄՆԵՐԸ</w:t>
      </w:r>
      <w:r w:rsidRPr="00656454">
        <w:rPr>
          <w:rFonts w:ascii="GHEA Grapalat" w:hAnsi="GHEA Grapalat" w:cs="GHEA Grapalat"/>
          <w:sz w:val="24"/>
          <w:szCs w:val="24"/>
          <w:lang w:val="af-ZA"/>
        </w:rPr>
        <w:t xml:space="preserve"> </w:t>
      </w:r>
      <w:r w:rsidRPr="00656454">
        <w:rPr>
          <w:rFonts w:ascii="GHEA Grapalat" w:hAnsi="GHEA Grapalat" w:cs="GHEA Grapalat"/>
          <w:sz w:val="24"/>
          <w:szCs w:val="24"/>
        </w:rPr>
        <w:t>ՀԱՍՏԱՏԵԼՈՒ</w:t>
      </w:r>
      <w:r w:rsidRPr="00656454">
        <w:rPr>
          <w:rFonts w:ascii="GHEA Grapalat" w:hAnsi="GHEA Grapalat" w:cs="GHEA Grapalat"/>
          <w:sz w:val="24"/>
          <w:szCs w:val="24"/>
          <w:lang w:val="af-ZA"/>
        </w:rPr>
        <w:t xml:space="preserve"> </w:t>
      </w:r>
      <w:r w:rsidRPr="00656454">
        <w:rPr>
          <w:rFonts w:ascii="GHEA Grapalat" w:hAnsi="GHEA Grapalat" w:cs="GHEA Grapalat"/>
          <w:sz w:val="24"/>
          <w:szCs w:val="24"/>
        </w:rPr>
        <w:t>ՄԱՍԻՆ</w:t>
      </w:r>
      <w:r w:rsidRPr="00656454">
        <w:rPr>
          <w:rFonts w:ascii="GHEA Grapalat" w:hAnsi="GHEA Grapalat" w:cs="GHEA Grapalat"/>
          <w:sz w:val="24"/>
          <w:szCs w:val="24"/>
          <w:lang w:val="af-ZA"/>
        </w:rPr>
        <w:t xml:space="preserve"> </w:t>
      </w:r>
      <w:r w:rsidRPr="00656454">
        <w:rPr>
          <w:rFonts w:ascii="GHEA Grapalat" w:hAnsi="GHEA Grapalat" w:cs="GHEA Grapalat"/>
          <w:sz w:val="24"/>
          <w:szCs w:val="24"/>
        </w:rPr>
        <w:t>ՀԱՅԱՍՏԱՆԻ</w:t>
      </w:r>
      <w:r w:rsidRPr="00656454">
        <w:rPr>
          <w:rFonts w:ascii="GHEA Grapalat" w:hAnsi="GHEA Grapalat" w:cs="GHEA Grapalat"/>
          <w:sz w:val="24"/>
          <w:szCs w:val="24"/>
          <w:lang w:val="af-ZA"/>
        </w:rPr>
        <w:t xml:space="preserve"> </w:t>
      </w:r>
      <w:r w:rsidRPr="00656454">
        <w:rPr>
          <w:rFonts w:ascii="GHEA Grapalat" w:hAnsi="GHEA Grapalat" w:cs="GHEA Grapalat"/>
          <w:sz w:val="24"/>
          <w:szCs w:val="24"/>
        </w:rPr>
        <w:t>ՀԱՆՐԱՊԵՏՈՒԹՅԱՆ</w:t>
      </w:r>
      <w:r w:rsidRPr="00656454">
        <w:rPr>
          <w:rFonts w:ascii="GHEA Grapalat" w:hAnsi="GHEA Grapalat" w:cs="GHEA Grapalat"/>
          <w:sz w:val="24"/>
          <w:szCs w:val="24"/>
          <w:lang w:val="af-ZA"/>
        </w:rPr>
        <w:t xml:space="preserve"> </w:t>
      </w:r>
      <w:r w:rsidRPr="00656454">
        <w:rPr>
          <w:rFonts w:ascii="GHEA Grapalat" w:hAnsi="GHEA Grapalat" w:cs="GHEA Grapalat"/>
          <w:sz w:val="24"/>
          <w:szCs w:val="24"/>
        </w:rPr>
        <w:t>ԿԱՌԱՎԱՐՈՒԹՅԱՆ</w:t>
      </w:r>
      <w:r w:rsidRPr="00656454">
        <w:rPr>
          <w:rFonts w:ascii="GHEA Grapalat" w:hAnsi="GHEA Grapalat" w:cs="GHEA Grapalat"/>
          <w:sz w:val="24"/>
          <w:szCs w:val="24"/>
          <w:lang w:val="af-ZA"/>
        </w:rPr>
        <w:t xml:space="preserve"> </w:t>
      </w:r>
      <w:r w:rsidRPr="00656454">
        <w:rPr>
          <w:rFonts w:ascii="GHEA Grapalat" w:hAnsi="GHEA Grapalat" w:cs="GHEA Grapalat"/>
          <w:sz w:val="24"/>
          <w:szCs w:val="24"/>
        </w:rPr>
        <w:t>ՈՐՈՇՄԱՆ</w:t>
      </w:r>
      <w:r w:rsidRPr="00656454">
        <w:rPr>
          <w:rFonts w:ascii="GHEA Grapalat" w:hAnsi="GHEA Grapalat" w:cs="GHEA Grapalat"/>
          <w:sz w:val="24"/>
          <w:szCs w:val="24"/>
          <w:lang w:val="af-ZA"/>
        </w:rPr>
        <w:t xml:space="preserve"> ՆԱԽԱԳԾԻ </w:t>
      </w:r>
      <w:r w:rsidRPr="00656454">
        <w:rPr>
          <w:rFonts w:ascii="GHEA Grapalat" w:hAnsi="GHEA Grapalat" w:cs="GHEA Grapalat"/>
          <w:sz w:val="24"/>
          <w:szCs w:val="24"/>
        </w:rPr>
        <w:t>ԸՆԴՈՒՆՄԱՆ</w:t>
      </w:r>
    </w:p>
    <w:p w:rsidR="004A1EB1" w:rsidRPr="008F472B" w:rsidRDefault="004A1EB1" w:rsidP="00656454">
      <w:pPr>
        <w:pStyle w:val="mechtex"/>
        <w:ind w:left="-450" w:right="-262"/>
        <w:rPr>
          <w:rFonts w:ascii="GHEA Grapalat" w:hAnsi="GHEA Grapalat" w:cs="GHEA Grapalat"/>
          <w:sz w:val="12"/>
          <w:szCs w:val="12"/>
          <w:lang w:val="af-ZA"/>
        </w:rPr>
      </w:pPr>
    </w:p>
    <w:p w:rsidR="004A1EB1" w:rsidRPr="00FB7FAB" w:rsidRDefault="004A1EB1" w:rsidP="00656454">
      <w:pPr>
        <w:pStyle w:val="mechtex"/>
        <w:ind w:left="-450" w:right="-262"/>
        <w:rPr>
          <w:rFonts w:ascii="GHEA Grapalat" w:hAnsi="GHEA Grapalat" w:cs="GHEA Grapalat"/>
          <w:spacing w:val="-8"/>
          <w:sz w:val="8"/>
          <w:szCs w:val="8"/>
          <w:lang w:val="hy-AM"/>
        </w:rPr>
      </w:pPr>
    </w:p>
    <w:tbl>
      <w:tblPr>
        <w:tblW w:w="9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9378"/>
      </w:tblGrid>
      <w:tr w:rsidR="004A1EB1" w:rsidRPr="007950BE">
        <w:trPr>
          <w:trHeight w:val="413"/>
        </w:trPr>
        <w:tc>
          <w:tcPr>
            <w:tcW w:w="450" w:type="dxa"/>
            <w:vAlign w:val="center"/>
          </w:tcPr>
          <w:p w:rsidR="004A1EB1" w:rsidRPr="007950BE" w:rsidRDefault="004A1EB1" w:rsidP="007950BE">
            <w:pPr>
              <w:ind w:right="-540"/>
              <w:rPr>
                <w:rFonts w:ascii="GHEA Grapalat" w:hAnsi="GHEA Grapalat" w:cs="GHEA Grapalat"/>
              </w:rPr>
            </w:pPr>
            <w:r w:rsidRPr="007950BE">
              <w:rPr>
                <w:rFonts w:ascii="GHEA Grapalat" w:hAnsi="GHEA Grapalat" w:cs="GHEA Grapalat"/>
              </w:rPr>
              <w:t>1.</w:t>
            </w:r>
          </w:p>
        </w:tc>
        <w:tc>
          <w:tcPr>
            <w:tcW w:w="9378" w:type="dxa"/>
            <w:vAlign w:val="center"/>
          </w:tcPr>
          <w:p w:rsidR="004A1EB1" w:rsidRPr="007950BE" w:rsidRDefault="004A1EB1" w:rsidP="007950BE">
            <w:pPr>
              <w:jc w:val="both"/>
              <w:rPr>
                <w:rFonts w:ascii="GHEA Grapalat" w:hAnsi="GHEA Grapalat" w:cs="GHEA Grapalat"/>
              </w:rPr>
            </w:pPr>
            <w:r w:rsidRPr="007950BE">
              <w:rPr>
                <w:rFonts w:ascii="GHEA Grapalat" w:hAnsi="GHEA Grapalat" w:cs="GHEA Grapalat"/>
              </w:rPr>
              <w:t>Անհրաժեշտությունը</w:t>
            </w:r>
          </w:p>
        </w:tc>
      </w:tr>
      <w:tr w:rsidR="004A1EB1" w:rsidRPr="007950BE">
        <w:trPr>
          <w:trHeight w:val="1268"/>
        </w:trPr>
        <w:tc>
          <w:tcPr>
            <w:tcW w:w="450" w:type="dxa"/>
            <w:vAlign w:val="center"/>
          </w:tcPr>
          <w:p w:rsidR="004A1EB1" w:rsidRPr="007950BE" w:rsidRDefault="004A1EB1" w:rsidP="007950BE">
            <w:pPr>
              <w:ind w:right="-540"/>
              <w:rPr>
                <w:rFonts w:ascii="GHEA Grapalat" w:hAnsi="GHEA Grapalat" w:cs="GHEA Grapalat"/>
              </w:rPr>
            </w:pPr>
          </w:p>
        </w:tc>
        <w:tc>
          <w:tcPr>
            <w:tcW w:w="9378" w:type="dxa"/>
            <w:vAlign w:val="center"/>
          </w:tcPr>
          <w:p w:rsidR="004A1EB1" w:rsidRPr="00656454" w:rsidRDefault="004A1EB1" w:rsidP="003059B6">
            <w:pPr>
              <w:ind w:right="144"/>
              <w:jc w:val="both"/>
              <w:rPr>
                <w:rFonts w:ascii="GHEA Grapalat" w:hAnsi="GHEA Grapalat" w:cs="GHEA Grapalat"/>
                <w:lang w:val="en-US"/>
              </w:rPr>
            </w:pPr>
            <w:r w:rsidRPr="007950BE">
              <w:rPr>
                <w:rFonts w:ascii="GHEA Grapalat" w:hAnsi="GHEA Grapalat" w:cs="GHEA Grapalat"/>
              </w:rPr>
              <w:t xml:space="preserve">Որոշման նախագծի ընդունումը պայմանավորված է </w:t>
            </w:r>
            <w:r>
              <w:rPr>
                <w:rFonts w:ascii="GHEA Grapalat" w:hAnsi="GHEA Grapalat" w:cs="GHEA Grapalat"/>
              </w:rPr>
              <w:t xml:space="preserve">ՀՀ </w:t>
            </w:r>
            <w:r w:rsidRPr="00FC18EE">
              <w:rPr>
                <w:rFonts w:ascii="GHEA Grapalat" w:hAnsi="GHEA Grapalat" w:cs="GHEA Grapalat"/>
                <w:lang w:val="hy-AM"/>
              </w:rPr>
              <w:t>2015 թվականի դեկտեմբերի 24-ի Հայաստանի Հանրապետության 2016 թվականի պետական բյուջեի կատարումն ապահովող միջոցառումների</w:t>
            </w:r>
            <w:r>
              <w:rPr>
                <w:rFonts w:ascii="GHEA Grapalat" w:hAnsi="GHEA Grapalat" w:cs="GHEA Grapalat"/>
                <w:lang w:val="hy-AM"/>
              </w:rPr>
              <w:t xml:space="preserve"> մասին N1555-Ն որոշմա</w:t>
            </w:r>
            <w:r>
              <w:rPr>
                <w:rFonts w:ascii="GHEA Grapalat" w:hAnsi="GHEA Grapalat" w:cs="GHEA Grapalat"/>
                <w:lang w:val="en-US"/>
              </w:rPr>
              <w:t xml:space="preserve">ն             </w:t>
            </w:r>
            <w:r>
              <w:rPr>
                <w:rFonts w:ascii="GHEA Grapalat" w:hAnsi="GHEA Grapalat" w:cs="GHEA Grapalat"/>
                <w:lang w:val="hy-AM"/>
              </w:rPr>
              <w:t>19-րդ</w:t>
            </w:r>
            <w:r>
              <w:rPr>
                <w:rFonts w:ascii="GHEA Grapalat" w:hAnsi="GHEA Grapalat" w:cs="GHEA Grapalat"/>
                <w:lang w:val="en-US"/>
              </w:rPr>
              <w:t xml:space="preserve"> կետի, ինչպես նաև ՀՀ </w:t>
            </w:r>
            <w:r w:rsidRPr="00FC720A">
              <w:rPr>
                <w:rFonts w:ascii="GHEA Grapalat" w:hAnsi="GHEA Grapalat" w:cs="GHEA Grapalat"/>
                <w:lang w:val="hy-AM"/>
              </w:rPr>
              <w:t>կառավարության 2016 թվականի հունվարի 14-ի «Հայաստանի Հանրապետության կառավարության 2016 թվականի գործունեության միջոցառումների ծրագիրը և գերակա խնդիրները հաստատելու մասին» N131-Ն</w:t>
            </w:r>
            <w:r w:rsidRPr="005F7A2D">
              <w:rPr>
                <w:rFonts w:ascii="GHEA Grapalat" w:hAnsi="GHEA Grapalat" w:cs="GHEA Grapalat"/>
                <w:lang w:val="hy-AM"/>
              </w:rPr>
              <w:t xml:space="preserve"> </w:t>
            </w:r>
            <w:r w:rsidRPr="00FC720A">
              <w:rPr>
                <w:rFonts w:ascii="GHEA Grapalat" w:hAnsi="GHEA Grapalat" w:cs="GHEA Grapalat"/>
                <w:lang w:val="hy-AM"/>
              </w:rPr>
              <w:t>որոշման</w:t>
            </w:r>
            <w:r>
              <w:rPr>
                <w:rFonts w:ascii="GHEA Grapalat" w:hAnsi="GHEA Grapalat" w:cs="GHEA Grapalat"/>
                <w:lang w:val="en-US"/>
              </w:rPr>
              <w:t xml:space="preserve"> </w:t>
            </w:r>
            <w:r w:rsidRPr="00FC720A">
              <w:rPr>
                <w:rFonts w:ascii="GHEA Grapalat" w:hAnsi="GHEA Grapalat" w:cs="GHEA Grapalat"/>
                <w:lang w:val="hy-AM"/>
              </w:rPr>
              <w:t xml:space="preserve">N1 </w:t>
            </w:r>
            <w:r>
              <w:rPr>
                <w:rFonts w:ascii="GHEA Grapalat" w:hAnsi="GHEA Grapalat" w:cs="GHEA Grapalat"/>
                <w:lang w:val="hy-AM"/>
              </w:rPr>
              <w:t>հավելված</w:t>
            </w:r>
            <w:r w:rsidRPr="00FC720A">
              <w:rPr>
                <w:rFonts w:ascii="GHEA Grapalat" w:hAnsi="GHEA Grapalat" w:cs="GHEA Grapalat"/>
                <w:lang w:val="hy-AM"/>
              </w:rPr>
              <w:t xml:space="preserve">ի </w:t>
            </w:r>
            <w:r w:rsidRPr="005F7A2D">
              <w:rPr>
                <w:rFonts w:ascii="GHEA Grapalat" w:hAnsi="GHEA Grapalat" w:cs="GHEA Grapalat"/>
                <w:lang w:val="hy-AM"/>
              </w:rPr>
              <w:t>49-րդ կետ</w:t>
            </w:r>
            <w:r>
              <w:rPr>
                <w:rFonts w:ascii="GHEA Grapalat" w:hAnsi="GHEA Grapalat" w:cs="GHEA Grapalat"/>
                <w:lang w:val="en-US"/>
              </w:rPr>
              <w:t>ի հանձնարարականների կատարման անհրաժեշտությամբ:</w:t>
            </w:r>
          </w:p>
        </w:tc>
      </w:tr>
      <w:tr w:rsidR="004A1EB1" w:rsidRPr="007950BE">
        <w:trPr>
          <w:trHeight w:val="448"/>
        </w:trPr>
        <w:tc>
          <w:tcPr>
            <w:tcW w:w="450" w:type="dxa"/>
            <w:vAlign w:val="center"/>
          </w:tcPr>
          <w:p w:rsidR="004A1EB1" w:rsidRPr="007950BE" w:rsidRDefault="004A1EB1" w:rsidP="007950BE">
            <w:pPr>
              <w:ind w:right="-540"/>
              <w:rPr>
                <w:rFonts w:ascii="GHEA Grapalat" w:hAnsi="GHEA Grapalat" w:cs="GHEA Grapalat"/>
              </w:rPr>
            </w:pPr>
            <w:r w:rsidRPr="007950BE">
              <w:rPr>
                <w:rFonts w:ascii="GHEA Grapalat" w:hAnsi="GHEA Grapalat" w:cs="GHEA Grapalat"/>
              </w:rPr>
              <w:t>2.</w:t>
            </w:r>
          </w:p>
        </w:tc>
        <w:tc>
          <w:tcPr>
            <w:tcW w:w="9378" w:type="dxa"/>
            <w:vAlign w:val="center"/>
          </w:tcPr>
          <w:p w:rsidR="004A1EB1" w:rsidRPr="007950BE" w:rsidRDefault="004A1EB1" w:rsidP="007950BE">
            <w:pPr>
              <w:ind w:right="-540"/>
              <w:jc w:val="both"/>
              <w:rPr>
                <w:rFonts w:ascii="GHEA Grapalat" w:hAnsi="GHEA Grapalat" w:cs="GHEA Grapalat"/>
              </w:rPr>
            </w:pPr>
            <w:r w:rsidRPr="007950BE">
              <w:rPr>
                <w:rFonts w:ascii="GHEA Grapalat" w:hAnsi="GHEA Grapalat" w:cs="GHEA Grapalat"/>
              </w:rPr>
              <w:t>Ընթացիկ իրավիճակը և խնդիրները</w:t>
            </w:r>
          </w:p>
        </w:tc>
      </w:tr>
      <w:tr w:rsidR="004A1EB1" w:rsidRPr="0053522D">
        <w:tc>
          <w:tcPr>
            <w:tcW w:w="450" w:type="dxa"/>
            <w:vAlign w:val="center"/>
          </w:tcPr>
          <w:p w:rsidR="004A1EB1" w:rsidRPr="007950BE" w:rsidRDefault="004A1EB1" w:rsidP="007950BE">
            <w:pPr>
              <w:ind w:right="-540"/>
              <w:rPr>
                <w:rFonts w:ascii="GHEA Grapalat" w:hAnsi="GHEA Grapalat" w:cs="GHEA Grapalat"/>
              </w:rPr>
            </w:pPr>
          </w:p>
        </w:tc>
        <w:tc>
          <w:tcPr>
            <w:tcW w:w="9378" w:type="dxa"/>
            <w:vAlign w:val="center"/>
          </w:tcPr>
          <w:p w:rsidR="004A1EB1" w:rsidRPr="00D4703F" w:rsidRDefault="004A1EB1" w:rsidP="004D6DEC">
            <w:pPr>
              <w:spacing w:line="245" w:lineRule="auto"/>
              <w:jc w:val="both"/>
              <w:rPr>
                <w:rFonts w:ascii="GHEA Grapalat" w:hAnsi="GHEA Grapalat" w:cs="GHEA Grapalat"/>
                <w:lang w:val="hy-AM"/>
              </w:rPr>
            </w:pPr>
            <w:r w:rsidRPr="00D4703F">
              <w:rPr>
                <w:rFonts w:ascii="GHEA Grapalat" w:hAnsi="GHEA Grapalat" w:cs="GHEA Grapalat"/>
                <w:lang w:val="hy-AM"/>
              </w:rPr>
              <w:t xml:space="preserve"> Աղետի գոտու բնակավայրերում երկրաշարժի հետևանքով անօթևան մնացած ընտանիքների բնակարանային խնդիրների լուծման նպատակով պետական աջակցությամբ իրականացվող բնակապահովման ծրագրի (այսուհետ՝ ծրագիր) շահառու ճանաչված 5363 ընտանիքից 2016 թվականի տարեսկզբի դրությամբ դեռևս կարգավորված չէ մոտ 920 ընտանիքի բնակարանային ապահովման խնդիր, որին լուծմանը նախատեսվում է անդրադառնալ 2016-2017 թվականների ընթացքում՝ փուլային մոտեցման կիրառմամբ: </w:t>
            </w:r>
          </w:p>
          <w:p w:rsidR="004A1EB1" w:rsidRPr="002D2B71" w:rsidRDefault="004A1EB1" w:rsidP="004D6DEC">
            <w:pPr>
              <w:spacing w:line="245" w:lineRule="auto"/>
              <w:jc w:val="both"/>
              <w:rPr>
                <w:rFonts w:ascii="GHEA Grapalat" w:hAnsi="GHEA Grapalat" w:cs="GHEA Grapalat"/>
                <w:lang w:val="hy-AM"/>
              </w:rPr>
            </w:pPr>
            <w:r w:rsidRPr="00D4703F">
              <w:rPr>
                <w:rFonts w:ascii="GHEA Grapalat" w:hAnsi="GHEA Grapalat" w:cs="GHEA Grapalat"/>
                <w:lang w:val="hy-AM"/>
              </w:rPr>
              <w:t xml:space="preserve">    Որոշման նախագծով նախատեսվում է ՀՀ 2016 թվականի պետական բյուջեով նախատեսված միջոցների հաշվին առաջնահերթ կարգով անդրադառնալ ծրագրի շրջանակներում բնակարանային պայմանները չբարելաված մոտ 920 ընտանիքից 183 ընտանիքի բնակարանային խնդիրների լուծմանը, որոնցից մոտ 100-ը՝ Գյումրի քաղաքում, 50-ը՝ Սպիտակ քաղաքում, իսկ 33-ը՝ Ախուրյան համայնքում                      (ՀՀ պետական բյուջեով միջոցներ են նախատեսվել ևս 104 ընտանիքի համար Ախուրյան համայնքում կառուցվող 3 բազմաբնակարան շենքերի շինարարական աշխատանքների վերսկսման համար): </w:t>
            </w:r>
          </w:p>
          <w:p w:rsidR="004A1EB1" w:rsidRPr="002D2B71" w:rsidRDefault="004A1EB1" w:rsidP="00FB7FAB">
            <w:pPr>
              <w:spacing w:line="245" w:lineRule="auto"/>
              <w:jc w:val="both"/>
              <w:rPr>
                <w:rFonts w:ascii="GHEA Grapalat" w:hAnsi="GHEA Grapalat" w:cs="GHEA Grapalat"/>
                <w:lang w:val="hy-AM"/>
              </w:rPr>
            </w:pPr>
            <w:r w:rsidRPr="002D2B71">
              <w:rPr>
                <w:rFonts w:ascii="GHEA Grapalat" w:hAnsi="GHEA Grapalat" w:cs="GHEA Grapalat"/>
                <w:lang w:val="hy-AM"/>
              </w:rPr>
              <w:t xml:space="preserve">Ինչպես նաև սահմանվում են այդ ընտանիքների բնակարանային պայմանների բարելավման ուղղությունները, մասնավորապես </w:t>
            </w:r>
            <w:r w:rsidRPr="00D4703F">
              <w:rPr>
                <w:rFonts w:ascii="GHEA Grapalat" w:hAnsi="GHEA Grapalat" w:cs="GHEA Grapalat"/>
                <w:lang w:val="hy-AM"/>
              </w:rPr>
              <w:t>առաջարկվում է Գյումրի քաղաքում և Ախուրյան համայնքում ծրագրի շահառու ճանաչված ընտանիքների բնակապահովման խնդիրը լուծել բնակարանի (բնակելի տան) ձեռքբերման նպատակով բնակարանի գնման վկայագրի միջոցով ֆինանսական աջակցության տրամադրմամբ, իսկ Սպիտակ քաղաքում ծրագրի շահառու ճանաչված և մեկ սենյակի հավակնող ընտանիքներինը՝ ուղղակի ֆինանսական աջակցության տրամադրմամբ:</w:t>
            </w:r>
          </w:p>
          <w:p w:rsidR="004A1EB1" w:rsidRPr="0053522D" w:rsidRDefault="004A1EB1" w:rsidP="00FB7FAB">
            <w:pPr>
              <w:spacing w:line="245" w:lineRule="auto"/>
              <w:jc w:val="both"/>
              <w:rPr>
                <w:rFonts w:ascii="GHEA Grapalat" w:hAnsi="GHEA Grapalat" w:cs="GHEA Grapalat"/>
                <w:lang w:val="hy-AM"/>
              </w:rPr>
            </w:pPr>
            <w:r w:rsidRPr="00374B29">
              <w:rPr>
                <w:rFonts w:ascii="GHEA Grapalat" w:hAnsi="GHEA Grapalat" w:cs="GHEA Grapalat"/>
                <w:lang w:val="hy-AM"/>
              </w:rPr>
              <w:t>ՀՀ 2016 թվականի պետական բյուջեով նախատեսված հատկացումների հաշվին նախատեսված միջոցառումների իրականացման արդյունքում դեռևս լուծման կարիք կունենա ծրագրի շահառու ճանաչված մոտ 633 (920-183-104) ընտանիքի բնակարանային խնդիր:</w:t>
            </w:r>
            <w:r w:rsidRPr="00FB7FAB">
              <w:rPr>
                <w:rFonts w:ascii="GHEA Grapalat" w:hAnsi="GHEA Grapalat" w:cs="GHEA Grapalat"/>
                <w:lang w:val="hy-AM"/>
              </w:rPr>
              <w:t xml:space="preserve"> </w:t>
            </w:r>
          </w:p>
          <w:p w:rsidR="004A1EB1" w:rsidRPr="0053522D" w:rsidRDefault="004A1EB1" w:rsidP="00FB7FAB">
            <w:pPr>
              <w:spacing w:line="245" w:lineRule="auto"/>
              <w:jc w:val="both"/>
              <w:rPr>
                <w:rFonts w:ascii="GHEA Grapalat" w:hAnsi="GHEA Grapalat" w:cs="GHEA Grapalat"/>
                <w:lang w:val="hy-AM"/>
              </w:rPr>
            </w:pPr>
          </w:p>
          <w:p w:rsidR="004A1EB1" w:rsidRPr="00D4703F" w:rsidRDefault="004A1EB1" w:rsidP="00FB7FAB">
            <w:pPr>
              <w:jc w:val="both"/>
              <w:rPr>
                <w:rFonts w:ascii="GHEA Grapalat" w:hAnsi="GHEA Grapalat" w:cs="GHEA Grapalat"/>
                <w:lang w:val="hy-AM"/>
              </w:rPr>
            </w:pPr>
            <w:r w:rsidRPr="00FB7FAB">
              <w:rPr>
                <w:rFonts w:ascii="GHEA Grapalat" w:hAnsi="GHEA Grapalat" w:cs="GHEA Grapalat"/>
                <w:lang w:val="hy-AM"/>
              </w:rPr>
              <w:t>Դրա հետ մեկտեղ, կարգավորման կարիք կունենա Գյումրի քաղաքում ամբողջական փաստաթղթային փաթեթներ ներկայացրած, սակայն ծրագրի շահառուների ճանաչման գործընթացի ժամանակ հանրապետությունից բաղակայած մոտ 24 ընտանիքի բնակապահովման խնդիրը:</w:t>
            </w:r>
          </w:p>
        </w:tc>
      </w:tr>
      <w:tr w:rsidR="004A1EB1" w:rsidRPr="007950BE">
        <w:trPr>
          <w:trHeight w:val="493"/>
        </w:trPr>
        <w:tc>
          <w:tcPr>
            <w:tcW w:w="450" w:type="dxa"/>
            <w:vAlign w:val="center"/>
          </w:tcPr>
          <w:p w:rsidR="004A1EB1" w:rsidRPr="007950BE" w:rsidRDefault="004A1EB1" w:rsidP="007950BE">
            <w:pPr>
              <w:ind w:right="-540"/>
              <w:rPr>
                <w:rFonts w:ascii="GHEA Grapalat" w:hAnsi="GHEA Grapalat" w:cs="GHEA Grapalat"/>
              </w:rPr>
            </w:pPr>
            <w:r w:rsidRPr="007950BE">
              <w:rPr>
                <w:rFonts w:ascii="GHEA Grapalat" w:hAnsi="GHEA Grapalat" w:cs="GHEA Grapalat"/>
              </w:rPr>
              <w:lastRenderedPageBreak/>
              <w:t>3.</w:t>
            </w:r>
          </w:p>
        </w:tc>
        <w:tc>
          <w:tcPr>
            <w:tcW w:w="9378" w:type="dxa"/>
            <w:vAlign w:val="center"/>
          </w:tcPr>
          <w:p w:rsidR="004A1EB1" w:rsidRPr="00D4703F" w:rsidRDefault="004A1EB1" w:rsidP="007950BE">
            <w:pPr>
              <w:ind w:right="-540"/>
              <w:jc w:val="both"/>
              <w:rPr>
                <w:rFonts w:ascii="GHEA Grapalat" w:hAnsi="GHEA Grapalat" w:cs="GHEA Grapalat"/>
                <w:lang w:val="hy-AM"/>
              </w:rPr>
            </w:pPr>
            <w:r w:rsidRPr="00D4703F">
              <w:rPr>
                <w:rFonts w:ascii="GHEA Grapalat" w:hAnsi="GHEA Grapalat" w:cs="GHEA Grapalat"/>
                <w:lang w:val="hy-AM"/>
              </w:rPr>
              <w:t>Տվյալ բնագավառում իրականացվող քաղաքականությունը</w:t>
            </w:r>
          </w:p>
        </w:tc>
      </w:tr>
      <w:tr w:rsidR="004A1EB1" w:rsidRPr="007950BE">
        <w:trPr>
          <w:trHeight w:val="800"/>
        </w:trPr>
        <w:tc>
          <w:tcPr>
            <w:tcW w:w="450" w:type="dxa"/>
            <w:vAlign w:val="center"/>
          </w:tcPr>
          <w:p w:rsidR="004A1EB1" w:rsidRPr="007950BE" w:rsidRDefault="004A1EB1" w:rsidP="007950BE">
            <w:pPr>
              <w:ind w:right="-540"/>
              <w:rPr>
                <w:rFonts w:ascii="GHEA Grapalat" w:hAnsi="GHEA Grapalat" w:cs="GHEA Grapalat"/>
              </w:rPr>
            </w:pPr>
          </w:p>
        </w:tc>
        <w:tc>
          <w:tcPr>
            <w:tcW w:w="9378" w:type="dxa"/>
            <w:vAlign w:val="center"/>
          </w:tcPr>
          <w:p w:rsidR="004A1EB1" w:rsidRPr="00D4703F" w:rsidRDefault="004A1EB1" w:rsidP="007950BE">
            <w:pPr>
              <w:ind w:right="144"/>
              <w:jc w:val="both"/>
              <w:rPr>
                <w:rFonts w:ascii="GHEA Grapalat" w:hAnsi="GHEA Grapalat" w:cs="GHEA Grapalat"/>
                <w:lang w:val="hy-AM"/>
              </w:rPr>
            </w:pPr>
            <w:r w:rsidRPr="00D4703F">
              <w:rPr>
                <w:rFonts w:ascii="GHEA Grapalat" w:hAnsi="GHEA Grapalat" w:cs="GHEA Grapalat"/>
                <w:lang w:val="hy-AM"/>
              </w:rPr>
              <w:t>Բնակարանային պայմանների բարելավման կարիք ունեցող անձանց բնակարանային խնդիրների լուծում:</w:t>
            </w:r>
          </w:p>
        </w:tc>
      </w:tr>
      <w:tr w:rsidR="004A1EB1" w:rsidRPr="007950BE">
        <w:trPr>
          <w:trHeight w:val="493"/>
        </w:trPr>
        <w:tc>
          <w:tcPr>
            <w:tcW w:w="450" w:type="dxa"/>
            <w:vAlign w:val="center"/>
          </w:tcPr>
          <w:p w:rsidR="004A1EB1" w:rsidRPr="007950BE" w:rsidRDefault="004A1EB1" w:rsidP="007950BE">
            <w:pPr>
              <w:ind w:right="-540"/>
              <w:rPr>
                <w:rFonts w:ascii="GHEA Grapalat" w:hAnsi="GHEA Grapalat" w:cs="GHEA Grapalat"/>
              </w:rPr>
            </w:pPr>
            <w:r w:rsidRPr="007950BE">
              <w:rPr>
                <w:rFonts w:ascii="GHEA Grapalat" w:hAnsi="GHEA Grapalat" w:cs="GHEA Grapalat"/>
              </w:rPr>
              <w:t>4.</w:t>
            </w:r>
          </w:p>
        </w:tc>
        <w:tc>
          <w:tcPr>
            <w:tcW w:w="9378" w:type="dxa"/>
            <w:vAlign w:val="center"/>
          </w:tcPr>
          <w:p w:rsidR="004A1EB1" w:rsidRPr="00D4703F" w:rsidRDefault="004A1EB1" w:rsidP="007950BE">
            <w:pPr>
              <w:ind w:right="-540"/>
              <w:jc w:val="both"/>
              <w:rPr>
                <w:rFonts w:ascii="GHEA Grapalat" w:hAnsi="GHEA Grapalat" w:cs="GHEA Grapalat"/>
                <w:lang w:val="hy-AM"/>
              </w:rPr>
            </w:pPr>
            <w:r w:rsidRPr="00D4703F">
              <w:rPr>
                <w:rFonts w:ascii="GHEA Grapalat" w:hAnsi="GHEA Grapalat" w:cs="GHEA Grapalat"/>
                <w:lang w:val="hy-AM"/>
              </w:rPr>
              <w:t>Կարգավորման նպատակը և բնույթը.</w:t>
            </w:r>
          </w:p>
        </w:tc>
      </w:tr>
      <w:tr w:rsidR="004A1EB1" w:rsidRPr="00BA4305">
        <w:trPr>
          <w:trHeight w:val="1421"/>
        </w:trPr>
        <w:tc>
          <w:tcPr>
            <w:tcW w:w="450" w:type="dxa"/>
            <w:vAlign w:val="center"/>
          </w:tcPr>
          <w:p w:rsidR="004A1EB1" w:rsidRPr="007950BE" w:rsidRDefault="004A1EB1" w:rsidP="007950BE">
            <w:pPr>
              <w:ind w:right="-540"/>
              <w:rPr>
                <w:rFonts w:ascii="GHEA Grapalat" w:hAnsi="GHEA Grapalat" w:cs="GHEA Grapalat"/>
              </w:rPr>
            </w:pPr>
          </w:p>
        </w:tc>
        <w:tc>
          <w:tcPr>
            <w:tcW w:w="9378" w:type="dxa"/>
            <w:vAlign w:val="center"/>
          </w:tcPr>
          <w:p w:rsidR="004A1EB1" w:rsidRPr="00FB7FAB" w:rsidRDefault="004A1EB1" w:rsidP="00BA4305">
            <w:pPr>
              <w:tabs>
                <w:tab w:val="left" w:pos="1080"/>
              </w:tabs>
              <w:jc w:val="both"/>
              <w:rPr>
                <w:rFonts w:ascii="GHEA Grapalat" w:hAnsi="GHEA Grapalat" w:cs="GHEA Grapalat"/>
                <w:lang w:val="en-US"/>
              </w:rPr>
            </w:pPr>
            <w:r w:rsidRPr="00D4703F">
              <w:rPr>
                <w:rFonts w:ascii="GHEA Grapalat" w:hAnsi="GHEA Grapalat" w:cs="GHEA Grapalat"/>
                <w:lang w:val="hy-AM"/>
              </w:rPr>
              <w:t xml:space="preserve">Որոշման նախագծի նպատակն է </w:t>
            </w:r>
            <w:r>
              <w:rPr>
                <w:rFonts w:ascii="GHEA Grapalat" w:hAnsi="GHEA Grapalat" w:cs="GHEA Grapalat"/>
                <w:lang w:val="en-US"/>
              </w:rPr>
              <w:t xml:space="preserve">հաստատել ՀՀ 2016 թվականի պետական բյուջեով նախատեսված հատկացումների </w:t>
            </w:r>
            <w:r w:rsidRPr="00BA4305">
              <w:rPr>
                <w:rFonts w:ascii="GHEA Grapalat" w:hAnsi="GHEA Grapalat" w:cs="GHEA Grapalat"/>
                <w:lang w:val="hy-AM"/>
              </w:rPr>
              <w:t>հաշվին աղետի գոտու բնակա</w:t>
            </w:r>
            <w:r w:rsidRPr="00BA4305">
              <w:rPr>
                <w:rFonts w:ascii="GHEA Grapalat" w:hAnsi="GHEA Grapalat" w:cs="GHEA Grapalat"/>
                <w:lang w:val="hy-AM"/>
              </w:rPr>
              <w:softHyphen/>
            </w:r>
            <w:r w:rsidRPr="00BA4305">
              <w:rPr>
                <w:rFonts w:ascii="GHEA Grapalat" w:hAnsi="GHEA Grapalat" w:cs="GHEA Grapalat"/>
                <w:lang w:val="hy-AM"/>
              </w:rPr>
              <w:softHyphen/>
            </w:r>
            <w:r w:rsidRPr="00BA4305">
              <w:rPr>
                <w:rFonts w:ascii="GHEA Grapalat" w:hAnsi="GHEA Grapalat" w:cs="GHEA Grapalat"/>
                <w:lang w:val="hy-AM"/>
              </w:rPr>
              <w:softHyphen/>
              <w:t xml:space="preserve">վայրերում երկրաշարժի հետևանքով անօթևան մնացած ընտանիքների բնակարանային ապահովման </w:t>
            </w:r>
            <w:r>
              <w:rPr>
                <w:rFonts w:ascii="GHEA Grapalat" w:hAnsi="GHEA Grapalat" w:cs="GHEA Grapalat"/>
                <w:lang w:val="en-US"/>
              </w:rPr>
              <w:t xml:space="preserve">            </w:t>
            </w:r>
            <w:r w:rsidRPr="00BA4305">
              <w:rPr>
                <w:rFonts w:ascii="GHEA Grapalat" w:hAnsi="GHEA Grapalat" w:cs="GHEA Grapalat"/>
                <w:lang w:val="hy-AM"/>
              </w:rPr>
              <w:t>պետա</w:t>
            </w:r>
            <w:r w:rsidRPr="00BA4305">
              <w:rPr>
                <w:rFonts w:ascii="GHEA Grapalat" w:hAnsi="GHEA Grapalat" w:cs="GHEA Grapalat"/>
                <w:lang w:val="hy-AM"/>
              </w:rPr>
              <w:softHyphen/>
              <w:t>կան աջակցության միջոցառումները</w:t>
            </w:r>
            <w:r>
              <w:rPr>
                <w:rFonts w:ascii="GHEA Grapalat" w:hAnsi="GHEA Grapalat" w:cs="GHEA Grapalat"/>
                <w:lang w:val="en-US"/>
              </w:rPr>
              <w:t xml:space="preserve"> և սահմանել դրանց իրականացման մոտեցումները:</w:t>
            </w:r>
          </w:p>
        </w:tc>
      </w:tr>
      <w:tr w:rsidR="004A1EB1" w:rsidRPr="007950BE">
        <w:trPr>
          <w:trHeight w:val="439"/>
        </w:trPr>
        <w:tc>
          <w:tcPr>
            <w:tcW w:w="450" w:type="dxa"/>
            <w:vAlign w:val="center"/>
          </w:tcPr>
          <w:p w:rsidR="004A1EB1" w:rsidRPr="007950BE" w:rsidRDefault="004A1EB1" w:rsidP="007950BE">
            <w:pPr>
              <w:rPr>
                <w:rFonts w:ascii="GHEA Grapalat" w:hAnsi="GHEA Grapalat" w:cs="GHEA Grapalat"/>
              </w:rPr>
            </w:pPr>
            <w:r w:rsidRPr="007950BE">
              <w:rPr>
                <w:rFonts w:ascii="GHEA Grapalat" w:hAnsi="GHEA Grapalat" w:cs="GHEA Grapalat"/>
              </w:rPr>
              <w:t>5.</w:t>
            </w:r>
          </w:p>
        </w:tc>
        <w:tc>
          <w:tcPr>
            <w:tcW w:w="9378" w:type="dxa"/>
            <w:vAlign w:val="center"/>
          </w:tcPr>
          <w:p w:rsidR="004A1EB1" w:rsidRPr="007950BE" w:rsidRDefault="004A1EB1" w:rsidP="007950BE">
            <w:pPr>
              <w:jc w:val="both"/>
              <w:rPr>
                <w:rFonts w:ascii="GHEA Grapalat" w:hAnsi="GHEA Grapalat" w:cs="GHEA Grapalat"/>
              </w:rPr>
            </w:pPr>
            <w:r w:rsidRPr="007950BE">
              <w:rPr>
                <w:rFonts w:ascii="GHEA Grapalat" w:hAnsi="GHEA Grapalat" w:cs="GHEA Grapalat"/>
              </w:rPr>
              <w:t>Նախագծի մշակման գործընթացում ներգրավված ինստիտուտները և անձիք</w:t>
            </w:r>
          </w:p>
        </w:tc>
      </w:tr>
      <w:tr w:rsidR="004A1EB1" w:rsidRPr="007950BE">
        <w:trPr>
          <w:trHeight w:val="718"/>
        </w:trPr>
        <w:tc>
          <w:tcPr>
            <w:tcW w:w="450" w:type="dxa"/>
            <w:vAlign w:val="center"/>
          </w:tcPr>
          <w:p w:rsidR="004A1EB1" w:rsidRPr="007950BE" w:rsidRDefault="004A1EB1" w:rsidP="007950BE">
            <w:pPr>
              <w:rPr>
                <w:rFonts w:ascii="GHEA Grapalat" w:hAnsi="GHEA Grapalat" w:cs="GHEA Grapalat"/>
              </w:rPr>
            </w:pPr>
          </w:p>
        </w:tc>
        <w:tc>
          <w:tcPr>
            <w:tcW w:w="9378" w:type="dxa"/>
            <w:vAlign w:val="center"/>
          </w:tcPr>
          <w:p w:rsidR="004A1EB1" w:rsidRPr="007950BE" w:rsidRDefault="004A1EB1" w:rsidP="007950BE">
            <w:pPr>
              <w:jc w:val="both"/>
              <w:rPr>
                <w:rFonts w:ascii="GHEA Grapalat" w:hAnsi="GHEA Grapalat" w:cs="GHEA Grapalat"/>
              </w:rPr>
            </w:pPr>
            <w:r w:rsidRPr="007950BE">
              <w:rPr>
                <w:rFonts w:ascii="GHEA Grapalat" w:hAnsi="GHEA Grapalat" w:cs="GHEA Grapalat"/>
              </w:rPr>
              <w:t xml:space="preserve">Նախագիծը մշակվել է </w:t>
            </w:r>
            <w:r w:rsidRPr="007950BE">
              <w:rPr>
                <w:rFonts w:ascii="GHEA Grapalat" w:hAnsi="GHEA Grapalat" w:cs="GHEA Grapalat"/>
                <w:lang w:val="af-ZA"/>
              </w:rPr>
              <w:t>ՀՀ</w:t>
            </w:r>
            <w:r w:rsidRPr="007950BE">
              <w:rPr>
                <w:rFonts w:ascii="GHEA Grapalat" w:hAnsi="GHEA Grapalat" w:cs="GHEA Grapalat"/>
              </w:rPr>
              <w:t xml:space="preserve"> քաղաքաշինության նախարարության կո</w:t>
            </w:r>
            <w:r>
              <w:rPr>
                <w:rFonts w:ascii="GHEA Grapalat" w:hAnsi="GHEA Grapalat" w:cs="GHEA Grapalat"/>
              </w:rPr>
              <w:t>ղմից</w:t>
            </w:r>
            <w:r w:rsidRPr="007950BE">
              <w:rPr>
                <w:rFonts w:ascii="GHEA Grapalat" w:hAnsi="GHEA Grapalat" w:cs="GHEA Grapalat"/>
              </w:rPr>
              <w:t>:</w:t>
            </w:r>
          </w:p>
        </w:tc>
      </w:tr>
      <w:tr w:rsidR="004A1EB1" w:rsidRPr="007950BE">
        <w:trPr>
          <w:trHeight w:val="556"/>
        </w:trPr>
        <w:tc>
          <w:tcPr>
            <w:tcW w:w="450" w:type="dxa"/>
            <w:vAlign w:val="center"/>
          </w:tcPr>
          <w:p w:rsidR="004A1EB1" w:rsidRPr="007950BE" w:rsidRDefault="004A1EB1" w:rsidP="007950BE">
            <w:pPr>
              <w:rPr>
                <w:rFonts w:ascii="GHEA Grapalat" w:hAnsi="GHEA Grapalat" w:cs="GHEA Grapalat"/>
              </w:rPr>
            </w:pPr>
            <w:r w:rsidRPr="007950BE">
              <w:rPr>
                <w:rFonts w:ascii="GHEA Grapalat" w:hAnsi="GHEA Grapalat" w:cs="GHEA Grapalat"/>
              </w:rPr>
              <w:t>6.</w:t>
            </w:r>
          </w:p>
        </w:tc>
        <w:tc>
          <w:tcPr>
            <w:tcW w:w="9378" w:type="dxa"/>
            <w:vAlign w:val="center"/>
          </w:tcPr>
          <w:p w:rsidR="004A1EB1" w:rsidRPr="007950BE" w:rsidRDefault="004A1EB1" w:rsidP="007950BE">
            <w:pPr>
              <w:rPr>
                <w:rFonts w:ascii="GHEA Grapalat" w:hAnsi="GHEA Grapalat" w:cs="GHEA Grapalat"/>
              </w:rPr>
            </w:pPr>
            <w:r w:rsidRPr="007950BE">
              <w:rPr>
                <w:rFonts w:ascii="GHEA Grapalat" w:hAnsi="GHEA Grapalat" w:cs="GHEA Grapalat"/>
              </w:rPr>
              <w:t>Ակնկալվող արդյունքը</w:t>
            </w:r>
          </w:p>
        </w:tc>
      </w:tr>
      <w:tr w:rsidR="004A1EB1" w:rsidRPr="007950BE">
        <w:trPr>
          <w:trHeight w:val="1222"/>
        </w:trPr>
        <w:tc>
          <w:tcPr>
            <w:tcW w:w="450" w:type="dxa"/>
            <w:vAlign w:val="center"/>
          </w:tcPr>
          <w:p w:rsidR="004A1EB1" w:rsidRPr="007950BE" w:rsidRDefault="004A1EB1" w:rsidP="007950BE">
            <w:pPr>
              <w:rPr>
                <w:rFonts w:ascii="GHEA Grapalat" w:hAnsi="GHEA Grapalat" w:cs="GHEA Grapalat"/>
              </w:rPr>
            </w:pPr>
            <w:r w:rsidRPr="007950BE">
              <w:rPr>
                <w:rFonts w:ascii="GHEA Grapalat" w:hAnsi="GHEA Grapalat" w:cs="GHEA Grapalat"/>
              </w:rPr>
              <w:t xml:space="preserve"> </w:t>
            </w:r>
          </w:p>
        </w:tc>
        <w:tc>
          <w:tcPr>
            <w:tcW w:w="9378" w:type="dxa"/>
            <w:vAlign w:val="center"/>
          </w:tcPr>
          <w:p w:rsidR="004A1EB1" w:rsidRPr="007950BE" w:rsidRDefault="004A1EB1" w:rsidP="007950BE">
            <w:pPr>
              <w:jc w:val="both"/>
              <w:rPr>
                <w:rFonts w:ascii="GHEA Grapalat" w:hAnsi="GHEA Grapalat" w:cs="GHEA Grapalat"/>
              </w:rPr>
            </w:pPr>
            <w:r w:rsidRPr="007950BE">
              <w:rPr>
                <w:rFonts w:ascii="GHEA Grapalat" w:hAnsi="GHEA Grapalat" w:cs="GHEA Grapalat"/>
              </w:rPr>
              <w:t xml:space="preserve">    </w:t>
            </w:r>
            <w:r w:rsidRPr="007950BE">
              <w:rPr>
                <w:rFonts w:ascii="GHEA Grapalat" w:hAnsi="GHEA Grapalat" w:cs="GHEA Grapalat"/>
                <w:lang w:val="en-US"/>
              </w:rPr>
              <w:t xml:space="preserve">Որոշման նախագծի ընդունմամբ ակնկալվում է </w:t>
            </w:r>
            <w:r>
              <w:rPr>
                <w:rFonts w:ascii="GHEA Grapalat" w:hAnsi="GHEA Grapalat" w:cs="GHEA Grapalat"/>
              </w:rPr>
              <w:t xml:space="preserve">ՀՀ </w:t>
            </w:r>
            <w:r w:rsidRPr="00FC18EE">
              <w:rPr>
                <w:rFonts w:ascii="GHEA Grapalat" w:hAnsi="GHEA Grapalat" w:cs="GHEA Grapalat"/>
                <w:lang w:val="hy-AM"/>
              </w:rPr>
              <w:t>2015 թվականի դեկտեմբերի 24-ի Հայաստանի Հանրապետության 2016 թվականի պետական բյուջեի կատարումն ապահովող միջոցառումների</w:t>
            </w:r>
            <w:r>
              <w:rPr>
                <w:rFonts w:ascii="GHEA Grapalat" w:hAnsi="GHEA Grapalat" w:cs="GHEA Grapalat"/>
                <w:lang w:val="hy-AM"/>
              </w:rPr>
              <w:t xml:space="preserve"> մասին N1555-Ն որոշմա</w:t>
            </w:r>
            <w:r>
              <w:rPr>
                <w:rFonts w:ascii="GHEA Grapalat" w:hAnsi="GHEA Grapalat" w:cs="GHEA Grapalat"/>
                <w:lang w:val="en-US"/>
              </w:rPr>
              <w:t xml:space="preserve">ն </w:t>
            </w:r>
            <w:r w:rsidRPr="00100157">
              <w:rPr>
                <w:rFonts w:ascii="GHEA Grapalat" w:hAnsi="GHEA Grapalat" w:cs="GHEA Grapalat"/>
                <w:lang w:val="hy-AM"/>
              </w:rPr>
              <w:t>19-րդ կետ</w:t>
            </w:r>
            <w:r>
              <w:rPr>
                <w:rFonts w:ascii="GHEA Grapalat" w:hAnsi="GHEA Grapalat" w:cs="GHEA Grapalat"/>
                <w:lang w:val="en-US"/>
              </w:rPr>
              <w:t xml:space="preserve">ի, ինչպես նաև ՀՀ </w:t>
            </w:r>
            <w:r w:rsidRPr="00FC720A">
              <w:rPr>
                <w:rFonts w:ascii="GHEA Grapalat" w:hAnsi="GHEA Grapalat" w:cs="GHEA Grapalat"/>
                <w:lang w:val="hy-AM"/>
              </w:rPr>
              <w:t>կառավարության 2016 թվականի հունվարի 14-ի «Հայաստանի Հանրապետության կառավարության 2016 թվականի գործունեության միջոցառումների ծրագիրը և գերակա խնդիրները հաստատելու մասին» N131-Ն</w:t>
            </w:r>
            <w:r w:rsidRPr="005F7A2D">
              <w:rPr>
                <w:rFonts w:ascii="GHEA Grapalat" w:hAnsi="GHEA Grapalat" w:cs="GHEA Grapalat"/>
                <w:lang w:val="hy-AM"/>
              </w:rPr>
              <w:t xml:space="preserve"> </w:t>
            </w:r>
            <w:r w:rsidRPr="00FC720A">
              <w:rPr>
                <w:rFonts w:ascii="GHEA Grapalat" w:hAnsi="GHEA Grapalat" w:cs="GHEA Grapalat"/>
                <w:lang w:val="hy-AM"/>
              </w:rPr>
              <w:t xml:space="preserve">որոշման N1 </w:t>
            </w:r>
            <w:r>
              <w:rPr>
                <w:rFonts w:ascii="GHEA Grapalat" w:hAnsi="GHEA Grapalat" w:cs="GHEA Grapalat"/>
                <w:lang w:val="hy-AM"/>
              </w:rPr>
              <w:t>հավելված</w:t>
            </w:r>
            <w:r w:rsidRPr="00FC720A">
              <w:rPr>
                <w:rFonts w:ascii="GHEA Grapalat" w:hAnsi="GHEA Grapalat" w:cs="GHEA Grapalat"/>
                <w:lang w:val="hy-AM"/>
              </w:rPr>
              <w:t xml:space="preserve">ի </w:t>
            </w:r>
            <w:r w:rsidRPr="005F7A2D">
              <w:rPr>
                <w:rFonts w:ascii="GHEA Grapalat" w:hAnsi="GHEA Grapalat" w:cs="GHEA Grapalat"/>
                <w:lang w:val="hy-AM"/>
              </w:rPr>
              <w:t>49-րդ կետի</w:t>
            </w:r>
            <w:r>
              <w:rPr>
                <w:rFonts w:ascii="GHEA Grapalat" w:hAnsi="GHEA Grapalat" w:cs="GHEA Grapalat"/>
                <w:lang w:val="en-US"/>
              </w:rPr>
              <w:t xml:space="preserve"> հանձնարարականների կատարմամբ </w:t>
            </w:r>
            <w:r>
              <w:rPr>
                <w:rFonts w:ascii="GHEA Grapalat" w:hAnsi="GHEA Grapalat" w:cs="GHEA Grapalat"/>
              </w:rPr>
              <w:t xml:space="preserve">կարգավորել ծրագրի շահառու ճանաչված մոտ 183 ընտանիքի </w:t>
            </w:r>
            <w:r w:rsidRPr="007950BE">
              <w:rPr>
                <w:rFonts w:ascii="GHEA Grapalat" w:hAnsi="GHEA Grapalat" w:cs="GHEA Grapalat"/>
              </w:rPr>
              <w:t>բնակարանային խնդիրը:</w:t>
            </w:r>
          </w:p>
        </w:tc>
      </w:tr>
    </w:tbl>
    <w:p w:rsidR="004A1EB1" w:rsidRPr="007950BE" w:rsidRDefault="004A1EB1" w:rsidP="007950BE">
      <w:pPr>
        <w:ind w:left="3600" w:right="-540" w:firstLine="720"/>
        <w:rPr>
          <w:rFonts w:ascii="GHEA Grapalat" w:hAnsi="GHEA Grapalat" w:cs="GHEA Grapalat"/>
        </w:rPr>
      </w:pPr>
    </w:p>
    <w:p w:rsidR="004A1EB1" w:rsidRPr="007950BE" w:rsidRDefault="004A1EB1" w:rsidP="007950BE">
      <w:pPr>
        <w:ind w:left="3600" w:right="-540" w:firstLine="720"/>
        <w:rPr>
          <w:rFonts w:ascii="GHEA Grapalat" w:hAnsi="GHEA Grapalat" w:cs="GHEA Grapalat"/>
        </w:rPr>
      </w:pPr>
    </w:p>
    <w:p w:rsidR="004A1EB1" w:rsidRPr="007950BE" w:rsidRDefault="004A1EB1" w:rsidP="007950BE">
      <w:pPr>
        <w:ind w:left="3600" w:right="-540" w:firstLine="720"/>
        <w:rPr>
          <w:rFonts w:ascii="GHEA Grapalat" w:hAnsi="GHEA Grapalat" w:cs="GHEA Grapalat"/>
        </w:rPr>
      </w:pPr>
    </w:p>
    <w:p w:rsidR="004A1EB1" w:rsidRPr="007950BE" w:rsidRDefault="004A1EB1" w:rsidP="007950BE">
      <w:pPr>
        <w:ind w:left="3600" w:right="-540" w:firstLine="720"/>
        <w:rPr>
          <w:rFonts w:ascii="GHEA Grapalat" w:hAnsi="GHEA Grapalat" w:cs="GHEA Grapalat"/>
        </w:rPr>
      </w:pPr>
    </w:p>
    <w:p w:rsidR="004A1EB1" w:rsidRDefault="004A1EB1" w:rsidP="007950BE">
      <w:pPr>
        <w:ind w:left="3600" w:right="-540" w:firstLine="720"/>
        <w:rPr>
          <w:rFonts w:ascii="GHEA Grapalat" w:hAnsi="GHEA Grapalat" w:cs="GHEA Grapalat"/>
        </w:rPr>
      </w:pPr>
    </w:p>
    <w:p w:rsidR="00BC69A7" w:rsidRDefault="00BC69A7" w:rsidP="00BC69A7">
      <w:pPr>
        <w:rPr>
          <w:rFonts w:ascii="GHEA Grapalat" w:hAnsi="GHEA Grapalat"/>
          <w:sz w:val="20"/>
          <w:szCs w:val="20"/>
          <w:lang w:val="af-ZA"/>
        </w:rPr>
      </w:pPr>
      <w:r>
        <w:rPr>
          <w:rFonts w:ascii="GHEA Grapalat" w:hAnsi="GHEA Grapalat"/>
          <w:lang w:val="af-ZA"/>
        </w:rPr>
        <w:t>ՀՀ քաղաքաշինության նախարար                 Նարեկ Սարգսյան</w:t>
      </w:r>
    </w:p>
    <w:p w:rsidR="004A1EB1" w:rsidRDefault="004A1EB1" w:rsidP="007950BE">
      <w:pPr>
        <w:ind w:left="3600" w:right="-540" w:firstLine="720"/>
        <w:rPr>
          <w:rFonts w:ascii="GHEA Grapalat" w:hAnsi="GHEA Grapalat" w:cs="GHEA Grapalat"/>
        </w:rPr>
      </w:pPr>
    </w:p>
    <w:p w:rsidR="004A1EB1" w:rsidRDefault="004A1EB1" w:rsidP="007950BE">
      <w:pPr>
        <w:ind w:left="3600" w:right="-540" w:firstLine="720"/>
        <w:rPr>
          <w:rFonts w:ascii="GHEA Grapalat" w:hAnsi="GHEA Grapalat" w:cs="GHEA Grapalat"/>
        </w:rPr>
      </w:pPr>
    </w:p>
    <w:p w:rsidR="004A1EB1" w:rsidRDefault="004A1EB1" w:rsidP="007950BE">
      <w:pPr>
        <w:ind w:left="3600" w:right="-540" w:firstLine="720"/>
        <w:rPr>
          <w:rFonts w:ascii="GHEA Grapalat" w:hAnsi="GHEA Grapalat" w:cs="GHEA Grapalat"/>
        </w:rPr>
      </w:pPr>
    </w:p>
    <w:p w:rsidR="004A1EB1" w:rsidRDefault="004A1EB1" w:rsidP="007950BE">
      <w:pPr>
        <w:ind w:left="3600" w:right="-540" w:firstLine="720"/>
        <w:rPr>
          <w:rFonts w:ascii="GHEA Grapalat" w:hAnsi="GHEA Grapalat" w:cs="GHEA Grapalat"/>
        </w:rPr>
      </w:pPr>
    </w:p>
    <w:p w:rsidR="004A1EB1" w:rsidRDefault="004A1EB1" w:rsidP="007950BE">
      <w:pPr>
        <w:ind w:left="3600" w:right="-540" w:firstLine="720"/>
        <w:rPr>
          <w:rFonts w:ascii="GHEA Grapalat" w:hAnsi="GHEA Grapalat" w:cs="GHEA Grapalat"/>
        </w:rPr>
      </w:pPr>
    </w:p>
    <w:p w:rsidR="004A1EB1" w:rsidRDefault="004A1EB1" w:rsidP="007950BE">
      <w:pPr>
        <w:ind w:left="3600" w:right="-540" w:firstLine="720"/>
        <w:rPr>
          <w:rFonts w:ascii="GHEA Grapalat" w:hAnsi="GHEA Grapalat" w:cs="GHEA Grapalat"/>
        </w:rPr>
      </w:pPr>
    </w:p>
    <w:p w:rsidR="004A1EB1" w:rsidRDefault="004A1EB1" w:rsidP="007950BE">
      <w:pPr>
        <w:ind w:left="3600" w:right="-540" w:firstLine="720"/>
        <w:rPr>
          <w:rFonts w:ascii="GHEA Grapalat" w:hAnsi="GHEA Grapalat" w:cs="GHEA Grapalat"/>
        </w:rPr>
      </w:pPr>
    </w:p>
    <w:p w:rsidR="004A1EB1" w:rsidRDefault="004A1EB1" w:rsidP="007950BE">
      <w:pPr>
        <w:ind w:left="3600" w:right="-540" w:firstLine="720"/>
        <w:rPr>
          <w:rFonts w:ascii="GHEA Grapalat" w:hAnsi="GHEA Grapalat" w:cs="GHEA Grapalat"/>
        </w:rPr>
      </w:pPr>
    </w:p>
    <w:p w:rsidR="004A1EB1" w:rsidRDefault="004A1EB1" w:rsidP="007950BE">
      <w:pPr>
        <w:ind w:left="3600" w:right="-540" w:firstLine="720"/>
        <w:rPr>
          <w:rFonts w:ascii="GHEA Grapalat" w:hAnsi="GHEA Grapalat" w:cs="GHEA Grapalat"/>
        </w:rPr>
      </w:pPr>
    </w:p>
    <w:p w:rsidR="004A1EB1" w:rsidRDefault="004A1EB1" w:rsidP="007950BE">
      <w:pPr>
        <w:ind w:left="3600" w:right="-540" w:firstLine="720"/>
        <w:rPr>
          <w:rFonts w:ascii="GHEA Grapalat" w:hAnsi="GHEA Grapalat" w:cs="GHEA Grapalat"/>
        </w:rPr>
      </w:pPr>
    </w:p>
    <w:p w:rsidR="004A1EB1" w:rsidRDefault="004A1EB1" w:rsidP="007950BE">
      <w:pPr>
        <w:ind w:left="3600" w:right="-540" w:firstLine="720"/>
        <w:rPr>
          <w:rFonts w:ascii="GHEA Grapalat" w:hAnsi="GHEA Grapalat" w:cs="GHEA Grapalat"/>
        </w:rPr>
      </w:pPr>
    </w:p>
    <w:p w:rsidR="004A1EB1" w:rsidRDefault="004A1EB1" w:rsidP="007950BE">
      <w:pPr>
        <w:ind w:left="3600" w:right="-540" w:firstLine="720"/>
        <w:rPr>
          <w:rFonts w:ascii="GHEA Grapalat" w:hAnsi="GHEA Grapalat" w:cs="GHEA Grapalat"/>
        </w:rPr>
      </w:pPr>
    </w:p>
    <w:p w:rsidR="004A1EB1" w:rsidRDefault="004A1EB1" w:rsidP="007950BE">
      <w:pPr>
        <w:ind w:left="3600" w:right="-540" w:firstLine="720"/>
        <w:rPr>
          <w:rFonts w:ascii="GHEA Grapalat" w:hAnsi="GHEA Grapalat" w:cs="GHEA Grapalat"/>
        </w:rPr>
      </w:pPr>
    </w:p>
    <w:p w:rsidR="004A1EB1" w:rsidRPr="00C117FA" w:rsidRDefault="004A1EB1" w:rsidP="007950BE">
      <w:pPr>
        <w:ind w:left="3600" w:right="-540" w:firstLine="720"/>
        <w:rPr>
          <w:rFonts w:ascii="GHEA Grapalat" w:hAnsi="GHEA Grapalat" w:cs="GHEA Grapalat"/>
        </w:rPr>
      </w:pPr>
      <w:r w:rsidRPr="00C117FA">
        <w:rPr>
          <w:rFonts w:ascii="GHEA Grapalat" w:hAnsi="GHEA Grapalat" w:cs="GHEA Grapalat"/>
        </w:rPr>
        <w:t>Տ Ե Ղ Ե Կ Ա Ն Ք</w:t>
      </w:r>
    </w:p>
    <w:p w:rsidR="004A1EB1" w:rsidRPr="00656454" w:rsidRDefault="004A1EB1" w:rsidP="00656454">
      <w:pPr>
        <w:pStyle w:val="mechtex"/>
        <w:ind w:left="-450" w:right="-262"/>
        <w:rPr>
          <w:rFonts w:ascii="GHEA Grapalat" w:hAnsi="GHEA Grapalat" w:cs="GHEA Grapalat"/>
          <w:spacing w:val="-8"/>
          <w:sz w:val="24"/>
          <w:szCs w:val="24"/>
          <w:lang w:val="af-ZA"/>
        </w:rPr>
      </w:pPr>
      <w:r w:rsidRPr="00AB3794">
        <w:rPr>
          <w:rFonts w:ascii="GHEA Grapalat" w:hAnsi="GHEA Grapalat" w:cs="GHEA Grapalat"/>
          <w:lang w:val="af-ZA"/>
        </w:rPr>
        <w:t></w:t>
      </w:r>
      <w:r w:rsidRPr="00656454">
        <w:rPr>
          <w:rFonts w:ascii="GHEA Grapalat" w:hAnsi="GHEA Grapalat" w:cs="GHEA Grapalat"/>
          <w:spacing w:val="-8"/>
          <w:sz w:val="24"/>
          <w:szCs w:val="24"/>
          <w:lang w:val="hy-AM"/>
        </w:rPr>
        <w:t xml:space="preserve">ՀԱՅԱՍՏԱՆԻ ՀԱՆՐԱՊԵՏՈՒԹՅԱՆ 2016 ԹՎԱԿԱՆԻ ՊԵՏԱԿԱՆ ԲՅՈՒՋԵՈՎ             </w:t>
      </w:r>
    </w:p>
    <w:p w:rsidR="004A1EB1" w:rsidRPr="00C117FA" w:rsidRDefault="004A1EB1" w:rsidP="00656454">
      <w:pPr>
        <w:jc w:val="center"/>
        <w:rPr>
          <w:rFonts w:ascii="GHEA Grapalat" w:hAnsi="GHEA Grapalat" w:cs="GHEA Grapalat"/>
          <w:lang w:val="af-ZA"/>
        </w:rPr>
      </w:pPr>
      <w:r w:rsidRPr="00656454">
        <w:rPr>
          <w:rFonts w:ascii="GHEA Grapalat" w:hAnsi="GHEA Grapalat" w:cs="GHEA Grapalat"/>
          <w:lang w:val="af-ZA"/>
        </w:rPr>
        <w:t xml:space="preserve">   </w:t>
      </w:r>
      <w:r w:rsidRPr="00656454">
        <w:rPr>
          <w:rFonts w:ascii="GHEA Grapalat" w:hAnsi="GHEA Grapalat" w:cs="GHEA Grapalat"/>
        </w:rPr>
        <w:t>ՆԱԽԱ</w:t>
      </w:r>
      <w:r w:rsidRPr="00656454">
        <w:rPr>
          <w:rFonts w:ascii="GHEA Grapalat" w:hAnsi="GHEA Grapalat" w:cs="GHEA Grapalat"/>
          <w:lang w:val="af-ZA"/>
        </w:rPr>
        <w:softHyphen/>
      </w:r>
      <w:r w:rsidRPr="00656454">
        <w:rPr>
          <w:rFonts w:ascii="GHEA Grapalat" w:hAnsi="GHEA Grapalat" w:cs="GHEA Grapalat"/>
        </w:rPr>
        <w:t>ՏԵՍ</w:t>
      </w:r>
      <w:r w:rsidRPr="00656454">
        <w:rPr>
          <w:rFonts w:ascii="GHEA Grapalat" w:hAnsi="GHEA Grapalat" w:cs="GHEA Grapalat"/>
          <w:lang w:val="af-ZA"/>
        </w:rPr>
        <w:softHyphen/>
      </w:r>
      <w:r w:rsidRPr="00656454">
        <w:rPr>
          <w:rFonts w:ascii="GHEA Grapalat" w:hAnsi="GHEA Grapalat" w:cs="GHEA Grapalat"/>
        </w:rPr>
        <w:t>ՎԱԾ</w:t>
      </w:r>
      <w:r w:rsidRPr="00656454">
        <w:rPr>
          <w:rFonts w:ascii="GHEA Grapalat" w:hAnsi="GHEA Grapalat" w:cs="GHEA Grapalat"/>
          <w:lang w:val="af-ZA"/>
        </w:rPr>
        <w:t xml:space="preserve"> </w:t>
      </w:r>
      <w:r w:rsidRPr="00656454">
        <w:rPr>
          <w:rFonts w:ascii="GHEA Grapalat" w:hAnsi="GHEA Grapalat" w:cs="GHEA Grapalat"/>
        </w:rPr>
        <w:t>ՀԱՏԿԱՑՈՒՄՆԵՐԻ</w:t>
      </w:r>
      <w:r w:rsidRPr="00656454">
        <w:rPr>
          <w:rFonts w:ascii="GHEA Grapalat" w:hAnsi="GHEA Grapalat" w:cs="GHEA Grapalat"/>
          <w:lang w:val="af-ZA"/>
        </w:rPr>
        <w:t xml:space="preserve"> </w:t>
      </w:r>
      <w:r w:rsidRPr="00656454">
        <w:rPr>
          <w:rFonts w:ascii="GHEA Grapalat" w:hAnsi="GHEA Grapalat" w:cs="GHEA Grapalat"/>
        </w:rPr>
        <w:t>ՀԱՇՎԻՆ</w:t>
      </w:r>
      <w:r w:rsidRPr="00656454">
        <w:rPr>
          <w:rFonts w:ascii="GHEA Grapalat" w:hAnsi="GHEA Grapalat" w:cs="GHEA Grapalat"/>
          <w:lang w:val="af-ZA"/>
        </w:rPr>
        <w:t xml:space="preserve"> </w:t>
      </w:r>
      <w:r w:rsidRPr="00656454">
        <w:rPr>
          <w:rFonts w:ascii="GHEA Grapalat" w:hAnsi="GHEA Grapalat" w:cs="GHEA Grapalat"/>
        </w:rPr>
        <w:t>ԱՂԵՏԻ</w:t>
      </w:r>
      <w:r w:rsidRPr="00656454">
        <w:rPr>
          <w:rFonts w:ascii="GHEA Grapalat" w:hAnsi="GHEA Grapalat" w:cs="GHEA Grapalat"/>
          <w:lang w:val="af-ZA"/>
        </w:rPr>
        <w:t xml:space="preserve"> </w:t>
      </w:r>
      <w:r w:rsidRPr="00656454">
        <w:rPr>
          <w:rFonts w:ascii="GHEA Grapalat" w:hAnsi="GHEA Grapalat" w:cs="GHEA Grapalat"/>
        </w:rPr>
        <w:t>ԳՈՏՈՒ</w:t>
      </w:r>
      <w:r w:rsidRPr="00656454">
        <w:rPr>
          <w:rFonts w:ascii="GHEA Grapalat" w:hAnsi="GHEA Grapalat" w:cs="GHEA Grapalat"/>
          <w:lang w:val="af-ZA"/>
        </w:rPr>
        <w:t xml:space="preserve"> </w:t>
      </w:r>
      <w:r w:rsidRPr="00656454">
        <w:rPr>
          <w:rFonts w:ascii="GHEA Grapalat" w:hAnsi="GHEA Grapalat" w:cs="GHEA Grapalat"/>
        </w:rPr>
        <w:t>ԲՆԱԿԱՎԱՅՐԵՐՈՒՄ</w:t>
      </w:r>
      <w:r w:rsidRPr="00656454">
        <w:rPr>
          <w:rFonts w:ascii="GHEA Grapalat" w:hAnsi="GHEA Grapalat" w:cs="GHEA Grapalat"/>
          <w:lang w:val="af-ZA"/>
        </w:rPr>
        <w:t xml:space="preserve"> </w:t>
      </w:r>
      <w:r w:rsidRPr="00656454">
        <w:rPr>
          <w:rFonts w:ascii="GHEA Grapalat" w:hAnsi="GHEA Grapalat" w:cs="GHEA Grapalat"/>
        </w:rPr>
        <w:t>ԵՐԿՐԱՇԱՐԺԻ</w:t>
      </w:r>
      <w:r w:rsidRPr="00656454">
        <w:rPr>
          <w:rFonts w:ascii="GHEA Grapalat" w:hAnsi="GHEA Grapalat" w:cs="GHEA Grapalat"/>
          <w:lang w:val="af-ZA"/>
        </w:rPr>
        <w:t xml:space="preserve"> </w:t>
      </w:r>
      <w:r w:rsidRPr="00656454">
        <w:rPr>
          <w:rFonts w:ascii="GHEA Grapalat" w:hAnsi="GHEA Grapalat" w:cs="GHEA Grapalat"/>
        </w:rPr>
        <w:t>ՀԵՏԵՎԱՆՔՈՎ</w:t>
      </w:r>
      <w:r w:rsidRPr="00656454">
        <w:rPr>
          <w:rFonts w:ascii="GHEA Grapalat" w:hAnsi="GHEA Grapalat" w:cs="GHEA Grapalat"/>
          <w:lang w:val="af-ZA"/>
        </w:rPr>
        <w:t xml:space="preserve"> </w:t>
      </w:r>
      <w:r w:rsidRPr="00656454">
        <w:rPr>
          <w:rFonts w:ascii="GHEA Grapalat" w:hAnsi="GHEA Grapalat" w:cs="GHEA Grapalat"/>
        </w:rPr>
        <w:t>ԱՆՕԹԵՎԱՆ</w:t>
      </w:r>
      <w:r w:rsidRPr="00656454">
        <w:rPr>
          <w:rFonts w:ascii="GHEA Grapalat" w:hAnsi="GHEA Grapalat" w:cs="GHEA Grapalat"/>
          <w:lang w:val="af-ZA"/>
        </w:rPr>
        <w:t xml:space="preserve"> </w:t>
      </w:r>
      <w:r w:rsidRPr="00656454">
        <w:rPr>
          <w:rFonts w:ascii="GHEA Grapalat" w:hAnsi="GHEA Grapalat" w:cs="GHEA Grapalat"/>
        </w:rPr>
        <w:t>ՄՆԱՑԱԾ</w:t>
      </w:r>
      <w:r w:rsidRPr="00656454">
        <w:rPr>
          <w:rFonts w:ascii="GHEA Grapalat" w:hAnsi="GHEA Grapalat" w:cs="GHEA Grapalat"/>
          <w:lang w:val="af-ZA"/>
        </w:rPr>
        <w:t xml:space="preserve"> </w:t>
      </w:r>
      <w:r w:rsidRPr="00656454">
        <w:rPr>
          <w:rFonts w:ascii="GHEA Grapalat" w:hAnsi="GHEA Grapalat" w:cs="GHEA Grapalat"/>
        </w:rPr>
        <w:t>ԸՆՏԱՆԻՔՆԵՐԻ</w:t>
      </w:r>
      <w:r w:rsidRPr="00656454">
        <w:rPr>
          <w:rFonts w:ascii="GHEA Grapalat" w:hAnsi="GHEA Grapalat" w:cs="GHEA Grapalat"/>
          <w:lang w:val="af-ZA"/>
        </w:rPr>
        <w:t xml:space="preserve"> </w:t>
      </w:r>
      <w:r w:rsidRPr="00656454">
        <w:rPr>
          <w:rFonts w:ascii="GHEA Grapalat" w:hAnsi="GHEA Grapalat" w:cs="GHEA Grapalat"/>
        </w:rPr>
        <w:t>ԲՆԱԿԱՐԱՆԱՅԻՆ</w:t>
      </w:r>
      <w:r w:rsidRPr="00656454">
        <w:rPr>
          <w:rFonts w:ascii="GHEA Grapalat" w:hAnsi="GHEA Grapalat" w:cs="GHEA Grapalat"/>
          <w:lang w:val="af-ZA"/>
        </w:rPr>
        <w:t xml:space="preserve"> </w:t>
      </w:r>
      <w:r w:rsidRPr="00656454">
        <w:rPr>
          <w:rFonts w:ascii="GHEA Grapalat" w:hAnsi="GHEA Grapalat" w:cs="GHEA Grapalat"/>
        </w:rPr>
        <w:t>ԱՊԱՀՈՎՄԱՆ</w:t>
      </w:r>
      <w:r w:rsidRPr="00656454">
        <w:rPr>
          <w:rFonts w:ascii="GHEA Grapalat" w:hAnsi="GHEA Grapalat" w:cs="GHEA Grapalat"/>
          <w:lang w:val="af-ZA"/>
        </w:rPr>
        <w:t xml:space="preserve"> </w:t>
      </w:r>
      <w:r w:rsidRPr="00656454">
        <w:rPr>
          <w:rFonts w:ascii="GHEA Grapalat" w:hAnsi="GHEA Grapalat" w:cs="GHEA Grapalat"/>
        </w:rPr>
        <w:t>ՊԵՏԱ</w:t>
      </w:r>
      <w:r w:rsidRPr="00656454">
        <w:rPr>
          <w:rFonts w:ascii="GHEA Grapalat" w:hAnsi="GHEA Grapalat" w:cs="GHEA Grapalat"/>
          <w:lang w:val="af-ZA"/>
        </w:rPr>
        <w:softHyphen/>
      </w:r>
      <w:r w:rsidRPr="00656454">
        <w:rPr>
          <w:rFonts w:ascii="GHEA Grapalat" w:hAnsi="GHEA Grapalat" w:cs="GHEA Grapalat"/>
        </w:rPr>
        <w:t>ԿԱՆ</w:t>
      </w:r>
      <w:r w:rsidRPr="00656454">
        <w:rPr>
          <w:rFonts w:ascii="GHEA Grapalat" w:hAnsi="GHEA Grapalat" w:cs="GHEA Grapalat"/>
          <w:lang w:val="af-ZA"/>
        </w:rPr>
        <w:t xml:space="preserve"> </w:t>
      </w:r>
      <w:r w:rsidRPr="00656454">
        <w:rPr>
          <w:rFonts w:ascii="GHEA Grapalat" w:hAnsi="GHEA Grapalat" w:cs="GHEA Grapalat"/>
        </w:rPr>
        <w:t>ԱՋԱԿՑՈՒԹՅԱՆ</w:t>
      </w:r>
      <w:r w:rsidRPr="00656454">
        <w:rPr>
          <w:rFonts w:ascii="GHEA Grapalat" w:hAnsi="GHEA Grapalat" w:cs="GHEA Grapalat"/>
          <w:lang w:val="af-ZA"/>
        </w:rPr>
        <w:t xml:space="preserve"> </w:t>
      </w:r>
      <w:r w:rsidRPr="00656454">
        <w:rPr>
          <w:rFonts w:ascii="GHEA Grapalat" w:hAnsi="GHEA Grapalat" w:cs="GHEA Grapalat"/>
        </w:rPr>
        <w:t>ՄԻՋՈՑԱՌՈՒՄՆԵՐԸ</w:t>
      </w:r>
      <w:r w:rsidRPr="00656454">
        <w:rPr>
          <w:rFonts w:ascii="GHEA Grapalat" w:hAnsi="GHEA Grapalat" w:cs="GHEA Grapalat"/>
          <w:lang w:val="af-ZA"/>
        </w:rPr>
        <w:t xml:space="preserve"> </w:t>
      </w:r>
      <w:r w:rsidRPr="00656454">
        <w:rPr>
          <w:rFonts w:ascii="GHEA Grapalat" w:hAnsi="GHEA Grapalat" w:cs="GHEA Grapalat"/>
        </w:rPr>
        <w:t>ՀԱՍՏԱՏԵԼՈՒ</w:t>
      </w:r>
      <w:r w:rsidRPr="00656454">
        <w:rPr>
          <w:rFonts w:ascii="GHEA Grapalat" w:hAnsi="GHEA Grapalat" w:cs="GHEA Grapalat"/>
          <w:lang w:val="af-ZA"/>
        </w:rPr>
        <w:t xml:space="preserve"> </w:t>
      </w:r>
      <w:r w:rsidRPr="00656454">
        <w:rPr>
          <w:rFonts w:ascii="GHEA Grapalat" w:hAnsi="GHEA Grapalat" w:cs="GHEA Grapalat"/>
        </w:rPr>
        <w:t>ՄԱՍԻՆ</w:t>
      </w:r>
      <w:r w:rsidRPr="00656454">
        <w:rPr>
          <w:rFonts w:ascii="GHEA Grapalat" w:hAnsi="GHEA Grapalat" w:cs="GHEA Grapalat"/>
          <w:lang w:val="af-ZA"/>
        </w:rPr>
        <w:t xml:space="preserve"> </w:t>
      </w:r>
      <w:r w:rsidRPr="00C117FA">
        <w:rPr>
          <w:rFonts w:ascii="GHEA Grapalat" w:hAnsi="GHEA Grapalat" w:cs="GHEA Grapalat"/>
        </w:rPr>
        <w:t>ՀԱՅԱՍՏԱՆԻ</w:t>
      </w:r>
      <w:r w:rsidRPr="00C117FA">
        <w:rPr>
          <w:rFonts w:ascii="GHEA Grapalat" w:hAnsi="GHEA Grapalat" w:cs="GHEA Grapalat"/>
          <w:lang w:val="af-ZA"/>
        </w:rPr>
        <w:t xml:space="preserve"> </w:t>
      </w:r>
      <w:r w:rsidRPr="00C117FA">
        <w:rPr>
          <w:rFonts w:ascii="GHEA Grapalat" w:hAnsi="GHEA Grapalat" w:cs="GHEA Grapalat"/>
        </w:rPr>
        <w:t>ՀԱՆՐԱՊԵՏՈՒԹՅԱՆ</w:t>
      </w:r>
      <w:r w:rsidRPr="00C117FA">
        <w:rPr>
          <w:rFonts w:ascii="GHEA Grapalat" w:hAnsi="GHEA Grapalat" w:cs="GHEA Grapalat"/>
          <w:lang w:val="af-ZA"/>
        </w:rPr>
        <w:t xml:space="preserve"> </w:t>
      </w:r>
      <w:r w:rsidRPr="00C117FA">
        <w:rPr>
          <w:rFonts w:ascii="GHEA Grapalat" w:hAnsi="GHEA Grapalat" w:cs="GHEA Grapalat"/>
        </w:rPr>
        <w:t>ԿԱՌԱՎԱՐՈՒԹՅԱՆ</w:t>
      </w:r>
      <w:r w:rsidRPr="00C117FA">
        <w:rPr>
          <w:rFonts w:ascii="GHEA Grapalat" w:hAnsi="GHEA Grapalat" w:cs="GHEA Grapalat"/>
          <w:lang w:val="af-ZA"/>
        </w:rPr>
        <w:t xml:space="preserve"> </w:t>
      </w:r>
      <w:r w:rsidRPr="00C117FA">
        <w:rPr>
          <w:rFonts w:ascii="GHEA Grapalat" w:hAnsi="GHEA Grapalat" w:cs="GHEA Grapalat"/>
        </w:rPr>
        <w:t>ՈՐՈՇՄԱՆ</w:t>
      </w:r>
      <w:r w:rsidRPr="00C117FA">
        <w:rPr>
          <w:rFonts w:ascii="GHEA Grapalat" w:hAnsi="GHEA Grapalat" w:cs="GHEA Grapalat"/>
          <w:lang w:val="af-ZA"/>
        </w:rPr>
        <w:t xml:space="preserve"> </w:t>
      </w:r>
      <w:r w:rsidRPr="00C117FA">
        <w:rPr>
          <w:rFonts w:ascii="GHEA Grapalat" w:hAnsi="GHEA Grapalat" w:cs="GHEA Grapalat"/>
        </w:rPr>
        <w:t>ՆԱԽԱԳԾԻ</w:t>
      </w:r>
      <w:r w:rsidRPr="00C117FA">
        <w:rPr>
          <w:rFonts w:ascii="GHEA Grapalat" w:hAnsi="GHEA Grapalat" w:cs="GHEA Grapalat"/>
          <w:lang w:val="af-ZA"/>
        </w:rPr>
        <w:t xml:space="preserve"> </w:t>
      </w:r>
      <w:r w:rsidRPr="00C117FA">
        <w:rPr>
          <w:rFonts w:ascii="GHEA Grapalat" w:hAnsi="GHEA Grapalat" w:cs="GHEA Grapalat"/>
        </w:rPr>
        <w:t>ԸՆԴՈՒՆՄԱՆ</w:t>
      </w:r>
      <w:r w:rsidRPr="00C117FA">
        <w:rPr>
          <w:rFonts w:ascii="GHEA Grapalat" w:hAnsi="GHEA Grapalat" w:cs="GHEA Grapalat"/>
          <w:lang w:val="af-ZA"/>
        </w:rPr>
        <w:t xml:space="preserve"> </w:t>
      </w:r>
      <w:r w:rsidRPr="00C117FA">
        <w:rPr>
          <w:rFonts w:ascii="GHEA Grapalat" w:hAnsi="GHEA Grapalat" w:cs="GHEA Grapalat"/>
        </w:rPr>
        <w:t>ԱՌՆՉՈՒԹՅԱՄԲ</w:t>
      </w:r>
      <w:r w:rsidRPr="00C117FA">
        <w:rPr>
          <w:rFonts w:ascii="GHEA Grapalat" w:hAnsi="GHEA Grapalat" w:cs="GHEA Grapalat"/>
          <w:lang w:val="af-ZA"/>
        </w:rPr>
        <w:t xml:space="preserve"> </w:t>
      </w:r>
      <w:r w:rsidRPr="00C117FA">
        <w:rPr>
          <w:rFonts w:ascii="GHEA Grapalat" w:hAnsi="GHEA Grapalat" w:cs="GHEA Grapalat"/>
        </w:rPr>
        <w:t>ՊԵՏԱԿԱՆ</w:t>
      </w:r>
      <w:r w:rsidRPr="00C117FA">
        <w:rPr>
          <w:rFonts w:ascii="GHEA Grapalat" w:hAnsi="GHEA Grapalat" w:cs="GHEA Grapalat"/>
          <w:lang w:val="af-ZA"/>
        </w:rPr>
        <w:t xml:space="preserve"> </w:t>
      </w:r>
      <w:r w:rsidRPr="00C117FA">
        <w:rPr>
          <w:rFonts w:ascii="GHEA Grapalat" w:hAnsi="GHEA Grapalat" w:cs="GHEA Grapalat"/>
        </w:rPr>
        <w:t>ԲՅՈՒՋԵՈՒՄ</w:t>
      </w:r>
      <w:r w:rsidRPr="00C117FA">
        <w:rPr>
          <w:rFonts w:ascii="GHEA Grapalat" w:hAnsi="GHEA Grapalat" w:cs="GHEA Grapalat"/>
          <w:lang w:val="af-ZA"/>
        </w:rPr>
        <w:t xml:space="preserve"> </w:t>
      </w:r>
      <w:r w:rsidRPr="00C117FA">
        <w:rPr>
          <w:rFonts w:ascii="GHEA Grapalat" w:hAnsi="GHEA Grapalat" w:cs="GHEA Grapalat"/>
        </w:rPr>
        <w:t>ԿԱՄ</w:t>
      </w:r>
      <w:r w:rsidRPr="00C117FA">
        <w:rPr>
          <w:rFonts w:ascii="GHEA Grapalat" w:hAnsi="GHEA Grapalat" w:cs="GHEA Grapalat"/>
          <w:lang w:val="af-ZA"/>
        </w:rPr>
        <w:t xml:space="preserve"> </w:t>
      </w:r>
      <w:r w:rsidRPr="00C117FA">
        <w:rPr>
          <w:rFonts w:ascii="GHEA Grapalat" w:hAnsi="GHEA Grapalat" w:cs="GHEA Grapalat"/>
        </w:rPr>
        <w:t>ՏԵՂԱԿԱՆ</w:t>
      </w:r>
      <w:r w:rsidRPr="00C117FA">
        <w:rPr>
          <w:rFonts w:ascii="GHEA Grapalat" w:hAnsi="GHEA Grapalat" w:cs="GHEA Grapalat"/>
          <w:lang w:val="af-ZA"/>
        </w:rPr>
        <w:t xml:space="preserve"> </w:t>
      </w:r>
      <w:r w:rsidRPr="00C117FA">
        <w:rPr>
          <w:rFonts w:ascii="GHEA Grapalat" w:hAnsi="GHEA Grapalat" w:cs="GHEA Grapalat"/>
        </w:rPr>
        <w:t>ԻՆՔՆԱԿԱՌԱՎԱՐՄԱՆ</w:t>
      </w:r>
      <w:r w:rsidRPr="00C117FA">
        <w:rPr>
          <w:rFonts w:ascii="GHEA Grapalat" w:hAnsi="GHEA Grapalat" w:cs="GHEA Grapalat"/>
          <w:lang w:val="af-ZA"/>
        </w:rPr>
        <w:t xml:space="preserve"> </w:t>
      </w:r>
      <w:r w:rsidRPr="00C117FA">
        <w:rPr>
          <w:rFonts w:ascii="GHEA Grapalat" w:hAnsi="GHEA Grapalat" w:cs="GHEA Grapalat"/>
        </w:rPr>
        <w:t>ՄԱՐՄԻՆՆԵՐԻ</w:t>
      </w:r>
      <w:r w:rsidRPr="00C117FA">
        <w:rPr>
          <w:rFonts w:ascii="GHEA Grapalat" w:hAnsi="GHEA Grapalat" w:cs="GHEA Grapalat"/>
          <w:lang w:val="af-ZA"/>
        </w:rPr>
        <w:t xml:space="preserve"> </w:t>
      </w:r>
      <w:r w:rsidRPr="00C117FA">
        <w:rPr>
          <w:rFonts w:ascii="GHEA Grapalat" w:hAnsi="GHEA Grapalat" w:cs="GHEA Grapalat"/>
        </w:rPr>
        <w:t>ԲՅՈՒՋԵՆԵՐՈՒՄ</w:t>
      </w:r>
      <w:r w:rsidRPr="00C117FA">
        <w:rPr>
          <w:rFonts w:ascii="GHEA Grapalat" w:hAnsi="GHEA Grapalat" w:cs="GHEA Grapalat"/>
          <w:lang w:val="af-ZA"/>
        </w:rPr>
        <w:t xml:space="preserve"> </w:t>
      </w:r>
      <w:r w:rsidRPr="00C117FA">
        <w:rPr>
          <w:rFonts w:ascii="GHEA Grapalat" w:hAnsi="GHEA Grapalat" w:cs="GHEA Grapalat"/>
        </w:rPr>
        <w:t>ԾԱԽՍԵՐԻ</w:t>
      </w:r>
      <w:r w:rsidRPr="00C117FA">
        <w:rPr>
          <w:rFonts w:ascii="GHEA Grapalat" w:hAnsi="GHEA Grapalat" w:cs="GHEA Grapalat"/>
          <w:lang w:val="af-ZA"/>
        </w:rPr>
        <w:t xml:space="preserve"> </w:t>
      </w:r>
      <w:r w:rsidRPr="00C117FA">
        <w:rPr>
          <w:rFonts w:ascii="GHEA Grapalat" w:hAnsi="GHEA Grapalat" w:cs="GHEA Grapalat"/>
        </w:rPr>
        <w:t>ԵՎ</w:t>
      </w:r>
      <w:r w:rsidRPr="00C117FA">
        <w:rPr>
          <w:rFonts w:ascii="GHEA Grapalat" w:hAnsi="GHEA Grapalat" w:cs="GHEA Grapalat"/>
          <w:lang w:val="af-ZA"/>
        </w:rPr>
        <w:t xml:space="preserve"> </w:t>
      </w:r>
      <w:r w:rsidRPr="00C117FA">
        <w:rPr>
          <w:rFonts w:ascii="GHEA Grapalat" w:hAnsi="GHEA Grapalat" w:cs="GHEA Grapalat"/>
        </w:rPr>
        <w:t>ԵԿԱՄՈՒՏՆԵՐԻ</w:t>
      </w:r>
      <w:r w:rsidRPr="00C117FA">
        <w:rPr>
          <w:rFonts w:ascii="GHEA Grapalat" w:hAnsi="GHEA Grapalat" w:cs="GHEA Grapalat"/>
          <w:lang w:val="af-ZA"/>
        </w:rPr>
        <w:t xml:space="preserve"> </w:t>
      </w:r>
      <w:r w:rsidRPr="00C117FA">
        <w:rPr>
          <w:rFonts w:ascii="GHEA Grapalat" w:hAnsi="GHEA Grapalat" w:cs="GHEA Grapalat"/>
        </w:rPr>
        <w:t>ԷԱԿԱՆ</w:t>
      </w:r>
      <w:r w:rsidRPr="00C117FA">
        <w:rPr>
          <w:rFonts w:ascii="GHEA Grapalat" w:hAnsi="GHEA Grapalat" w:cs="GHEA Grapalat"/>
          <w:lang w:val="af-ZA"/>
        </w:rPr>
        <w:t xml:space="preserve"> </w:t>
      </w:r>
      <w:r w:rsidRPr="00C117FA">
        <w:rPr>
          <w:rFonts w:ascii="GHEA Grapalat" w:hAnsi="GHEA Grapalat" w:cs="GHEA Grapalat"/>
        </w:rPr>
        <w:t>ԱՎԵԼԱՑՈՒՄՆԵՐԻ</w:t>
      </w:r>
      <w:r w:rsidRPr="00C117FA">
        <w:rPr>
          <w:rFonts w:ascii="GHEA Grapalat" w:hAnsi="GHEA Grapalat" w:cs="GHEA Grapalat"/>
          <w:lang w:val="af-ZA"/>
        </w:rPr>
        <w:t xml:space="preserve"> </w:t>
      </w:r>
      <w:r w:rsidRPr="00C117FA">
        <w:rPr>
          <w:rFonts w:ascii="GHEA Grapalat" w:hAnsi="GHEA Grapalat" w:cs="GHEA Grapalat"/>
        </w:rPr>
        <w:t>ԿԱՄ</w:t>
      </w:r>
      <w:r w:rsidRPr="00C117FA">
        <w:rPr>
          <w:rFonts w:ascii="GHEA Grapalat" w:hAnsi="GHEA Grapalat" w:cs="GHEA Grapalat"/>
          <w:lang w:val="af-ZA"/>
        </w:rPr>
        <w:t xml:space="preserve"> </w:t>
      </w:r>
      <w:r w:rsidRPr="00C117FA">
        <w:rPr>
          <w:rFonts w:ascii="GHEA Grapalat" w:hAnsi="GHEA Grapalat" w:cs="GHEA Grapalat"/>
        </w:rPr>
        <w:t>ՆՎԱԶԵՑՈՒՄՆԵՐԻ</w:t>
      </w:r>
      <w:r w:rsidRPr="00C117FA">
        <w:rPr>
          <w:rFonts w:ascii="GHEA Grapalat" w:hAnsi="GHEA Grapalat" w:cs="GHEA Grapalat"/>
          <w:lang w:val="af-ZA"/>
        </w:rPr>
        <w:t xml:space="preserve"> </w:t>
      </w:r>
      <w:r w:rsidRPr="00C117FA">
        <w:rPr>
          <w:rFonts w:ascii="GHEA Grapalat" w:hAnsi="GHEA Grapalat" w:cs="GHEA Grapalat"/>
        </w:rPr>
        <w:t>ՄԱՍԻՆ</w:t>
      </w:r>
    </w:p>
    <w:p w:rsidR="004A1EB1" w:rsidRDefault="004A1EB1" w:rsidP="007950BE">
      <w:pPr>
        <w:ind w:right="-259" w:firstLine="547"/>
        <w:jc w:val="both"/>
        <w:rPr>
          <w:rFonts w:ascii="GHEA Grapalat" w:hAnsi="GHEA Grapalat" w:cs="GHEA Grapalat"/>
          <w:lang w:val="af-ZA"/>
        </w:rPr>
      </w:pPr>
    </w:p>
    <w:p w:rsidR="004A1EB1" w:rsidRPr="002D2B71" w:rsidRDefault="004A1EB1" w:rsidP="00832400">
      <w:pPr>
        <w:pStyle w:val="mechtex"/>
        <w:ind w:left="-450" w:right="-262" w:firstLine="450"/>
        <w:jc w:val="both"/>
        <w:rPr>
          <w:rFonts w:ascii="GHEA Grapalat" w:hAnsi="GHEA Grapalat" w:cs="GHEA Grapalat"/>
          <w:sz w:val="24"/>
          <w:szCs w:val="24"/>
          <w:lang w:val="af-ZA"/>
        </w:rPr>
      </w:pPr>
      <w:r w:rsidRPr="002D2B71">
        <w:rPr>
          <w:rFonts w:ascii="GHEA Grapalat" w:hAnsi="GHEA Grapalat" w:cs="GHEA Grapalat"/>
          <w:sz w:val="24"/>
          <w:szCs w:val="24"/>
          <w:lang w:val="af-ZA"/>
        </w:rPr>
        <w:t></w:t>
      </w:r>
      <w:r w:rsidRPr="00832400">
        <w:rPr>
          <w:rFonts w:ascii="GHEA Grapalat" w:hAnsi="GHEA Grapalat" w:cs="GHEA Grapalat"/>
          <w:sz w:val="24"/>
          <w:szCs w:val="24"/>
        </w:rPr>
        <w:t>Հայաստանի</w:t>
      </w:r>
      <w:r w:rsidRPr="002D2B71">
        <w:rPr>
          <w:rFonts w:ascii="GHEA Grapalat" w:hAnsi="GHEA Grapalat" w:cs="GHEA Grapalat"/>
          <w:sz w:val="24"/>
          <w:szCs w:val="24"/>
          <w:lang w:val="af-ZA"/>
        </w:rPr>
        <w:t xml:space="preserve"> </w:t>
      </w:r>
      <w:r w:rsidRPr="00832400">
        <w:rPr>
          <w:rFonts w:ascii="GHEA Grapalat" w:hAnsi="GHEA Grapalat" w:cs="GHEA Grapalat"/>
          <w:sz w:val="24"/>
          <w:szCs w:val="24"/>
        </w:rPr>
        <w:t>Հանրապետության</w:t>
      </w:r>
      <w:r w:rsidRPr="002D2B71">
        <w:rPr>
          <w:rFonts w:ascii="GHEA Grapalat" w:hAnsi="GHEA Grapalat" w:cs="GHEA Grapalat"/>
          <w:sz w:val="24"/>
          <w:szCs w:val="24"/>
          <w:lang w:val="af-ZA"/>
        </w:rPr>
        <w:t xml:space="preserve"> 2016 </w:t>
      </w:r>
      <w:r w:rsidRPr="00832400">
        <w:rPr>
          <w:rFonts w:ascii="GHEA Grapalat" w:hAnsi="GHEA Grapalat" w:cs="GHEA Grapalat"/>
          <w:sz w:val="24"/>
          <w:szCs w:val="24"/>
        </w:rPr>
        <w:t>թվականի</w:t>
      </w:r>
      <w:r w:rsidRPr="002D2B71">
        <w:rPr>
          <w:rFonts w:ascii="GHEA Grapalat" w:hAnsi="GHEA Grapalat" w:cs="GHEA Grapalat"/>
          <w:sz w:val="24"/>
          <w:szCs w:val="24"/>
          <w:lang w:val="af-ZA"/>
        </w:rPr>
        <w:t xml:space="preserve"> </w:t>
      </w:r>
      <w:r w:rsidRPr="00832400">
        <w:rPr>
          <w:rFonts w:ascii="GHEA Grapalat" w:hAnsi="GHEA Grapalat" w:cs="GHEA Grapalat"/>
          <w:sz w:val="24"/>
          <w:szCs w:val="24"/>
        </w:rPr>
        <w:t>պետական</w:t>
      </w:r>
      <w:r w:rsidRPr="002D2B71">
        <w:rPr>
          <w:rFonts w:ascii="GHEA Grapalat" w:hAnsi="GHEA Grapalat" w:cs="GHEA Grapalat"/>
          <w:sz w:val="24"/>
          <w:szCs w:val="24"/>
          <w:lang w:val="af-ZA"/>
        </w:rPr>
        <w:t xml:space="preserve"> </w:t>
      </w:r>
      <w:r w:rsidRPr="00832400">
        <w:rPr>
          <w:rFonts w:ascii="GHEA Grapalat" w:hAnsi="GHEA Grapalat" w:cs="GHEA Grapalat"/>
          <w:sz w:val="24"/>
          <w:szCs w:val="24"/>
        </w:rPr>
        <w:t>բյուջեով</w:t>
      </w:r>
      <w:r w:rsidRPr="002D2B71">
        <w:rPr>
          <w:rFonts w:ascii="GHEA Grapalat" w:hAnsi="GHEA Grapalat" w:cs="GHEA Grapalat"/>
          <w:sz w:val="24"/>
          <w:szCs w:val="24"/>
          <w:lang w:val="af-ZA"/>
        </w:rPr>
        <w:t xml:space="preserve"> </w:t>
      </w:r>
      <w:r w:rsidRPr="00832400">
        <w:rPr>
          <w:rFonts w:ascii="GHEA Grapalat" w:hAnsi="GHEA Grapalat" w:cs="GHEA Grapalat"/>
          <w:sz w:val="24"/>
          <w:szCs w:val="24"/>
        </w:rPr>
        <w:t>նախա</w:t>
      </w:r>
      <w:r w:rsidRPr="002D2B71">
        <w:rPr>
          <w:rFonts w:ascii="GHEA Grapalat" w:hAnsi="GHEA Grapalat" w:cs="GHEA Grapalat"/>
          <w:sz w:val="24"/>
          <w:szCs w:val="24"/>
          <w:lang w:val="af-ZA"/>
        </w:rPr>
        <w:softHyphen/>
      </w:r>
      <w:r w:rsidRPr="00832400">
        <w:rPr>
          <w:rFonts w:ascii="GHEA Grapalat" w:hAnsi="GHEA Grapalat" w:cs="GHEA Grapalat"/>
          <w:sz w:val="24"/>
          <w:szCs w:val="24"/>
        </w:rPr>
        <w:t>տես</w:t>
      </w:r>
      <w:r w:rsidRPr="002D2B71">
        <w:rPr>
          <w:rFonts w:ascii="GHEA Grapalat" w:hAnsi="GHEA Grapalat" w:cs="GHEA Grapalat"/>
          <w:sz w:val="24"/>
          <w:szCs w:val="24"/>
          <w:lang w:val="af-ZA"/>
        </w:rPr>
        <w:softHyphen/>
      </w:r>
      <w:r w:rsidRPr="00832400">
        <w:rPr>
          <w:rFonts w:ascii="GHEA Grapalat" w:hAnsi="GHEA Grapalat" w:cs="GHEA Grapalat"/>
          <w:sz w:val="24"/>
          <w:szCs w:val="24"/>
        </w:rPr>
        <w:t>ված</w:t>
      </w:r>
      <w:r w:rsidRPr="002D2B71">
        <w:rPr>
          <w:rFonts w:ascii="GHEA Grapalat" w:hAnsi="GHEA Grapalat" w:cs="GHEA Grapalat"/>
          <w:sz w:val="24"/>
          <w:szCs w:val="24"/>
          <w:lang w:val="af-ZA"/>
        </w:rPr>
        <w:t xml:space="preserve"> </w:t>
      </w:r>
      <w:r w:rsidRPr="00832400">
        <w:rPr>
          <w:rFonts w:ascii="GHEA Grapalat" w:hAnsi="GHEA Grapalat" w:cs="GHEA Grapalat"/>
          <w:sz w:val="24"/>
          <w:szCs w:val="24"/>
        </w:rPr>
        <w:t>հատկացումների</w:t>
      </w:r>
      <w:r w:rsidRPr="002D2B71">
        <w:rPr>
          <w:rFonts w:ascii="GHEA Grapalat" w:hAnsi="GHEA Grapalat" w:cs="GHEA Grapalat"/>
          <w:sz w:val="24"/>
          <w:szCs w:val="24"/>
          <w:lang w:val="af-ZA"/>
        </w:rPr>
        <w:t xml:space="preserve"> </w:t>
      </w:r>
      <w:r w:rsidRPr="00832400">
        <w:rPr>
          <w:rFonts w:ascii="GHEA Grapalat" w:hAnsi="GHEA Grapalat" w:cs="GHEA Grapalat"/>
          <w:sz w:val="24"/>
          <w:szCs w:val="24"/>
        </w:rPr>
        <w:t>հաշվին</w:t>
      </w:r>
      <w:r w:rsidRPr="002D2B71">
        <w:rPr>
          <w:rFonts w:ascii="GHEA Grapalat" w:hAnsi="GHEA Grapalat" w:cs="GHEA Grapalat"/>
          <w:sz w:val="24"/>
          <w:szCs w:val="24"/>
          <w:lang w:val="af-ZA"/>
        </w:rPr>
        <w:t xml:space="preserve"> </w:t>
      </w:r>
      <w:r w:rsidRPr="00832400">
        <w:rPr>
          <w:rFonts w:ascii="GHEA Grapalat" w:hAnsi="GHEA Grapalat" w:cs="GHEA Grapalat"/>
          <w:sz w:val="24"/>
          <w:szCs w:val="24"/>
        </w:rPr>
        <w:t>աղետի</w:t>
      </w:r>
      <w:r w:rsidRPr="002D2B71">
        <w:rPr>
          <w:rFonts w:ascii="GHEA Grapalat" w:hAnsi="GHEA Grapalat" w:cs="GHEA Grapalat"/>
          <w:sz w:val="24"/>
          <w:szCs w:val="24"/>
          <w:lang w:val="af-ZA"/>
        </w:rPr>
        <w:t xml:space="preserve"> </w:t>
      </w:r>
      <w:r w:rsidRPr="00832400">
        <w:rPr>
          <w:rFonts w:ascii="GHEA Grapalat" w:hAnsi="GHEA Grapalat" w:cs="GHEA Grapalat"/>
          <w:sz w:val="24"/>
          <w:szCs w:val="24"/>
        </w:rPr>
        <w:t>գոտու</w:t>
      </w:r>
      <w:r w:rsidRPr="002D2B71">
        <w:rPr>
          <w:rFonts w:ascii="GHEA Grapalat" w:hAnsi="GHEA Grapalat" w:cs="GHEA Grapalat"/>
          <w:sz w:val="24"/>
          <w:szCs w:val="24"/>
          <w:lang w:val="af-ZA"/>
        </w:rPr>
        <w:t xml:space="preserve"> </w:t>
      </w:r>
      <w:r w:rsidRPr="00832400">
        <w:rPr>
          <w:rFonts w:ascii="GHEA Grapalat" w:hAnsi="GHEA Grapalat" w:cs="GHEA Grapalat"/>
          <w:sz w:val="24"/>
          <w:szCs w:val="24"/>
        </w:rPr>
        <w:t>բնակա</w:t>
      </w:r>
      <w:r w:rsidRPr="002D2B71">
        <w:rPr>
          <w:rFonts w:ascii="GHEA Grapalat" w:hAnsi="GHEA Grapalat" w:cs="GHEA Grapalat"/>
          <w:sz w:val="24"/>
          <w:szCs w:val="24"/>
          <w:lang w:val="af-ZA"/>
        </w:rPr>
        <w:softHyphen/>
      </w:r>
      <w:r w:rsidRPr="002D2B71">
        <w:rPr>
          <w:rFonts w:ascii="GHEA Grapalat" w:hAnsi="GHEA Grapalat" w:cs="GHEA Grapalat"/>
          <w:sz w:val="24"/>
          <w:szCs w:val="24"/>
          <w:lang w:val="af-ZA"/>
        </w:rPr>
        <w:softHyphen/>
      </w:r>
      <w:r w:rsidRPr="002D2B71">
        <w:rPr>
          <w:rFonts w:ascii="GHEA Grapalat" w:hAnsi="GHEA Grapalat" w:cs="GHEA Grapalat"/>
          <w:sz w:val="24"/>
          <w:szCs w:val="24"/>
          <w:lang w:val="af-ZA"/>
        </w:rPr>
        <w:softHyphen/>
      </w:r>
      <w:r w:rsidRPr="00832400">
        <w:rPr>
          <w:rFonts w:ascii="GHEA Grapalat" w:hAnsi="GHEA Grapalat" w:cs="GHEA Grapalat"/>
          <w:sz w:val="24"/>
          <w:szCs w:val="24"/>
        </w:rPr>
        <w:t>վայրերում</w:t>
      </w:r>
      <w:r w:rsidRPr="002D2B71">
        <w:rPr>
          <w:rFonts w:ascii="GHEA Grapalat" w:hAnsi="GHEA Grapalat" w:cs="GHEA Grapalat"/>
          <w:sz w:val="24"/>
          <w:szCs w:val="24"/>
          <w:lang w:val="af-ZA"/>
        </w:rPr>
        <w:t xml:space="preserve"> </w:t>
      </w:r>
      <w:r w:rsidRPr="00832400">
        <w:rPr>
          <w:rFonts w:ascii="GHEA Grapalat" w:hAnsi="GHEA Grapalat" w:cs="GHEA Grapalat"/>
          <w:sz w:val="24"/>
          <w:szCs w:val="24"/>
        </w:rPr>
        <w:t>երկրաշարժի</w:t>
      </w:r>
      <w:r w:rsidRPr="002D2B71">
        <w:rPr>
          <w:rFonts w:ascii="GHEA Grapalat" w:hAnsi="GHEA Grapalat" w:cs="GHEA Grapalat"/>
          <w:sz w:val="24"/>
          <w:szCs w:val="24"/>
          <w:lang w:val="af-ZA"/>
        </w:rPr>
        <w:t xml:space="preserve"> </w:t>
      </w:r>
      <w:r w:rsidRPr="00832400">
        <w:rPr>
          <w:rFonts w:ascii="GHEA Grapalat" w:hAnsi="GHEA Grapalat" w:cs="GHEA Grapalat"/>
          <w:sz w:val="24"/>
          <w:szCs w:val="24"/>
        </w:rPr>
        <w:t>հետևանքով</w:t>
      </w:r>
      <w:r w:rsidRPr="002D2B71">
        <w:rPr>
          <w:rFonts w:ascii="GHEA Grapalat" w:hAnsi="GHEA Grapalat" w:cs="GHEA Grapalat"/>
          <w:sz w:val="24"/>
          <w:szCs w:val="24"/>
          <w:lang w:val="af-ZA"/>
        </w:rPr>
        <w:t xml:space="preserve"> </w:t>
      </w:r>
      <w:r w:rsidRPr="00832400">
        <w:rPr>
          <w:rFonts w:ascii="GHEA Grapalat" w:hAnsi="GHEA Grapalat" w:cs="GHEA Grapalat"/>
          <w:sz w:val="24"/>
          <w:szCs w:val="24"/>
        </w:rPr>
        <w:t>անօթևան</w:t>
      </w:r>
      <w:r w:rsidRPr="002D2B71">
        <w:rPr>
          <w:rFonts w:ascii="GHEA Grapalat" w:hAnsi="GHEA Grapalat" w:cs="GHEA Grapalat"/>
          <w:sz w:val="24"/>
          <w:szCs w:val="24"/>
          <w:lang w:val="af-ZA"/>
        </w:rPr>
        <w:t xml:space="preserve"> </w:t>
      </w:r>
      <w:r w:rsidRPr="00832400">
        <w:rPr>
          <w:rFonts w:ascii="GHEA Grapalat" w:hAnsi="GHEA Grapalat" w:cs="GHEA Grapalat"/>
          <w:sz w:val="24"/>
          <w:szCs w:val="24"/>
        </w:rPr>
        <w:t>մնացած</w:t>
      </w:r>
      <w:r w:rsidRPr="002D2B71">
        <w:rPr>
          <w:rFonts w:ascii="GHEA Grapalat" w:hAnsi="GHEA Grapalat" w:cs="GHEA Grapalat"/>
          <w:sz w:val="24"/>
          <w:szCs w:val="24"/>
          <w:lang w:val="af-ZA"/>
        </w:rPr>
        <w:t xml:space="preserve"> </w:t>
      </w:r>
      <w:r w:rsidRPr="00832400">
        <w:rPr>
          <w:rFonts w:ascii="GHEA Grapalat" w:hAnsi="GHEA Grapalat" w:cs="GHEA Grapalat"/>
          <w:sz w:val="24"/>
          <w:szCs w:val="24"/>
        </w:rPr>
        <w:t>ընտանիքների</w:t>
      </w:r>
      <w:r w:rsidRPr="002D2B71">
        <w:rPr>
          <w:rFonts w:ascii="GHEA Grapalat" w:hAnsi="GHEA Grapalat" w:cs="GHEA Grapalat"/>
          <w:sz w:val="24"/>
          <w:szCs w:val="24"/>
          <w:lang w:val="af-ZA"/>
        </w:rPr>
        <w:t xml:space="preserve"> </w:t>
      </w:r>
      <w:r w:rsidRPr="00832400">
        <w:rPr>
          <w:rFonts w:ascii="GHEA Grapalat" w:hAnsi="GHEA Grapalat" w:cs="GHEA Grapalat"/>
          <w:sz w:val="24"/>
          <w:szCs w:val="24"/>
        </w:rPr>
        <w:t>բնակարանային</w:t>
      </w:r>
      <w:r w:rsidRPr="002D2B71">
        <w:rPr>
          <w:rFonts w:ascii="GHEA Grapalat" w:hAnsi="GHEA Grapalat" w:cs="GHEA Grapalat"/>
          <w:sz w:val="24"/>
          <w:szCs w:val="24"/>
          <w:lang w:val="af-ZA"/>
        </w:rPr>
        <w:t xml:space="preserve"> </w:t>
      </w:r>
      <w:r w:rsidRPr="00832400">
        <w:rPr>
          <w:rFonts w:ascii="GHEA Grapalat" w:hAnsi="GHEA Grapalat" w:cs="GHEA Grapalat"/>
          <w:sz w:val="24"/>
          <w:szCs w:val="24"/>
        </w:rPr>
        <w:t>ապահովման</w:t>
      </w:r>
      <w:r w:rsidRPr="002D2B71">
        <w:rPr>
          <w:rFonts w:ascii="GHEA Grapalat" w:hAnsi="GHEA Grapalat" w:cs="GHEA Grapalat"/>
          <w:sz w:val="24"/>
          <w:szCs w:val="24"/>
          <w:lang w:val="af-ZA"/>
        </w:rPr>
        <w:t xml:space="preserve"> </w:t>
      </w:r>
      <w:r w:rsidRPr="00832400">
        <w:rPr>
          <w:rFonts w:ascii="GHEA Grapalat" w:hAnsi="GHEA Grapalat" w:cs="GHEA Grapalat"/>
          <w:sz w:val="24"/>
          <w:szCs w:val="24"/>
        </w:rPr>
        <w:t>պետա</w:t>
      </w:r>
      <w:r w:rsidRPr="002D2B71">
        <w:rPr>
          <w:rFonts w:ascii="GHEA Grapalat" w:hAnsi="GHEA Grapalat" w:cs="GHEA Grapalat"/>
          <w:sz w:val="24"/>
          <w:szCs w:val="24"/>
          <w:lang w:val="af-ZA"/>
        </w:rPr>
        <w:softHyphen/>
      </w:r>
      <w:r w:rsidRPr="00832400">
        <w:rPr>
          <w:rFonts w:ascii="GHEA Grapalat" w:hAnsi="GHEA Grapalat" w:cs="GHEA Grapalat"/>
          <w:sz w:val="24"/>
          <w:szCs w:val="24"/>
        </w:rPr>
        <w:t>կան</w:t>
      </w:r>
      <w:r w:rsidRPr="002D2B71">
        <w:rPr>
          <w:rFonts w:ascii="GHEA Grapalat" w:hAnsi="GHEA Grapalat" w:cs="GHEA Grapalat"/>
          <w:sz w:val="24"/>
          <w:szCs w:val="24"/>
          <w:lang w:val="af-ZA"/>
        </w:rPr>
        <w:t xml:space="preserve"> </w:t>
      </w:r>
      <w:r w:rsidRPr="00832400">
        <w:rPr>
          <w:rFonts w:ascii="GHEA Grapalat" w:hAnsi="GHEA Grapalat" w:cs="GHEA Grapalat"/>
          <w:sz w:val="24"/>
          <w:szCs w:val="24"/>
        </w:rPr>
        <w:t>աջակցության</w:t>
      </w:r>
      <w:r w:rsidRPr="002D2B71">
        <w:rPr>
          <w:rFonts w:ascii="GHEA Grapalat" w:hAnsi="GHEA Grapalat" w:cs="GHEA Grapalat"/>
          <w:sz w:val="24"/>
          <w:szCs w:val="24"/>
          <w:lang w:val="af-ZA"/>
        </w:rPr>
        <w:t xml:space="preserve"> </w:t>
      </w:r>
      <w:r w:rsidRPr="00832400">
        <w:rPr>
          <w:rFonts w:ascii="GHEA Grapalat" w:hAnsi="GHEA Grapalat" w:cs="GHEA Grapalat"/>
          <w:sz w:val="24"/>
          <w:szCs w:val="24"/>
        </w:rPr>
        <w:t>միջոցառումները</w:t>
      </w:r>
      <w:r w:rsidRPr="002D2B71">
        <w:rPr>
          <w:rFonts w:ascii="GHEA Grapalat" w:hAnsi="GHEA Grapalat" w:cs="GHEA Grapalat"/>
          <w:sz w:val="24"/>
          <w:szCs w:val="24"/>
          <w:lang w:val="af-ZA"/>
        </w:rPr>
        <w:t xml:space="preserve"> </w:t>
      </w:r>
      <w:r w:rsidRPr="00832400">
        <w:rPr>
          <w:rFonts w:ascii="GHEA Grapalat" w:hAnsi="GHEA Grapalat" w:cs="GHEA Grapalat"/>
          <w:sz w:val="24"/>
          <w:szCs w:val="24"/>
        </w:rPr>
        <w:t>հաստատելու</w:t>
      </w:r>
      <w:r w:rsidRPr="002D2B71">
        <w:rPr>
          <w:rFonts w:ascii="GHEA Grapalat" w:hAnsi="GHEA Grapalat" w:cs="GHEA Grapalat"/>
          <w:sz w:val="24"/>
          <w:szCs w:val="24"/>
          <w:lang w:val="af-ZA"/>
        </w:rPr>
        <w:t xml:space="preserve"> </w:t>
      </w:r>
      <w:r w:rsidRPr="00832400">
        <w:rPr>
          <w:rFonts w:ascii="GHEA Grapalat" w:hAnsi="GHEA Grapalat" w:cs="GHEA Grapalat"/>
          <w:sz w:val="24"/>
          <w:szCs w:val="24"/>
        </w:rPr>
        <w:t>մասին</w:t>
      </w:r>
      <w:r w:rsidRPr="002D2B71">
        <w:rPr>
          <w:rFonts w:ascii="GHEA Grapalat" w:hAnsi="GHEA Grapalat" w:cs="GHEA Grapalat"/>
          <w:sz w:val="24"/>
          <w:szCs w:val="24"/>
          <w:lang w:val="af-ZA"/>
        </w:rPr>
        <w:t xml:space="preserve"> </w:t>
      </w:r>
      <w:r w:rsidRPr="00832400">
        <w:rPr>
          <w:rFonts w:ascii="GHEA Grapalat" w:hAnsi="GHEA Grapalat" w:cs="GHEA Grapalat"/>
          <w:sz w:val="24"/>
          <w:szCs w:val="24"/>
        </w:rPr>
        <w:t>Հայաստանի</w:t>
      </w:r>
      <w:r w:rsidRPr="002D2B71">
        <w:rPr>
          <w:rFonts w:ascii="GHEA Grapalat" w:hAnsi="GHEA Grapalat" w:cs="GHEA Grapalat"/>
          <w:sz w:val="24"/>
          <w:szCs w:val="24"/>
          <w:lang w:val="af-ZA"/>
        </w:rPr>
        <w:t xml:space="preserve"> </w:t>
      </w:r>
      <w:r w:rsidRPr="00832400">
        <w:rPr>
          <w:rFonts w:ascii="GHEA Grapalat" w:hAnsi="GHEA Grapalat" w:cs="GHEA Grapalat"/>
          <w:sz w:val="24"/>
          <w:szCs w:val="24"/>
        </w:rPr>
        <w:t>Հանրապետության</w:t>
      </w:r>
      <w:r w:rsidRPr="002D2B71">
        <w:rPr>
          <w:rFonts w:ascii="GHEA Grapalat" w:hAnsi="GHEA Grapalat" w:cs="GHEA Grapalat"/>
          <w:sz w:val="24"/>
          <w:szCs w:val="24"/>
          <w:lang w:val="af-ZA"/>
        </w:rPr>
        <w:t xml:space="preserve"> </w:t>
      </w:r>
      <w:r w:rsidRPr="00832400">
        <w:rPr>
          <w:rFonts w:ascii="GHEA Grapalat" w:hAnsi="GHEA Grapalat" w:cs="GHEA Grapalat"/>
          <w:sz w:val="24"/>
          <w:szCs w:val="24"/>
        </w:rPr>
        <w:t>կառավարության</w:t>
      </w:r>
      <w:r w:rsidRPr="002D2B71">
        <w:rPr>
          <w:rFonts w:ascii="GHEA Grapalat" w:hAnsi="GHEA Grapalat" w:cs="GHEA Grapalat"/>
          <w:sz w:val="24"/>
          <w:szCs w:val="24"/>
          <w:lang w:val="af-ZA"/>
        </w:rPr>
        <w:t xml:space="preserve"> </w:t>
      </w:r>
      <w:r w:rsidRPr="00832400">
        <w:rPr>
          <w:rFonts w:ascii="GHEA Grapalat" w:hAnsi="GHEA Grapalat" w:cs="GHEA Grapalat"/>
          <w:sz w:val="24"/>
          <w:szCs w:val="24"/>
        </w:rPr>
        <w:t>որոշման</w:t>
      </w:r>
      <w:r w:rsidRPr="002D2B71">
        <w:rPr>
          <w:rFonts w:ascii="GHEA Grapalat" w:hAnsi="GHEA Grapalat" w:cs="GHEA Grapalat"/>
          <w:sz w:val="24"/>
          <w:szCs w:val="24"/>
          <w:lang w:val="af-ZA"/>
        </w:rPr>
        <w:t xml:space="preserve"> </w:t>
      </w:r>
      <w:r w:rsidRPr="00832400">
        <w:rPr>
          <w:rFonts w:ascii="GHEA Grapalat" w:hAnsi="GHEA Grapalat" w:cs="GHEA Grapalat"/>
          <w:sz w:val="24"/>
          <w:szCs w:val="24"/>
        </w:rPr>
        <w:t>նախագիծն</w:t>
      </w:r>
      <w:r w:rsidRPr="002D2B71">
        <w:rPr>
          <w:rFonts w:ascii="GHEA Grapalat" w:hAnsi="GHEA Grapalat" w:cs="GHEA Grapalat"/>
          <w:sz w:val="24"/>
          <w:szCs w:val="24"/>
          <w:lang w:val="af-ZA"/>
        </w:rPr>
        <w:t xml:space="preserve"> </w:t>
      </w:r>
      <w:r w:rsidRPr="00832400">
        <w:rPr>
          <w:rFonts w:ascii="GHEA Grapalat" w:hAnsi="GHEA Grapalat" w:cs="GHEA Grapalat"/>
          <w:sz w:val="24"/>
          <w:szCs w:val="24"/>
        </w:rPr>
        <w:t>ընդունվելու</w:t>
      </w:r>
      <w:r w:rsidRPr="002D2B71">
        <w:rPr>
          <w:rFonts w:ascii="GHEA Grapalat" w:hAnsi="GHEA Grapalat" w:cs="GHEA Grapalat"/>
          <w:sz w:val="24"/>
          <w:szCs w:val="24"/>
          <w:lang w:val="af-ZA"/>
        </w:rPr>
        <w:t xml:space="preserve"> </w:t>
      </w:r>
      <w:r w:rsidRPr="00832400">
        <w:rPr>
          <w:rFonts w:ascii="GHEA Grapalat" w:hAnsi="GHEA Grapalat" w:cs="GHEA Grapalat"/>
          <w:sz w:val="24"/>
          <w:szCs w:val="24"/>
        </w:rPr>
        <w:t>դեպքում</w:t>
      </w:r>
      <w:r w:rsidRPr="002D2B71">
        <w:rPr>
          <w:rFonts w:ascii="GHEA Grapalat" w:hAnsi="GHEA Grapalat" w:cs="GHEA Grapalat"/>
          <w:sz w:val="24"/>
          <w:szCs w:val="24"/>
          <w:lang w:val="af-ZA"/>
        </w:rPr>
        <w:t xml:space="preserve"> </w:t>
      </w:r>
      <w:r w:rsidRPr="00832400">
        <w:rPr>
          <w:rFonts w:ascii="GHEA Grapalat" w:hAnsi="GHEA Grapalat" w:cs="GHEA Grapalat"/>
          <w:sz w:val="24"/>
          <w:szCs w:val="24"/>
        </w:rPr>
        <w:t>պետական</w:t>
      </w:r>
      <w:r w:rsidRPr="002D2B71">
        <w:rPr>
          <w:rFonts w:ascii="GHEA Grapalat" w:hAnsi="GHEA Grapalat" w:cs="GHEA Grapalat"/>
          <w:sz w:val="24"/>
          <w:szCs w:val="24"/>
          <w:lang w:val="af-ZA"/>
        </w:rPr>
        <w:t xml:space="preserve"> </w:t>
      </w:r>
      <w:r w:rsidRPr="00832400">
        <w:rPr>
          <w:rFonts w:ascii="GHEA Grapalat" w:hAnsi="GHEA Grapalat" w:cs="GHEA Grapalat"/>
          <w:sz w:val="24"/>
          <w:szCs w:val="24"/>
        </w:rPr>
        <w:t>բյուջեում</w:t>
      </w:r>
      <w:r w:rsidRPr="002D2B71">
        <w:rPr>
          <w:rFonts w:ascii="GHEA Grapalat" w:hAnsi="GHEA Grapalat" w:cs="GHEA Grapalat"/>
          <w:sz w:val="24"/>
          <w:szCs w:val="24"/>
          <w:lang w:val="af-ZA"/>
        </w:rPr>
        <w:t xml:space="preserve"> </w:t>
      </w:r>
      <w:r w:rsidRPr="00832400">
        <w:rPr>
          <w:rFonts w:ascii="GHEA Grapalat" w:hAnsi="GHEA Grapalat" w:cs="GHEA Grapalat"/>
          <w:sz w:val="24"/>
          <w:szCs w:val="24"/>
        </w:rPr>
        <w:t>կամ</w:t>
      </w:r>
      <w:r w:rsidRPr="002D2B71">
        <w:rPr>
          <w:rFonts w:ascii="GHEA Grapalat" w:hAnsi="GHEA Grapalat" w:cs="GHEA Grapalat"/>
          <w:sz w:val="24"/>
          <w:szCs w:val="24"/>
          <w:lang w:val="af-ZA"/>
        </w:rPr>
        <w:t xml:space="preserve"> </w:t>
      </w:r>
      <w:r w:rsidRPr="00832400">
        <w:rPr>
          <w:rFonts w:ascii="GHEA Grapalat" w:hAnsi="GHEA Grapalat" w:cs="GHEA Grapalat"/>
          <w:sz w:val="24"/>
          <w:szCs w:val="24"/>
        </w:rPr>
        <w:t>տեղական</w:t>
      </w:r>
      <w:r w:rsidRPr="002D2B71">
        <w:rPr>
          <w:rFonts w:ascii="GHEA Grapalat" w:hAnsi="GHEA Grapalat" w:cs="GHEA Grapalat"/>
          <w:sz w:val="24"/>
          <w:szCs w:val="24"/>
          <w:lang w:val="af-ZA"/>
        </w:rPr>
        <w:t xml:space="preserve"> </w:t>
      </w:r>
      <w:r w:rsidRPr="00832400">
        <w:rPr>
          <w:rFonts w:ascii="GHEA Grapalat" w:hAnsi="GHEA Grapalat" w:cs="GHEA Grapalat"/>
          <w:sz w:val="24"/>
          <w:szCs w:val="24"/>
        </w:rPr>
        <w:t>ինքնակառավարման</w:t>
      </w:r>
      <w:r w:rsidRPr="002D2B71">
        <w:rPr>
          <w:rFonts w:ascii="GHEA Grapalat" w:hAnsi="GHEA Grapalat" w:cs="GHEA Grapalat"/>
          <w:sz w:val="24"/>
          <w:szCs w:val="24"/>
          <w:lang w:val="af-ZA"/>
        </w:rPr>
        <w:t xml:space="preserve"> </w:t>
      </w:r>
      <w:r w:rsidRPr="00832400">
        <w:rPr>
          <w:rFonts w:ascii="GHEA Grapalat" w:hAnsi="GHEA Grapalat" w:cs="GHEA Grapalat"/>
          <w:sz w:val="24"/>
          <w:szCs w:val="24"/>
        </w:rPr>
        <w:t>մարմինների</w:t>
      </w:r>
      <w:r w:rsidRPr="002D2B71">
        <w:rPr>
          <w:rFonts w:ascii="GHEA Grapalat" w:hAnsi="GHEA Grapalat" w:cs="GHEA Grapalat"/>
          <w:sz w:val="24"/>
          <w:szCs w:val="24"/>
          <w:lang w:val="af-ZA"/>
        </w:rPr>
        <w:t xml:space="preserve"> </w:t>
      </w:r>
      <w:r w:rsidRPr="00832400">
        <w:rPr>
          <w:rFonts w:ascii="GHEA Grapalat" w:hAnsi="GHEA Grapalat" w:cs="GHEA Grapalat"/>
          <w:sz w:val="24"/>
          <w:szCs w:val="24"/>
        </w:rPr>
        <w:t>բյուջեներում</w:t>
      </w:r>
      <w:r w:rsidRPr="002D2B71">
        <w:rPr>
          <w:rFonts w:ascii="GHEA Grapalat" w:hAnsi="GHEA Grapalat" w:cs="GHEA Grapalat"/>
          <w:sz w:val="24"/>
          <w:szCs w:val="24"/>
          <w:lang w:val="af-ZA"/>
        </w:rPr>
        <w:t xml:space="preserve"> </w:t>
      </w:r>
      <w:r w:rsidRPr="00832400">
        <w:rPr>
          <w:rFonts w:ascii="GHEA Grapalat" w:hAnsi="GHEA Grapalat" w:cs="GHEA Grapalat"/>
          <w:sz w:val="24"/>
          <w:szCs w:val="24"/>
        </w:rPr>
        <w:t>ծախսերի</w:t>
      </w:r>
      <w:r w:rsidRPr="002D2B71">
        <w:rPr>
          <w:rFonts w:ascii="GHEA Grapalat" w:hAnsi="GHEA Grapalat" w:cs="GHEA Grapalat"/>
          <w:sz w:val="24"/>
          <w:szCs w:val="24"/>
          <w:lang w:val="af-ZA"/>
        </w:rPr>
        <w:t xml:space="preserve"> </w:t>
      </w:r>
      <w:r w:rsidRPr="00832400">
        <w:rPr>
          <w:rFonts w:ascii="GHEA Grapalat" w:hAnsi="GHEA Grapalat" w:cs="GHEA Grapalat"/>
          <w:sz w:val="24"/>
          <w:szCs w:val="24"/>
        </w:rPr>
        <w:t>և</w:t>
      </w:r>
      <w:r w:rsidRPr="002D2B71">
        <w:rPr>
          <w:rFonts w:ascii="GHEA Grapalat" w:hAnsi="GHEA Grapalat" w:cs="GHEA Grapalat"/>
          <w:sz w:val="24"/>
          <w:szCs w:val="24"/>
          <w:lang w:val="af-ZA"/>
        </w:rPr>
        <w:t xml:space="preserve"> </w:t>
      </w:r>
      <w:r w:rsidRPr="00832400">
        <w:rPr>
          <w:rFonts w:ascii="GHEA Grapalat" w:hAnsi="GHEA Grapalat" w:cs="GHEA Grapalat"/>
          <w:sz w:val="24"/>
          <w:szCs w:val="24"/>
        </w:rPr>
        <w:t>եկամուտների</w:t>
      </w:r>
      <w:r w:rsidRPr="002D2B71">
        <w:rPr>
          <w:rFonts w:ascii="GHEA Grapalat" w:hAnsi="GHEA Grapalat" w:cs="GHEA Grapalat"/>
          <w:sz w:val="24"/>
          <w:szCs w:val="24"/>
          <w:lang w:val="af-ZA"/>
        </w:rPr>
        <w:t xml:space="preserve"> </w:t>
      </w:r>
      <w:r w:rsidRPr="00832400">
        <w:rPr>
          <w:rFonts w:ascii="GHEA Grapalat" w:hAnsi="GHEA Grapalat" w:cs="GHEA Grapalat"/>
          <w:sz w:val="24"/>
          <w:szCs w:val="24"/>
        </w:rPr>
        <w:t>ավելացումներ</w:t>
      </w:r>
      <w:r w:rsidRPr="002D2B71">
        <w:rPr>
          <w:rFonts w:ascii="GHEA Grapalat" w:hAnsi="GHEA Grapalat" w:cs="GHEA Grapalat"/>
          <w:sz w:val="24"/>
          <w:szCs w:val="24"/>
          <w:lang w:val="af-ZA"/>
        </w:rPr>
        <w:t xml:space="preserve"> </w:t>
      </w:r>
      <w:r w:rsidRPr="00832400">
        <w:rPr>
          <w:rFonts w:ascii="GHEA Grapalat" w:hAnsi="GHEA Grapalat" w:cs="GHEA Grapalat"/>
          <w:sz w:val="24"/>
          <w:szCs w:val="24"/>
        </w:rPr>
        <w:t>չեն</w:t>
      </w:r>
      <w:r w:rsidRPr="002D2B71">
        <w:rPr>
          <w:rFonts w:ascii="GHEA Grapalat" w:hAnsi="GHEA Grapalat" w:cs="GHEA Grapalat"/>
          <w:sz w:val="24"/>
          <w:szCs w:val="24"/>
          <w:lang w:val="af-ZA"/>
        </w:rPr>
        <w:t xml:space="preserve"> </w:t>
      </w:r>
      <w:r w:rsidRPr="00832400">
        <w:rPr>
          <w:rFonts w:ascii="GHEA Grapalat" w:hAnsi="GHEA Grapalat" w:cs="GHEA Grapalat"/>
          <w:sz w:val="24"/>
          <w:szCs w:val="24"/>
        </w:rPr>
        <w:t>առաջանում</w:t>
      </w:r>
      <w:r w:rsidRPr="002D2B71">
        <w:rPr>
          <w:rFonts w:ascii="GHEA Grapalat" w:hAnsi="GHEA Grapalat" w:cs="GHEA Grapalat"/>
          <w:sz w:val="24"/>
          <w:szCs w:val="24"/>
          <w:lang w:val="af-ZA"/>
        </w:rPr>
        <w:t xml:space="preserve">:  </w:t>
      </w:r>
    </w:p>
    <w:p w:rsidR="004A1EB1" w:rsidRPr="00832400" w:rsidRDefault="004A1EB1" w:rsidP="007950BE">
      <w:pPr>
        <w:ind w:left="3600" w:right="-540" w:firstLine="720"/>
        <w:rPr>
          <w:rFonts w:ascii="GHEA Grapalat" w:hAnsi="GHEA Grapalat" w:cs="GHEA Grapalat"/>
          <w:lang w:val="af-ZA"/>
        </w:rPr>
      </w:pPr>
    </w:p>
    <w:p w:rsidR="00BC69A7" w:rsidRDefault="00BC69A7" w:rsidP="00BC69A7">
      <w:pPr>
        <w:rPr>
          <w:rFonts w:ascii="GHEA Grapalat" w:hAnsi="GHEA Grapalat"/>
          <w:sz w:val="20"/>
          <w:szCs w:val="20"/>
          <w:lang w:val="af-ZA"/>
        </w:rPr>
      </w:pPr>
      <w:r>
        <w:rPr>
          <w:rFonts w:ascii="GHEA Grapalat" w:hAnsi="GHEA Grapalat"/>
          <w:lang w:val="af-ZA"/>
        </w:rPr>
        <w:t>ՀՀ քաղաքաշինության նախարար                 Նարեկ Սարգսյան</w:t>
      </w:r>
    </w:p>
    <w:p w:rsidR="004A1EB1" w:rsidRPr="001F236D" w:rsidRDefault="004A1EB1" w:rsidP="007950BE">
      <w:pPr>
        <w:ind w:left="3600" w:right="-540" w:firstLine="720"/>
        <w:rPr>
          <w:rFonts w:ascii="GHEA Grapalat" w:hAnsi="GHEA Grapalat" w:cs="GHEA Grapalat"/>
          <w:lang w:val="af-ZA"/>
        </w:rPr>
      </w:pPr>
    </w:p>
    <w:p w:rsidR="004A1EB1" w:rsidRPr="001F236D" w:rsidRDefault="004A1EB1" w:rsidP="007950BE">
      <w:pPr>
        <w:ind w:left="3600" w:right="-540" w:firstLine="720"/>
        <w:rPr>
          <w:rFonts w:ascii="GHEA Grapalat" w:hAnsi="GHEA Grapalat" w:cs="GHEA Grapalat"/>
          <w:lang w:val="af-ZA"/>
        </w:rPr>
      </w:pPr>
    </w:p>
    <w:p w:rsidR="004A1EB1" w:rsidRPr="00C117FA" w:rsidRDefault="004A1EB1" w:rsidP="007950BE">
      <w:pPr>
        <w:ind w:left="3600" w:right="-540" w:firstLine="720"/>
        <w:rPr>
          <w:rFonts w:ascii="GHEA Grapalat" w:hAnsi="GHEA Grapalat" w:cs="GHEA Grapalat"/>
          <w:lang w:val="af-ZA"/>
        </w:rPr>
      </w:pPr>
      <w:r w:rsidRPr="00C117FA">
        <w:rPr>
          <w:rFonts w:ascii="GHEA Grapalat" w:hAnsi="GHEA Grapalat" w:cs="GHEA Grapalat"/>
        </w:rPr>
        <w:t>Տ</w:t>
      </w:r>
      <w:r w:rsidRPr="00C117FA">
        <w:rPr>
          <w:rFonts w:ascii="GHEA Grapalat" w:hAnsi="GHEA Grapalat" w:cs="GHEA Grapalat"/>
          <w:lang w:val="af-ZA"/>
        </w:rPr>
        <w:t xml:space="preserve"> </w:t>
      </w:r>
      <w:r w:rsidRPr="00C117FA">
        <w:rPr>
          <w:rFonts w:ascii="GHEA Grapalat" w:hAnsi="GHEA Grapalat" w:cs="GHEA Grapalat"/>
        </w:rPr>
        <w:t>Ե</w:t>
      </w:r>
      <w:r w:rsidRPr="00C117FA">
        <w:rPr>
          <w:rFonts w:ascii="GHEA Grapalat" w:hAnsi="GHEA Grapalat" w:cs="GHEA Grapalat"/>
          <w:lang w:val="af-ZA"/>
        </w:rPr>
        <w:t xml:space="preserve"> </w:t>
      </w:r>
      <w:r w:rsidRPr="00C117FA">
        <w:rPr>
          <w:rFonts w:ascii="GHEA Grapalat" w:hAnsi="GHEA Grapalat" w:cs="GHEA Grapalat"/>
        </w:rPr>
        <w:t>Ղ</w:t>
      </w:r>
      <w:r w:rsidRPr="00C117FA">
        <w:rPr>
          <w:rFonts w:ascii="GHEA Grapalat" w:hAnsi="GHEA Grapalat" w:cs="GHEA Grapalat"/>
          <w:lang w:val="af-ZA"/>
        </w:rPr>
        <w:t xml:space="preserve"> </w:t>
      </w:r>
      <w:r w:rsidRPr="00C117FA">
        <w:rPr>
          <w:rFonts w:ascii="GHEA Grapalat" w:hAnsi="GHEA Grapalat" w:cs="GHEA Grapalat"/>
        </w:rPr>
        <w:t>Ե</w:t>
      </w:r>
      <w:r w:rsidRPr="00C117FA">
        <w:rPr>
          <w:rFonts w:ascii="GHEA Grapalat" w:hAnsi="GHEA Grapalat" w:cs="GHEA Grapalat"/>
          <w:lang w:val="af-ZA"/>
        </w:rPr>
        <w:t xml:space="preserve"> </w:t>
      </w:r>
      <w:r w:rsidRPr="00C117FA">
        <w:rPr>
          <w:rFonts w:ascii="GHEA Grapalat" w:hAnsi="GHEA Grapalat" w:cs="GHEA Grapalat"/>
        </w:rPr>
        <w:t>Կ</w:t>
      </w:r>
      <w:r w:rsidRPr="00C117FA">
        <w:rPr>
          <w:rFonts w:ascii="GHEA Grapalat" w:hAnsi="GHEA Grapalat" w:cs="GHEA Grapalat"/>
          <w:lang w:val="af-ZA"/>
        </w:rPr>
        <w:t xml:space="preserve"> </w:t>
      </w:r>
      <w:r w:rsidRPr="00C117FA">
        <w:rPr>
          <w:rFonts w:ascii="GHEA Grapalat" w:hAnsi="GHEA Grapalat" w:cs="GHEA Grapalat"/>
        </w:rPr>
        <w:t>Ա</w:t>
      </w:r>
      <w:r w:rsidRPr="00C117FA">
        <w:rPr>
          <w:rFonts w:ascii="GHEA Grapalat" w:hAnsi="GHEA Grapalat" w:cs="GHEA Grapalat"/>
          <w:lang w:val="af-ZA"/>
        </w:rPr>
        <w:t xml:space="preserve"> </w:t>
      </w:r>
      <w:r w:rsidRPr="00C117FA">
        <w:rPr>
          <w:rFonts w:ascii="GHEA Grapalat" w:hAnsi="GHEA Grapalat" w:cs="GHEA Grapalat"/>
        </w:rPr>
        <w:t>Ն</w:t>
      </w:r>
      <w:r w:rsidRPr="00C117FA">
        <w:rPr>
          <w:rFonts w:ascii="GHEA Grapalat" w:hAnsi="GHEA Grapalat" w:cs="GHEA Grapalat"/>
          <w:lang w:val="af-ZA"/>
        </w:rPr>
        <w:t xml:space="preserve"> </w:t>
      </w:r>
      <w:r w:rsidRPr="00C117FA">
        <w:rPr>
          <w:rFonts w:ascii="GHEA Grapalat" w:hAnsi="GHEA Grapalat" w:cs="GHEA Grapalat"/>
        </w:rPr>
        <w:t>Ք</w:t>
      </w:r>
    </w:p>
    <w:p w:rsidR="004A1EB1" w:rsidRPr="00656454" w:rsidRDefault="004A1EB1" w:rsidP="00656454">
      <w:pPr>
        <w:pStyle w:val="mechtex"/>
        <w:ind w:left="-450" w:right="-262"/>
        <w:rPr>
          <w:rFonts w:ascii="GHEA Grapalat" w:hAnsi="GHEA Grapalat" w:cs="GHEA Grapalat"/>
          <w:spacing w:val="-8"/>
          <w:sz w:val="24"/>
          <w:szCs w:val="24"/>
          <w:lang w:val="af-ZA"/>
        </w:rPr>
      </w:pPr>
      <w:r w:rsidRPr="00AB3794">
        <w:rPr>
          <w:rFonts w:ascii="GHEA Grapalat" w:hAnsi="GHEA Grapalat" w:cs="GHEA Grapalat"/>
          <w:lang w:val="af-ZA"/>
        </w:rPr>
        <w:t></w:t>
      </w:r>
      <w:r w:rsidRPr="00656454">
        <w:rPr>
          <w:rFonts w:ascii="GHEA Grapalat" w:hAnsi="GHEA Grapalat" w:cs="GHEA Grapalat"/>
          <w:spacing w:val="-8"/>
          <w:sz w:val="24"/>
          <w:szCs w:val="24"/>
          <w:lang w:val="hy-AM"/>
        </w:rPr>
        <w:t xml:space="preserve">ՀԱՅԱՍՏԱՆԻ ՀԱՆՐԱՊԵՏՈՒԹՅԱՆ 2016 ԹՎԱԿԱՆԻ ՊԵՏԱԿԱՆ ԲՅՈՒՋԵՈՎ             </w:t>
      </w:r>
    </w:p>
    <w:p w:rsidR="004A1EB1" w:rsidRPr="00C117FA" w:rsidRDefault="004A1EB1" w:rsidP="00656454">
      <w:pPr>
        <w:jc w:val="center"/>
        <w:rPr>
          <w:rFonts w:ascii="GHEA Grapalat" w:hAnsi="GHEA Grapalat" w:cs="GHEA Grapalat"/>
          <w:lang w:val="af-ZA"/>
        </w:rPr>
      </w:pPr>
      <w:r w:rsidRPr="00656454">
        <w:rPr>
          <w:rFonts w:ascii="GHEA Grapalat" w:hAnsi="GHEA Grapalat" w:cs="GHEA Grapalat"/>
          <w:lang w:val="af-ZA"/>
        </w:rPr>
        <w:t xml:space="preserve">   </w:t>
      </w:r>
      <w:r w:rsidRPr="00656454">
        <w:rPr>
          <w:rFonts w:ascii="GHEA Grapalat" w:hAnsi="GHEA Grapalat" w:cs="GHEA Grapalat"/>
        </w:rPr>
        <w:t>ՆԱԽԱ</w:t>
      </w:r>
      <w:r w:rsidRPr="00656454">
        <w:rPr>
          <w:rFonts w:ascii="GHEA Grapalat" w:hAnsi="GHEA Grapalat" w:cs="GHEA Grapalat"/>
          <w:lang w:val="af-ZA"/>
        </w:rPr>
        <w:softHyphen/>
      </w:r>
      <w:r w:rsidRPr="00656454">
        <w:rPr>
          <w:rFonts w:ascii="GHEA Grapalat" w:hAnsi="GHEA Grapalat" w:cs="GHEA Grapalat"/>
        </w:rPr>
        <w:t>ՏԵՍ</w:t>
      </w:r>
      <w:r w:rsidRPr="00656454">
        <w:rPr>
          <w:rFonts w:ascii="GHEA Grapalat" w:hAnsi="GHEA Grapalat" w:cs="GHEA Grapalat"/>
          <w:lang w:val="af-ZA"/>
        </w:rPr>
        <w:softHyphen/>
      </w:r>
      <w:r w:rsidRPr="00656454">
        <w:rPr>
          <w:rFonts w:ascii="GHEA Grapalat" w:hAnsi="GHEA Grapalat" w:cs="GHEA Grapalat"/>
        </w:rPr>
        <w:t>ՎԱԾ</w:t>
      </w:r>
      <w:r w:rsidRPr="00656454">
        <w:rPr>
          <w:rFonts w:ascii="GHEA Grapalat" w:hAnsi="GHEA Grapalat" w:cs="GHEA Grapalat"/>
          <w:lang w:val="af-ZA"/>
        </w:rPr>
        <w:t xml:space="preserve"> </w:t>
      </w:r>
      <w:r w:rsidRPr="00656454">
        <w:rPr>
          <w:rFonts w:ascii="GHEA Grapalat" w:hAnsi="GHEA Grapalat" w:cs="GHEA Grapalat"/>
        </w:rPr>
        <w:t>ՀԱՏԿԱՑՈՒՄՆԵՐԻ</w:t>
      </w:r>
      <w:r w:rsidRPr="00656454">
        <w:rPr>
          <w:rFonts w:ascii="GHEA Grapalat" w:hAnsi="GHEA Grapalat" w:cs="GHEA Grapalat"/>
          <w:lang w:val="af-ZA"/>
        </w:rPr>
        <w:t xml:space="preserve"> </w:t>
      </w:r>
      <w:r w:rsidRPr="00656454">
        <w:rPr>
          <w:rFonts w:ascii="GHEA Grapalat" w:hAnsi="GHEA Grapalat" w:cs="GHEA Grapalat"/>
        </w:rPr>
        <w:t>ՀԱՇՎԻՆ</w:t>
      </w:r>
      <w:r w:rsidRPr="00656454">
        <w:rPr>
          <w:rFonts w:ascii="GHEA Grapalat" w:hAnsi="GHEA Grapalat" w:cs="GHEA Grapalat"/>
          <w:lang w:val="af-ZA"/>
        </w:rPr>
        <w:t xml:space="preserve"> </w:t>
      </w:r>
      <w:r w:rsidRPr="00656454">
        <w:rPr>
          <w:rFonts w:ascii="GHEA Grapalat" w:hAnsi="GHEA Grapalat" w:cs="GHEA Grapalat"/>
        </w:rPr>
        <w:t>ԱՂԵՏԻ</w:t>
      </w:r>
      <w:r w:rsidRPr="00656454">
        <w:rPr>
          <w:rFonts w:ascii="GHEA Grapalat" w:hAnsi="GHEA Grapalat" w:cs="GHEA Grapalat"/>
          <w:lang w:val="af-ZA"/>
        </w:rPr>
        <w:t xml:space="preserve"> </w:t>
      </w:r>
      <w:r w:rsidRPr="00656454">
        <w:rPr>
          <w:rFonts w:ascii="GHEA Grapalat" w:hAnsi="GHEA Grapalat" w:cs="GHEA Grapalat"/>
        </w:rPr>
        <w:t>ԳՈՏՈՒ</w:t>
      </w:r>
      <w:r w:rsidRPr="00656454">
        <w:rPr>
          <w:rFonts w:ascii="GHEA Grapalat" w:hAnsi="GHEA Grapalat" w:cs="GHEA Grapalat"/>
          <w:lang w:val="af-ZA"/>
        </w:rPr>
        <w:t xml:space="preserve"> </w:t>
      </w:r>
      <w:r w:rsidRPr="00656454">
        <w:rPr>
          <w:rFonts w:ascii="GHEA Grapalat" w:hAnsi="GHEA Grapalat" w:cs="GHEA Grapalat"/>
        </w:rPr>
        <w:t>ԲՆԱԿԱՎԱՅՐԵՐՈՒՄ</w:t>
      </w:r>
      <w:r w:rsidRPr="00656454">
        <w:rPr>
          <w:rFonts w:ascii="GHEA Grapalat" w:hAnsi="GHEA Grapalat" w:cs="GHEA Grapalat"/>
          <w:lang w:val="af-ZA"/>
        </w:rPr>
        <w:t xml:space="preserve"> </w:t>
      </w:r>
      <w:r w:rsidRPr="00656454">
        <w:rPr>
          <w:rFonts w:ascii="GHEA Grapalat" w:hAnsi="GHEA Grapalat" w:cs="GHEA Grapalat"/>
        </w:rPr>
        <w:t>ԵՐԿՐԱՇԱՐԺԻ</w:t>
      </w:r>
      <w:r w:rsidRPr="00656454">
        <w:rPr>
          <w:rFonts w:ascii="GHEA Grapalat" w:hAnsi="GHEA Grapalat" w:cs="GHEA Grapalat"/>
          <w:lang w:val="af-ZA"/>
        </w:rPr>
        <w:t xml:space="preserve"> </w:t>
      </w:r>
      <w:r w:rsidRPr="00656454">
        <w:rPr>
          <w:rFonts w:ascii="GHEA Grapalat" w:hAnsi="GHEA Grapalat" w:cs="GHEA Grapalat"/>
        </w:rPr>
        <w:t>ՀԵՏԵՎԱՆՔՈՎ</w:t>
      </w:r>
      <w:r w:rsidRPr="00656454">
        <w:rPr>
          <w:rFonts w:ascii="GHEA Grapalat" w:hAnsi="GHEA Grapalat" w:cs="GHEA Grapalat"/>
          <w:lang w:val="af-ZA"/>
        </w:rPr>
        <w:t xml:space="preserve"> </w:t>
      </w:r>
      <w:r w:rsidRPr="00656454">
        <w:rPr>
          <w:rFonts w:ascii="GHEA Grapalat" w:hAnsi="GHEA Grapalat" w:cs="GHEA Grapalat"/>
        </w:rPr>
        <w:t>ԱՆՕԹԵՎԱՆ</w:t>
      </w:r>
      <w:r w:rsidRPr="00656454">
        <w:rPr>
          <w:rFonts w:ascii="GHEA Grapalat" w:hAnsi="GHEA Grapalat" w:cs="GHEA Grapalat"/>
          <w:lang w:val="af-ZA"/>
        </w:rPr>
        <w:t xml:space="preserve"> </w:t>
      </w:r>
      <w:r w:rsidRPr="00656454">
        <w:rPr>
          <w:rFonts w:ascii="GHEA Grapalat" w:hAnsi="GHEA Grapalat" w:cs="GHEA Grapalat"/>
        </w:rPr>
        <w:t>ՄՆԱՑԱԾ</w:t>
      </w:r>
      <w:r w:rsidRPr="00656454">
        <w:rPr>
          <w:rFonts w:ascii="GHEA Grapalat" w:hAnsi="GHEA Grapalat" w:cs="GHEA Grapalat"/>
          <w:lang w:val="af-ZA"/>
        </w:rPr>
        <w:t xml:space="preserve"> </w:t>
      </w:r>
      <w:r w:rsidRPr="00656454">
        <w:rPr>
          <w:rFonts w:ascii="GHEA Grapalat" w:hAnsi="GHEA Grapalat" w:cs="GHEA Grapalat"/>
        </w:rPr>
        <w:t>ԸՆՏԱՆԻՔՆԵՐԻ</w:t>
      </w:r>
      <w:r w:rsidRPr="00656454">
        <w:rPr>
          <w:rFonts w:ascii="GHEA Grapalat" w:hAnsi="GHEA Grapalat" w:cs="GHEA Grapalat"/>
          <w:lang w:val="af-ZA"/>
        </w:rPr>
        <w:t xml:space="preserve"> </w:t>
      </w:r>
      <w:r w:rsidRPr="00656454">
        <w:rPr>
          <w:rFonts w:ascii="GHEA Grapalat" w:hAnsi="GHEA Grapalat" w:cs="GHEA Grapalat"/>
        </w:rPr>
        <w:t>ԲՆԱԿԱՐԱՆԱՅԻՆ</w:t>
      </w:r>
      <w:r w:rsidRPr="00656454">
        <w:rPr>
          <w:rFonts w:ascii="GHEA Grapalat" w:hAnsi="GHEA Grapalat" w:cs="GHEA Grapalat"/>
          <w:lang w:val="af-ZA"/>
        </w:rPr>
        <w:t xml:space="preserve"> </w:t>
      </w:r>
      <w:r w:rsidRPr="00656454">
        <w:rPr>
          <w:rFonts w:ascii="GHEA Grapalat" w:hAnsi="GHEA Grapalat" w:cs="GHEA Grapalat"/>
        </w:rPr>
        <w:t>ԱՊԱՀՈՎՄԱՆ</w:t>
      </w:r>
      <w:r w:rsidRPr="00656454">
        <w:rPr>
          <w:rFonts w:ascii="GHEA Grapalat" w:hAnsi="GHEA Grapalat" w:cs="GHEA Grapalat"/>
          <w:lang w:val="af-ZA"/>
        </w:rPr>
        <w:t xml:space="preserve"> </w:t>
      </w:r>
      <w:r w:rsidRPr="00656454">
        <w:rPr>
          <w:rFonts w:ascii="GHEA Grapalat" w:hAnsi="GHEA Grapalat" w:cs="GHEA Grapalat"/>
        </w:rPr>
        <w:t>ՊԵՏԱ</w:t>
      </w:r>
      <w:r w:rsidRPr="00656454">
        <w:rPr>
          <w:rFonts w:ascii="GHEA Grapalat" w:hAnsi="GHEA Grapalat" w:cs="GHEA Grapalat"/>
          <w:lang w:val="af-ZA"/>
        </w:rPr>
        <w:softHyphen/>
      </w:r>
      <w:r w:rsidRPr="00656454">
        <w:rPr>
          <w:rFonts w:ascii="GHEA Grapalat" w:hAnsi="GHEA Grapalat" w:cs="GHEA Grapalat"/>
        </w:rPr>
        <w:t>ԿԱՆ</w:t>
      </w:r>
      <w:r w:rsidRPr="00656454">
        <w:rPr>
          <w:rFonts w:ascii="GHEA Grapalat" w:hAnsi="GHEA Grapalat" w:cs="GHEA Grapalat"/>
          <w:lang w:val="af-ZA"/>
        </w:rPr>
        <w:t xml:space="preserve"> </w:t>
      </w:r>
      <w:r w:rsidRPr="00656454">
        <w:rPr>
          <w:rFonts w:ascii="GHEA Grapalat" w:hAnsi="GHEA Grapalat" w:cs="GHEA Grapalat"/>
        </w:rPr>
        <w:t>ԱՋԱԿՑՈՒԹՅԱՆ</w:t>
      </w:r>
      <w:r w:rsidRPr="00656454">
        <w:rPr>
          <w:rFonts w:ascii="GHEA Grapalat" w:hAnsi="GHEA Grapalat" w:cs="GHEA Grapalat"/>
          <w:lang w:val="af-ZA"/>
        </w:rPr>
        <w:t xml:space="preserve"> </w:t>
      </w:r>
      <w:r w:rsidRPr="00656454">
        <w:rPr>
          <w:rFonts w:ascii="GHEA Grapalat" w:hAnsi="GHEA Grapalat" w:cs="GHEA Grapalat"/>
        </w:rPr>
        <w:t>ՄԻՋՈՑԱՌՈՒՄՆԵՐԸ</w:t>
      </w:r>
      <w:r w:rsidRPr="00656454">
        <w:rPr>
          <w:rFonts w:ascii="GHEA Grapalat" w:hAnsi="GHEA Grapalat" w:cs="GHEA Grapalat"/>
          <w:lang w:val="af-ZA"/>
        </w:rPr>
        <w:t xml:space="preserve"> </w:t>
      </w:r>
      <w:r w:rsidRPr="00656454">
        <w:rPr>
          <w:rFonts w:ascii="GHEA Grapalat" w:hAnsi="GHEA Grapalat" w:cs="GHEA Grapalat"/>
        </w:rPr>
        <w:t>ՀԱՍՏԱՏԵԼՈՒ</w:t>
      </w:r>
      <w:r w:rsidRPr="00656454">
        <w:rPr>
          <w:rFonts w:ascii="GHEA Grapalat" w:hAnsi="GHEA Grapalat" w:cs="GHEA Grapalat"/>
          <w:lang w:val="af-ZA"/>
        </w:rPr>
        <w:t xml:space="preserve"> </w:t>
      </w:r>
      <w:r w:rsidRPr="00656454">
        <w:rPr>
          <w:rFonts w:ascii="GHEA Grapalat" w:hAnsi="GHEA Grapalat" w:cs="GHEA Grapalat"/>
        </w:rPr>
        <w:t>ՄԱՍԻՆ</w:t>
      </w:r>
      <w:r w:rsidRPr="00656454">
        <w:rPr>
          <w:rFonts w:ascii="GHEA Grapalat" w:hAnsi="GHEA Grapalat" w:cs="GHEA Grapalat"/>
          <w:lang w:val="af-ZA"/>
        </w:rPr>
        <w:t xml:space="preserve"> </w:t>
      </w:r>
      <w:r w:rsidRPr="00C117FA">
        <w:rPr>
          <w:rFonts w:ascii="GHEA Grapalat" w:hAnsi="GHEA Grapalat" w:cs="GHEA Grapalat"/>
        </w:rPr>
        <w:t>ՀԱՅԱՍՏԱՆԻ</w:t>
      </w:r>
      <w:r w:rsidRPr="00C117FA">
        <w:rPr>
          <w:rFonts w:ascii="GHEA Grapalat" w:hAnsi="GHEA Grapalat" w:cs="GHEA Grapalat"/>
          <w:lang w:val="af-ZA"/>
        </w:rPr>
        <w:t xml:space="preserve"> </w:t>
      </w:r>
      <w:r w:rsidRPr="00C117FA">
        <w:rPr>
          <w:rFonts w:ascii="GHEA Grapalat" w:hAnsi="GHEA Grapalat" w:cs="GHEA Grapalat"/>
        </w:rPr>
        <w:t>ՀԱՆՐԱՊԵՏՈՒԹՅԱՆ</w:t>
      </w:r>
      <w:r w:rsidRPr="00C117FA">
        <w:rPr>
          <w:rFonts w:ascii="GHEA Grapalat" w:hAnsi="GHEA Grapalat" w:cs="GHEA Grapalat"/>
          <w:lang w:val="af-ZA"/>
        </w:rPr>
        <w:t xml:space="preserve"> </w:t>
      </w:r>
      <w:r w:rsidRPr="00C117FA">
        <w:rPr>
          <w:rFonts w:ascii="GHEA Grapalat" w:hAnsi="GHEA Grapalat" w:cs="GHEA Grapalat"/>
        </w:rPr>
        <w:t>ԿԱՌԱՎԱՐՈՒԹՅԱՆ</w:t>
      </w:r>
      <w:r w:rsidRPr="00C117FA">
        <w:rPr>
          <w:rFonts w:ascii="GHEA Grapalat" w:hAnsi="GHEA Grapalat" w:cs="GHEA Grapalat"/>
          <w:lang w:val="af-ZA"/>
        </w:rPr>
        <w:t xml:space="preserve"> </w:t>
      </w:r>
      <w:r w:rsidRPr="00C117FA">
        <w:rPr>
          <w:rFonts w:ascii="GHEA Grapalat" w:hAnsi="GHEA Grapalat" w:cs="GHEA Grapalat"/>
        </w:rPr>
        <w:t>ՈՐՈՇՄԱՆ</w:t>
      </w:r>
      <w:r w:rsidRPr="00C117FA">
        <w:rPr>
          <w:rFonts w:ascii="GHEA Grapalat" w:hAnsi="GHEA Grapalat" w:cs="GHEA Grapalat"/>
          <w:lang w:val="af-ZA"/>
        </w:rPr>
        <w:t xml:space="preserve"> </w:t>
      </w:r>
      <w:r w:rsidRPr="00C117FA">
        <w:rPr>
          <w:rFonts w:ascii="GHEA Grapalat" w:hAnsi="GHEA Grapalat" w:cs="GHEA Grapalat"/>
        </w:rPr>
        <w:t>ՆԱԽԱԳԾԻ</w:t>
      </w:r>
      <w:r w:rsidRPr="00C117FA">
        <w:rPr>
          <w:rFonts w:ascii="GHEA Grapalat" w:hAnsi="GHEA Grapalat" w:cs="GHEA Grapalat"/>
          <w:lang w:val="af-ZA"/>
        </w:rPr>
        <w:t xml:space="preserve"> </w:t>
      </w:r>
      <w:r w:rsidRPr="00C117FA">
        <w:rPr>
          <w:rFonts w:ascii="GHEA Grapalat" w:hAnsi="GHEA Grapalat" w:cs="GHEA Grapalat"/>
        </w:rPr>
        <w:t>ԸՆԴՈՒՆՄԱՆ</w:t>
      </w:r>
      <w:r w:rsidRPr="00C117FA">
        <w:rPr>
          <w:rFonts w:ascii="GHEA Grapalat" w:hAnsi="GHEA Grapalat" w:cs="GHEA Grapalat"/>
          <w:lang w:val="af-ZA"/>
        </w:rPr>
        <w:t xml:space="preserve"> </w:t>
      </w:r>
      <w:r w:rsidRPr="00C117FA">
        <w:rPr>
          <w:rFonts w:ascii="GHEA Grapalat" w:hAnsi="GHEA Grapalat" w:cs="GHEA Grapalat"/>
        </w:rPr>
        <w:t>ԱՌՆՉՈՒԹՅԱՄԲ</w:t>
      </w:r>
      <w:r w:rsidRPr="00C117FA">
        <w:rPr>
          <w:rFonts w:ascii="GHEA Grapalat" w:hAnsi="GHEA Grapalat" w:cs="GHEA Grapalat"/>
          <w:lang w:val="af-ZA"/>
        </w:rPr>
        <w:t xml:space="preserve"> </w:t>
      </w:r>
      <w:r w:rsidRPr="00C117FA">
        <w:rPr>
          <w:rFonts w:ascii="GHEA Grapalat" w:hAnsi="GHEA Grapalat" w:cs="GHEA Grapalat"/>
        </w:rPr>
        <w:t>ԸՆԴՈՒՆՎԵԼԻՔ</w:t>
      </w:r>
      <w:r w:rsidRPr="00C117FA">
        <w:rPr>
          <w:rFonts w:ascii="GHEA Grapalat" w:hAnsi="GHEA Grapalat" w:cs="GHEA Grapalat"/>
          <w:lang w:val="af-ZA"/>
        </w:rPr>
        <w:t xml:space="preserve"> </w:t>
      </w:r>
      <w:r w:rsidRPr="00C117FA">
        <w:rPr>
          <w:rFonts w:ascii="GHEA Grapalat" w:hAnsi="GHEA Grapalat" w:cs="GHEA Grapalat"/>
        </w:rPr>
        <w:t>ԱՅԼ</w:t>
      </w:r>
      <w:r w:rsidRPr="00C117FA">
        <w:rPr>
          <w:rFonts w:ascii="GHEA Grapalat" w:hAnsi="GHEA Grapalat" w:cs="GHEA Grapalat"/>
          <w:lang w:val="af-ZA"/>
        </w:rPr>
        <w:t xml:space="preserve"> </w:t>
      </w:r>
      <w:r w:rsidRPr="00C117FA">
        <w:rPr>
          <w:rFonts w:ascii="GHEA Grapalat" w:hAnsi="GHEA Grapalat" w:cs="GHEA Grapalat"/>
        </w:rPr>
        <w:t>ԻՐԱՎԱԿԱՆ</w:t>
      </w:r>
      <w:r w:rsidRPr="00C117FA">
        <w:rPr>
          <w:rFonts w:ascii="GHEA Grapalat" w:hAnsi="GHEA Grapalat" w:cs="GHEA Grapalat"/>
          <w:lang w:val="af-ZA"/>
        </w:rPr>
        <w:t xml:space="preserve"> </w:t>
      </w:r>
      <w:r w:rsidRPr="00C117FA">
        <w:rPr>
          <w:rFonts w:ascii="GHEA Grapalat" w:hAnsi="GHEA Grapalat" w:cs="GHEA Grapalat"/>
        </w:rPr>
        <w:t>ԱԿՏԵՐԻ</w:t>
      </w:r>
      <w:r w:rsidRPr="00C117FA">
        <w:rPr>
          <w:rFonts w:ascii="GHEA Grapalat" w:hAnsi="GHEA Grapalat" w:cs="GHEA Grapalat"/>
          <w:lang w:val="af-ZA"/>
        </w:rPr>
        <w:t xml:space="preserve"> </w:t>
      </w:r>
      <w:r w:rsidRPr="00C117FA">
        <w:rPr>
          <w:rFonts w:ascii="GHEA Grapalat" w:hAnsi="GHEA Grapalat" w:cs="GHEA Grapalat"/>
        </w:rPr>
        <w:t>ԿԱՄ</w:t>
      </w:r>
      <w:r w:rsidRPr="00C117FA">
        <w:rPr>
          <w:rFonts w:ascii="GHEA Grapalat" w:hAnsi="GHEA Grapalat" w:cs="GHEA Grapalat"/>
          <w:lang w:val="af-ZA"/>
        </w:rPr>
        <w:t xml:space="preserve"> </w:t>
      </w:r>
      <w:r w:rsidRPr="00C117FA">
        <w:rPr>
          <w:rFonts w:ascii="GHEA Grapalat" w:hAnsi="GHEA Grapalat" w:cs="GHEA Grapalat"/>
        </w:rPr>
        <w:t>ԴՐԱՆՑ</w:t>
      </w:r>
      <w:r w:rsidRPr="00C117FA">
        <w:rPr>
          <w:rFonts w:ascii="GHEA Grapalat" w:hAnsi="GHEA Grapalat" w:cs="GHEA Grapalat"/>
          <w:lang w:val="af-ZA"/>
        </w:rPr>
        <w:t xml:space="preserve"> </w:t>
      </w:r>
      <w:r w:rsidRPr="00C117FA">
        <w:rPr>
          <w:rFonts w:ascii="GHEA Grapalat" w:hAnsi="GHEA Grapalat" w:cs="GHEA Grapalat"/>
        </w:rPr>
        <w:t>ԸՆԴՈՒՆՄԱՆ</w:t>
      </w:r>
      <w:r w:rsidRPr="00C117FA">
        <w:rPr>
          <w:rFonts w:ascii="GHEA Grapalat" w:hAnsi="GHEA Grapalat" w:cs="GHEA Grapalat"/>
          <w:lang w:val="af-ZA"/>
        </w:rPr>
        <w:t xml:space="preserve"> </w:t>
      </w:r>
      <w:r w:rsidRPr="00C117FA">
        <w:rPr>
          <w:rFonts w:ascii="GHEA Grapalat" w:hAnsi="GHEA Grapalat" w:cs="GHEA Grapalat"/>
        </w:rPr>
        <w:t>ԱՆՀՐԱԺԵՇՏՈՒԹՅԱՆ</w:t>
      </w:r>
      <w:r w:rsidRPr="00C117FA">
        <w:rPr>
          <w:rFonts w:ascii="GHEA Grapalat" w:hAnsi="GHEA Grapalat" w:cs="GHEA Grapalat"/>
          <w:lang w:val="af-ZA"/>
        </w:rPr>
        <w:t xml:space="preserve"> </w:t>
      </w:r>
      <w:r w:rsidRPr="00C117FA">
        <w:rPr>
          <w:rFonts w:ascii="GHEA Grapalat" w:hAnsi="GHEA Grapalat" w:cs="GHEA Grapalat"/>
        </w:rPr>
        <w:t>ԲԱՑԱԿԱՅՈՒԹՅԱՆ</w:t>
      </w:r>
      <w:r w:rsidRPr="00C117FA">
        <w:rPr>
          <w:rFonts w:ascii="GHEA Grapalat" w:hAnsi="GHEA Grapalat" w:cs="GHEA Grapalat"/>
          <w:lang w:val="af-ZA"/>
        </w:rPr>
        <w:t xml:space="preserve"> </w:t>
      </w:r>
      <w:r w:rsidRPr="00C117FA">
        <w:rPr>
          <w:rFonts w:ascii="GHEA Grapalat" w:hAnsi="GHEA Grapalat" w:cs="GHEA Grapalat"/>
        </w:rPr>
        <w:t>ՄԱՍԻՆ</w:t>
      </w:r>
    </w:p>
    <w:p w:rsidR="004A1EB1" w:rsidRPr="00C117FA" w:rsidRDefault="004A1EB1" w:rsidP="007950BE">
      <w:pPr>
        <w:jc w:val="center"/>
        <w:rPr>
          <w:rFonts w:ascii="GHEA Grapalat" w:hAnsi="GHEA Grapalat" w:cs="GHEA Grapalat"/>
          <w:lang w:val="af-ZA"/>
        </w:rPr>
      </w:pPr>
    </w:p>
    <w:tbl>
      <w:tblPr>
        <w:tblW w:w="973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9198"/>
      </w:tblGrid>
      <w:tr w:rsidR="004A1EB1" w:rsidRPr="00832400">
        <w:trPr>
          <w:trHeight w:val="511"/>
        </w:trPr>
        <w:tc>
          <w:tcPr>
            <w:tcW w:w="540" w:type="dxa"/>
            <w:vAlign w:val="center"/>
          </w:tcPr>
          <w:p w:rsidR="004A1EB1" w:rsidRPr="00832400" w:rsidRDefault="004A1EB1" w:rsidP="007950BE">
            <w:pPr>
              <w:rPr>
                <w:rFonts w:ascii="GHEA Grapalat" w:hAnsi="GHEA Grapalat" w:cs="GHEA Grapalat"/>
              </w:rPr>
            </w:pPr>
            <w:r w:rsidRPr="00832400">
              <w:rPr>
                <w:rFonts w:ascii="GHEA Grapalat" w:hAnsi="GHEA Grapalat" w:cs="GHEA Grapalat"/>
              </w:rPr>
              <w:t>1.</w:t>
            </w:r>
          </w:p>
        </w:tc>
        <w:tc>
          <w:tcPr>
            <w:tcW w:w="9198" w:type="dxa"/>
            <w:vAlign w:val="center"/>
          </w:tcPr>
          <w:p w:rsidR="004A1EB1" w:rsidRPr="00832400" w:rsidRDefault="004A1EB1" w:rsidP="007950BE">
            <w:pPr>
              <w:jc w:val="both"/>
              <w:rPr>
                <w:rFonts w:ascii="GHEA Grapalat" w:hAnsi="GHEA Grapalat" w:cs="GHEA Grapalat"/>
              </w:rPr>
            </w:pPr>
            <w:r w:rsidRPr="00832400">
              <w:rPr>
                <w:rFonts w:ascii="GHEA Grapalat" w:hAnsi="GHEA Grapalat" w:cs="GHEA Grapalat"/>
              </w:rPr>
              <w:t>Այլ իրավական ակտերում փոփոխությունների և/կամ լրացումների անհրաժեշտությունը</w:t>
            </w:r>
          </w:p>
        </w:tc>
      </w:tr>
      <w:tr w:rsidR="004A1EB1" w:rsidRPr="00832400">
        <w:trPr>
          <w:trHeight w:val="1367"/>
        </w:trPr>
        <w:tc>
          <w:tcPr>
            <w:tcW w:w="540" w:type="dxa"/>
            <w:vAlign w:val="center"/>
          </w:tcPr>
          <w:p w:rsidR="004A1EB1" w:rsidRPr="00832400" w:rsidRDefault="004A1EB1" w:rsidP="007950BE">
            <w:pPr>
              <w:rPr>
                <w:rFonts w:ascii="GHEA Grapalat" w:hAnsi="GHEA Grapalat" w:cs="GHEA Grapalat"/>
              </w:rPr>
            </w:pPr>
          </w:p>
        </w:tc>
        <w:tc>
          <w:tcPr>
            <w:tcW w:w="9198" w:type="dxa"/>
            <w:vAlign w:val="center"/>
          </w:tcPr>
          <w:p w:rsidR="004A1EB1" w:rsidRPr="00832400" w:rsidRDefault="004A1EB1" w:rsidP="007950BE">
            <w:pPr>
              <w:jc w:val="both"/>
              <w:rPr>
                <w:rFonts w:ascii="GHEA Grapalat" w:hAnsi="GHEA Grapalat" w:cs="GHEA Grapalat"/>
                <w:spacing w:val="-8"/>
              </w:rPr>
            </w:pPr>
            <w:r w:rsidRPr="00832400">
              <w:rPr>
                <w:rFonts w:ascii="GHEA Grapalat" w:hAnsi="GHEA Grapalat" w:cs="GHEA Grapalat"/>
                <w:spacing w:val="-8"/>
              </w:rPr>
              <w:t>Հայաստանի Հանրապետության 2016 թվականի պետական բյուջեով նախա</w:t>
            </w:r>
            <w:r w:rsidRPr="00832400">
              <w:rPr>
                <w:rFonts w:ascii="GHEA Grapalat" w:hAnsi="GHEA Grapalat" w:cs="GHEA Grapalat"/>
                <w:spacing w:val="-8"/>
              </w:rPr>
              <w:softHyphen/>
              <w:t>տես</w:t>
            </w:r>
            <w:r w:rsidRPr="00832400">
              <w:rPr>
                <w:rFonts w:ascii="GHEA Grapalat" w:hAnsi="GHEA Grapalat" w:cs="GHEA Grapalat"/>
                <w:spacing w:val="-8"/>
              </w:rPr>
              <w:softHyphen/>
              <w:t>ված հատկացումների հաշվին աղետի գոտու բնակա</w:t>
            </w:r>
            <w:r w:rsidRPr="00832400">
              <w:rPr>
                <w:rFonts w:ascii="GHEA Grapalat" w:hAnsi="GHEA Grapalat" w:cs="GHEA Grapalat"/>
                <w:spacing w:val="-8"/>
              </w:rPr>
              <w:softHyphen/>
            </w:r>
            <w:r w:rsidRPr="00832400">
              <w:rPr>
                <w:rFonts w:ascii="GHEA Grapalat" w:hAnsi="GHEA Grapalat" w:cs="GHEA Grapalat"/>
                <w:spacing w:val="-8"/>
              </w:rPr>
              <w:softHyphen/>
            </w:r>
            <w:r w:rsidRPr="00832400">
              <w:rPr>
                <w:rFonts w:ascii="GHEA Grapalat" w:hAnsi="GHEA Grapalat" w:cs="GHEA Grapalat"/>
                <w:spacing w:val="-8"/>
              </w:rPr>
              <w:softHyphen/>
              <w:t>վայրերում երկրաշարժի հետևանքով անօթևան մնացած ընտանիքների բնակարանային ապահովման պետա</w:t>
            </w:r>
            <w:r w:rsidRPr="00832400">
              <w:rPr>
                <w:rFonts w:ascii="GHEA Grapalat" w:hAnsi="GHEA Grapalat" w:cs="GHEA Grapalat"/>
                <w:spacing w:val="-8"/>
              </w:rPr>
              <w:softHyphen/>
              <w:t xml:space="preserve">կան աջակցության միջոցառումները հաստատելու մասին ՀՀ կառավարության որոշման նախագծի ընդունման առնչությամբ այլ իրավական ակտերում փոփոխությունների և/կամ լրացումների անհրաժեշտություն չի առաջանում: </w:t>
            </w:r>
          </w:p>
        </w:tc>
      </w:tr>
      <w:tr w:rsidR="004A1EB1" w:rsidRPr="00832400">
        <w:trPr>
          <w:trHeight w:val="754"/>
        </w:trPr>
        <w:tc>
          <w:tcPr>
            <w:tcW w:w="540" w:type="dxa"/>
            <w:vAlign w:val="center"/>
          </w:tcPr>
          <w:p w:rsidR="004A1EB1" w:rsidRPr="00832400" w:rsidRDefault="004A1EB1" w:rsidP="007950BE">
            <w:pPr>
              <w:rPr>
                <w:rFonts w:ascii="GHEA Grapalat" w:hAnsi="GHEA Grapalat" w:cs="GHEA Grapalat"/>
              </w:rPr>
            </w:pPr>
            <w:r w:rsidRPr="00832400">
              <w:rPr>
                <w:rFonts w:ascii="GHEA Grapalat" w:hAnsi="GHEA Grapalat" w:cs="GHEA Grapalat"/>
              </w:rPr>
              <w:t>2.</w:t>
            </w:r>
          </w:p>
        </w:tc>
        <w:tc>
          <w:tcPr>
            <w:tcW w:w="9198" w:type="dxa"/>
            <w:vAlign w:val="center"/>
          </w:tcPr>
          <w:p w:rsidR="004A1EB1" w:rsidRPr="00832400" w:rsidRDefault="004A1EB1" w:rsidP="007950BE">
            <w:pPr>
              <w:jc w:val="both"/>
              <w:rPr>
                <w:rFonts w:ascii="GHEA Grapalat" w:hAnsi="GHEA Grapalat" w:cs="GHEA Grapalat"/>
              </w:rPr>
            </w:pPr>
            <w:r w:rsidRPr="00832400">
              <w:rPr>
                <w:rFonts w:ascii="GHEA Grapalat" w:hAnsi="GHEA Grapalat" w:cs="GHEA Grapalat"/>
              </w:rPr>
              <w:t>Միջազգային պայմանագրերով ստանձնած պարտավորությունների հետ համապատասխանությունը</w:t>
            </w:r>
          </w:p>
        </w:tc>
      </w:tr>
      <w:tr w:rsidR="004A1EB1" w:rsidRPr="00832400">
        <w:tc>
          <w:tcPr>
            <w:tcW w:w="540" w:type="dxa"/>
          </w:tcPr>
          <w:p w:rsidR="004A1EB1" w:rsidRPr="00832400" w:rsidRDefault="004A1EB1" w:rsidP="007950BE">
            <w:pPr>
              <w:rPr>
                <w:rFonts w:ascii="GHEA Grapalat" w:hAnsi="GHEA Grapalat" w:cs="GHEA Grapalat"/>
              </w:rPr>
            </w:pPr>
          </w:p>
        </w:tc>
        <w:tc>
          <w:tcPr>
            <w:tcW w:w="9198" w:type="dxa"/>
            <w:vAlign w:val="center"/>
          </w:tcPr>
          <w:p w:rsidR="004A1EB1" w:rsidRPr="00832400" w:rsidRDefault="004A1EB1" w:rsidP="007950BE">
            <w:pPr>
              <w:jc w:val="both"/>
              <w:rPr>
                <w:rFonts w:ascii="GHEA Grapalat" w:hAnsi="GHEA Grapalat" w:cs="GHEA Grapalat"/>
              </w:rPr>
            </w:pPr>
            <w:r w:rsidRPr="00832400">
              <w:rPr>
                <w:rFonts w:ascii="GHEA Grapalat" w:hAnsi="GHEA Grapalat" w:cs="GHEA Grapalat"/>
              </w:rPr>
              <w:t>Որոշման նախագծով կարգավորմանն առաջարկվող հարցերի մասով միջազգային պայմանագրերով պարտավորություններ չեն ստանձնվել:</w:t>
            </w:r>
          </w:p>
        </w:tc>
      </w:tr>
    </w:tbl>
    <w:p w:rsidR="00BC69A7" w:rsidRDefault="00BC69A7" w:rsidP="00BC69A7">
      <w:pPr>
        <w:rPr>
          <w:rFonts w:ascii="GHEA Grapalat" w:hAnsi="GHEA Grapalat"/>
          <w:sz w:val="20"/>
          <w:szCs w:val="20"/>
          <w:lang w:val="af-ZA"/>
        </w:rPr>
      </w:pPr>
      <w:r>
        <w:rPr>
          <w:rFonts w:ascii="GHEA Grapalat" w:hAnsi="GHEA Grapalat"/>
          <w:lang w:val="af-ZA"/>
        </w:rPr>
        <w:t>ՀՀ քաղաքաշինության նախարար                 Նարեկ Սարգսյան</w:t>
      </w:r>
    </w:p>
    <w:p w:rsidR="004A1EB1" w:rsidRPr="00832400" w:rsidRDefault="004A1EB1" w:rsidP="007950BE">
      <w:pPr>
        <w:ind w:left="3600" w:right="-540" w:firstLine="720"/>
        <w:rPr>
          <w:rFonts w:ascii="GHEA Grapalat" w:hAnsi="GHEA Grapalat" w:cs="GHEA Grapalat"/>
          <w:sz w:val="28"/>
          <w:szCs w:val="28"/>
        </w:rPr>
      </w:pPr>
    </w:p>
    <w:p w:rsidR="004A1EB1" w:rsidRPr="00832400" w:rsidRDefault="004A1EB1" w:rsidP="007950BE">
      <w:pPr>
        <w:ind w:left="3600" w:right="-540" w:firstLine="720"/>
        <w:rPr>
          <w:rFonts w:ascii="GHEA Grapalat" w:hAnsi="GHEA Grapalat" w:cs="GHEA Grapalat"/>
          <w:sz w:val="28"/>
          <w:szCs w:val="28"/>
        </w:rPr>
      </w:pPr>
    </w:p>
    <w:p w:rsidR="004A1EB1" w:rsidRDefault="004A1EB1" w:rsidP="007950BE">
      <w:pPr>
        <w:ind w:left="3600" w:right="-540" w:firstLine="720"/>
        <w:rPr>
          <w:rFonts w:ascii="GHEA Grapalat" w:hAnsi="GHEA Grapalat" w:cs="GHEA Grapalat"/>
        </w:rPr>
      </w:pPr>
    </w:p>
    <w:p w:rsidR="004A1EB1" w:rsidRDefault="004A1EB1" w:rsidP="007950BE">
      <w:pPr>
        <w:ind w:left="3600" w:right="-540" w:firstLine="720"/>
        <w:rPr>
          <w:rFonts w:ascii="GHEA Grapalat" w:hAnsi="GHEA Grapalat" w:cs="GHEA Grapalat"/>
        </w:rPr>
      </w:pPr>
    </w:p>
    <w:p w:rsidR="004A1EB1" w:rsidRPr="00C117FA" w:rsidRDefault="004A1EB1" w:rsidP="007950BE">
      <w:pPr>
        <w:ind w:left="3600" w:right="-540" w:firstLine="720"/>
        <w:rPr>
          <w:rFonts w:ascii="GHEA Grapalat" w:hAnsi="GHEA Grapalat" w:cs="GHEA Grapalat"/>
          <w:lang w:val="af-ZA"/>
        </w:rPr>
      </w:pPr>
      <w:r w:rsidRPr="00C117FA">
        <w:rPr>
          <w:rFonts w:ascii="GHEA Grapalat" w:hAnsi="GHEA Grapalat" w:cs="GHEA Grapalat"/>
        </w:rPr>
        <w:t>Տ</w:t>
      </w:r>
      <w:r w:rsidRPr="00C117FA">
        <w:rPr>
          <w:rFonts w:ascii="GHEA Grapalat" w:hAnsi="GHEA Grapalat" w:cs="GHEA Grapalat"/>
          <w:lang w:val="af-ZA"/>
        </w:rPr>
        <w:t xml:space="preserve"> </w:t>
      </w:r>
      <w:r w:rsidRPr="00C117FA">
        <w:rPr>
          <w:rFonts w:ascii="GHEA Grapalat" w:hAnsi="GHEA Grapalat" w:cs="GHEA Grapalat"/>
        </w:rPr>
        <w:t>Ե</w:t>
      </w:r>
      <w:r w:rsidRPr="00C117FA">
        <w:rPr>
          <w:rFonts w:ascii="GHEA Grapalat" w:hAnsi="GHEA Grapalat" w:cs="GHEA Grapalat"/>
          <w:lang w:val="af-ZA"/>
        </w:rPr>
        <w:t xml:space="preserve"> </w:t>
      </w:r>
      <w:r w:rsidRPr="00C117FA">
        <w:rPr>
          <w:rFonts w:ascii="GHEA Grapalat" w:hAnsi="GHEA Grapalat" w:cs="GHEA Grapalat"/>
        </w:rPr>
        <w:t>Ղ</w:t>
      </w:r>
      <w:r w:rsidRPr="00C117FA">
        <w:rPr>
          <w:rFonts w:ascii="GHEA Grapalat" w:hAnsi="GHEA Grapalat" w:cs="GHEA Grapalat"/>
          <w:lang w:val="af-ZA"/>
        </w:rPr>
        <w:t xml:space="preserve"> </w:t>
      </w:r>
      <w:r w:rsidRPr="00C117FA">
        <w:rPr>
          <w:rFonts w:ascii="GHEA Grapalat" w:hAnsi="GHEA Grapalat" w:cs="GHEA Grapalat"/>
        </w:rPr>
        <w:t>Ե</w:t>
      </w:r>
      <w:r w:rsidRPr="00C117FA">
        <w:rPr>
          <w:rFonts w:ascii="GHEA Grapalat" w:hAnsi="GHEA Grapalat" w:cs="GHEA Grapalat"/>
          <w:lang w:val="af-ZA"/>
        </w:rPr>
        <w:t xml:space="preserve"> </w:t>
      </w:r>
      <w:r w:rsidRPr="00C117FA">
        <w:rPr>
          <w:rFonts w:ascii="GHEA Grapalat" w:hAnsi="GHEA Grapalat" w:cs="GHEA Grapalat"/>
        </w:rPr>
        <w:t>Կ</w:t>
      </w:r>
      <w:r w:rsidRPr="00C117FA">
        <w:rPr>
          <w:rFonts w:ascii="GHEA Grapalat" w:hAnsi="GHEA Grapalat" w:cs="GHEA Grapalat"/>
          <w:lang w:val="af-ZA"/>
        </w:rPr>
        <w:t xml:space="preserve"> </w:t>
      </w:r>
      <w:r w:rsidRPr="00C117FA">
        <w:rPr>
          <w:rFonts w:ascii="GHEA Grapalat" w:hAnsi="GHEA Grapalat" w:cs="GHEA Grapalat"/>
        </w:rPr>
        <w:t>Ա</w:t>
      </w:r>
      <w:r w:rsidRPr="00C117FA">
        <w:rPr>
          <w:rFonts w:ascii="GHEA Grapalat" w:hAnsi="GHEA Grapalat" w:cs="GHEA Grapalat"/>
          <w:lang w:val="af-ZA"/>
        </w:rPr>
        <w:t xml:space="preserve"> </w:t>
      </w:r>
      <w:r w:rsidRPr="00C117FA">
        <w:rPr>
          <w:rFonts w:ascii="GHEA Grapalat" w:hAnsi="GHEA Grapalat" w:cs="GHEA Grapalat"/>
        </w:rPr>
        <w:t>Ն</w:t>
      </w:r>
      <w:r w:rsidRPr="00C117FA">
        <w:rPr>
          <w:rFonts w:ascii="GHEA Grapalat" w:hAnsi="GHEA Grapalat" w:cs="GHEA Grapalat"/>
          <w:lang w:val="af-ZA"/>
        </w:rPr>
        <w:t xml:space="preserve"> </w:t>
      </w:r>
      <w:r w:rsidRPr="00C117FA">
        <w:rPr>
          <w:rFonts w:ascii="GHEA Grapalat" w:hAnsi="GHEA Grapalat" w:cs="GHEA Grapalat"/>
        </w:rPr>
        <w:t>Ք</w:t>
      </w:r>
    </w:p>
    <w:p w:rsidR="004A1EB1" w:rsidRPr="00656454" w:rsidRDefault="004A1EB1" w:rsidP="00656454">
      <w:pPr>
        <w:pStyle w:val="mechtex"/>
        <w:ind w:left="-450" w:right="-262"/>
        <w:rPr>
          <w:rFonts w:ascii="GHEA Grapalat" w:hAnsi="GHEA Grapalat" w:cs="GHEA Grapalat"/>
          <w:spacing w:val="-8"/>
          <w:sz w:val="24"/>
          <w:szCs w:val="24"/>
          <w:lang w:val="af-ZA"/>
        </w:rPr>
      </w:pPr>
      <w:r w:rsidRPr="00656454">
        <w:rPr>
          <w:rFonts w:ascii="GHEA Grapalat" w:hAnsi="GHEA Grapalat" w:cs="GHEA Grapalat"/>
          <w:sz w:val="24"/>
          <w:szCs w:val="24"/>
          <w:lang w:val="af-ZA"/>
        </w:rPr>
        <w:t></w:t>
      </w:r>
      <w:r w:rsidRPr="00656454">
        <w:rPr>
          <w:rFonts w:ascii="GHEA Grapalat" w:hAnsi="GHEA Grapalat" w:cs="GHEA Grapalat"/>
          <w:spacing w:val="-8"/>
          <w:sz w:val="24"/>
          <w:szCs w:val="24"/>
          <w:lang w:val="hy-AM"/>
        </w:rPr>
        <w:t xml:space="preserve">ՀԱՅԱՍՏԱՆԻ ՀԱՆՐԱՊԵՏՈՒԹՅԱՆ 2016 ԹՎԱԿԱՆԻ ՊԵՏԱԿԱՆ ԲՅՈՒՋԵՈՎ             </w:t>
      </w:r>
    </w:p>
    <w:p w:rsidR="004A1EB1" w:rsidRPr="00C117FA" w:rsidRDefault="004A1EB1" w:rsidP="00656454">
      <w:pPr>
        <w:jc w:val="center"/>
        <w:rPr>
          <w:rFonts w:ascii="GHEA Grapalat" w:hAnsi="GHEA Grapalat" w:cs="GHEA Grapalat"/>
          <w:lang w:val="hy-AM"/>
        </w:rPr>
      </w:pPr>
      <w:r w:rsidRPr="00656454">
        <w:rPr>
          <w:rFonts w:ascii="GHEA Grapalat" w:hAnsi="GHEA Grapalat" w:cs="GHEA Grapalat"/>
          <w:lang w:val="af-ZA"/>
        </w:rPr>
        <w:t xml:space="preserve">   </w:t>
      </w:r>
      <w:r w:rsidRPr="00656454">
        <w:rPr>
          <w:rFonts w:ascii="GHEA Grapalat" w:hAnsi="GHEA Grapalat" w:cs="GHEA Grapalat"/>
        </w:rPr>
        <w:t>ՆԱԽԱ</w:t>
      </w:r>
      <w:r w:rsidRPr="00656454">
        <w:rPr>
          <w:rFonts w:ascii="GHEA Grapalat" w:hAnsi="GHEA Grapalat" w:cs="GHEA Grapalat"/>
          <w:lang w:val="af-ZA"/>
        </w:rPr>
        <w:softHyphen/>
      </w:r>
      <w:r w:rsidRPr="00656454">
        <w:rPr>
          <w:rFonts w:ascii="GHEA Grapalat" w:hAnsi="GHEA Grapalat" w:cs="GHEA Grapalat"/>
        </w:rPr>
        <w:t>ՏԵՍ</w:t>
      </w:r>
      <w:r w:rsidRPr="00656454">
        <w:rPr>
          <w:rFonts w:ascii="GHEA Grapalat" w:hAnsi="GHEA Grapalat" w:cs="GHEA Grapalat"/>
          <w:lang w:val="af-ZA"/>
        </w:rPr>
        <w:softHyphen/>
      </w:r>
      <w:r w:rsidRPr="00656454">
        <w:rPr>
          <w:rFonts w:ascii="GHEA Grapalat" w:hAnsi="GHEA Grapalat" w:cs="GHEA Grapalat"/>
        </w:rPr>
        <w:t>ՎԱԾ</w:t>
      </w:r>
      <w:r w:rsidRPr="00656454">
        <w:rPr>
          <w:rFonts w:ascii="GHEA Grapalat" w:hAnsi="GHEA Grapalat" w:cs="GHEA Grapalat"/>
          <w:lang w:val="af-ZA"/>
        </w:rPr>
        <w:t xml:space="preserve"> </w:t>
      </w:r>
      <w:r w:rsidRPr="00656454">
        <w:rPr>
          <w:rFonts w:ascii="GHEA Grapalat" w:hAnsi="GHEA Grapalat" w:cs="GHEA Grapalat"/>
        </w:rPr>
        <w:t>ՀԱՏԿԱՑՈՒՄՆԵՐԻ</w:t>
      </w:r>
      <w:r w:rsidRPr="00656454">
        <w:rPr>
          <w:rFonts w:ascii="GHEA Grapalat" w:hAnsi="GHEA Grapalat" w:cs="GHEA Grapalat"/>
          <w:lang w:val="af-ZA"/>
        </w:rPr>
        <w:t xml:space="preserve"> </w:t>
      </w:r>
      <w:r w:rsidRPr="00656454">
        <w:rPr>
          <w:rFonts w:ascii="GHEA Grapalat" w:hAnsi="GHEA Grapalat" w:cs="GHEA Grapalat"/>
        </w:rPr>
        <w:t>ՀԱՇՎԻՆ</w:t>
      </w:r>
      <w:r w:rsidRPr="00656454">
        <w:rPr>
          <w:rFonts w:ascii="GHEA Grapalat" w:hAnsi="GHEA Grapalat" w:cs="GHEA Grapalat"/>
          <w:lang w:val="af-ZA"/>
        </w:rPr>
        <w:t xml:space="preserve"> </w:t>
      </w:r>
      <w:r w:rsidRPr="00656454">
        <w:rPr>
          <w:rFonts w:ascii="GHEA Grapalat" w:hAnsi="GHEA Grapalat" w:cs="GHEA Grapalat"/>
        </w:rPr>
        <w:t>ԱՂԵՏԻ</w:t>
      </w:r>
      <w:r w:rsidRPr="00656454">
        <w:rPr>
          <w:rFonts w:ascii="GHEA Grapalat" w:hAnsi="GHEA Grapalat" w:cs="GHEA Grapalat"/>
          <w:lang w:val="af-ZA"/>
        </w:rPr>
        <w:t xml:space="preserve"> </w:t>
      </w:r>
      <w:r w:rsidRPr="00656454">
        <w:rPr>
          <w:rFonts w:ascii="GHEA Grapalat" w:hAnsi="GHEA Grapalat" w:cs="GHEA Grapalat"/>
        </w:rPr>
        <w:t>ԳՈՏՈՒ</w:t>
      </w:r>
      <w:r w:rsidRPr="00656454">
        <w:rPr>
          <w:rFonts w:ascii="GHEA Grapalat" w:hAnsi="GHEA Grapalat" w:cs="GHEA Grapalat"/>
          <w:lang w:val="af-ZA"/>
        </w:rPr>
        <w:t xml:space="preserve"> </w:t>
      </w:r>
      <w:r w:rsidRPr="00656454">
        <w:rPr>
          <w:rFonts w:ascii="GHEA Grapalat" w:hAnsi="GHEA Grapalat" w:cs="GHEA Grapalat"/>
        </w:rPr>
        <w:t>ԲՆԱԿԱՎԱՅՐԵՐՈՒՄ</w:t>
      </w:r>
      <w:r w:rsidRPr="00656454">
        <w:rPr>
          <w:rFonts w:ascii="GHEA Grapalat" w:hAnsi="GHEA Grapalat" w:cs="GHEA Grapalat"/>
          <w:lang w:val="af-ZA"/>
        </w:rPr>
        <w:t xml:space="preserve"> </w:t>
      </w:r>
      <w:r w:rsidRPr="00656454">
        <w:rPr>
          <w:rFonts w:ascii="GHEA Grapalat" w:hAnsi="GHEA Grapalat" w:cs="GHEA Grapalat"/>
        </w:rPr>
        <w:t>ԵՐԿՐԱՇԱՐԺԻ</w:t>
      </w:r>
      <w:r w:rsidRPr="00656454">
        <w:rPr>
          <w:rFonts w:ascii="GHEA Grapalat" w:hAnsi="GHEA Grapalat" w:cs="GHEA Grapalat"/>
          <w:lang w:val="af-ZA"/>
        </w:rPr>
        <w:t xml:space="preserve"> </w:t>
      </w:r>
      <w:r w:rsidRPr="00656454">
        <w:rPr>
          <w:rFonts w:ascii="GHEA Grapalat" w:hAnsi="GHEA Grapalat" w:cs="GHEA Grapalat"/>
        </w:rPr>
        <w:t>ՀԵՏԵՎԱՆՔՈՎ</w:t>
      </w:r>
      <w:r w:rsidRPr="00656454">
        <w:rPr>
          <w:rFonts w:ascii="GHEA Grapalat" w:hAnsi="GHEA Grapalat" w:cs="GHEA Grapalat"/>
          <w:lang w:val="af-ZA"/>
        </w:rPr>
        <w:t xml:space="preserve"> </w:t>
      </w:r>
      <w:r w:rsidRPr="00656454">
        <w:rPr>
          <w:rFonts w:ascii="GHEA Grapalat" w:hAnsi="GHEA Grapalat" w:cs="GHEA Grapalat"/>
        </w:rPr>
        <w:t>ԱՆՕԹԵՎԱՆ</w:t>
      </w:r>
      <w:r w:rsidRPr="00656454">
        <w:rPr>
          <w:rFonts w:ascii="GHEA Grapalat" w:hAnsi="GHEA Grapalat" w:cs="GHEA Grapalat"/>
          <w:lang w:val="af-ZA"/>
        </w:rPr>
        <w:t xml:space="preserve"> </w:t>
      </w:r>
      <w:r w:rsidRPr="00656454">
        <w:rPr>
          <w:rFonts w:ascii="GHEA Grapalat" w:hAnsi="GHEA Grapalat" w:cs="GHEA Grapalat"/>
        </w:rPr>
        <w:t>ՄՆԱՑԱԾ</w:t>
      </w:r>
      <w:r w:rsidRPr="00656454">
        <w:rPr>
          <w:rFonts w:ascii="GHEA Grapalat" w:hAnsi="GHEA Grapalat" w:cs="GHEA Grapalat"/>
          <w:lang w:val="af-ZA"/>
        </w:rPr>
        <w:t xml:space="preserve"> </w:t>
      </w:r>
      <w:r w:rsidRPr="00656454">
        <w:rPr>
          <w:rFonts w:ascii="GHEA Grapalat" w:hAnsi="GHEA Grapalat" w:cs="GHEA Grapalat"/>
        </w:rPr>
        <w:t>ԸՆՏԱՆԻՔՆԵՐԻ</w:t>
      </w:r>
      <w:r w:rsidRPr="00656454">
        <w:rPr>
          <w:rFonts w:ascii="GHEA Grapalat" w:hAnsi="GHEA Grapalat" w:cs="GHEA Grapalat"/>
          <w:lang w:val="af-ZA"/>
        </w:rPr>
        <w:t xml:space="preserve"> </w:t>
      </w:r>
      <w:r w:rsidRPr="00656454">
        <w:rPr>
          <w:rFonts w:ascii="GHEA Grapalat" w:hAnsi="GHEA Grapalat" w:cs="GHEA Grapalat"/>
        </w:rPr>
        <w:t>ԲՆԱԿԱՐԱՆԱՅԻՆ</w:t>
      </w:r>
      <w:r w:rsidRPr="00656454">
        <w:rPr>
          <w:rFonts w:ascii="GHEA Grapalat" w:hAnsi="GHEA Grapalat" w:cs="GHEA Grapalat"/>
          <w:lang w:val="af-ZA"/>
        </w:rPr>
        <w:t xml:space="preserve"> </w:t>
      </w:r>
      <w:r w:rsidRPr="00656454">
        <w:rPr>
          <w:rFonts w:ascii="GHEA Grapalat" w:hAnsi="GHEA Grapalat" w:cs="GHEA Grapalat"/>
        </w:rPr>
        <w:t>ԱՊԱՀՈՎՄԱՆ</w:t>
      </w:r>
      <w:r w:rsidRPr="00656454">
        <w:rPr>
          <w:rFonts w:ascii="GHEA Grapalat" w:hAnsi="GHEA Grapalat" w:cs="GHEA Grapalat"/>
          <w:lang w:val="af-ZA"/>
        </w:rPr>
        <w:t xml:space="preserve"> </w:t>
      </w:r>
      <w:r w:rsidRPr="00656454">
        <w:rPr>
          <w:rFonts w:ascii="GHEA Grapalat" w:hAnsi="GHEA Grapalat" w:cs="GHEA Grapalat"/>
        </w:rPr>
        <w:t>ՊԵՏԱ</w:t>
      </w:r>
      <w:r w:rsidRPr="00656454">
        <w:rPr>
          <w:rFonts w:ascii="GHEA Grapalat" w:hAnsi="GHEA Grapalat" w:cs="GHEA Grapalat"/>
          <w:lang w:val="af-ZA"/>
        </w:rPr>
        <w:softHyphen/>
      </w:r>
      <w:r w:rsidRPr="00656454">
        <w:rPr>
          <w:rFonts w:ascii="GHEA Grapalat" w:hAnsi="GHEA Grapalat" w:cs="GHEA Grapalat"/>
        </w:rPr>
        <w:t>ԿԱՆ</w:t>
      </w:r>
      <w:r w:rsidRPr="00656454">
        <w:rPr>
          <w:rFonts w:ascii="GHEA Grapalat" w:hAnsi="GHEA Grapalat" w:cs="GHEA Grapalat"/>
          <w:lang w:val="af-ZA"/>
        </w:rPr>
        <w:t xml:space="preserve"> </w:t>
      </w:r>
      <w:r w:rsidRPr="00656454">
        <w:rPr>
          <w:rFonts w:ascii="GHEA Grapalat" w:hAnsi="GHEA Grapalat" w:cs="GHEA Grapalat"/>
        </w:rPr>
        <w:t>ԱՋԱԿՑՈՒԹՅԱՆ</w:t>
      </w:r>
      <w:r w:rsidRPr="00656454">
        <w:rPr>
          <w:rFonts w:ascii="GHEA Grapalat" w:hAnsi="GHEA Grapalat" w:cs="GHEA Grapalat"/>
          <w:lang w:val="af-ZA"/>
        </w:rPr>
        <w:t xml:space="preserve"> </w:t>
      </w:r>
      <w:r w:rsidRPr="00656454">
        <w:rPr>
          <w:rFonts w:ascii="GHEA Grapalat" w:hAnsi="GHEA Grapalat" w:cs="GHEA Grapalat"/>
        </w:rPr>
        <w:t>ՄԻՋՈՑԱՌՈՒՄՆԵՐԸ</w:t>
      </w:r>
      <w:r w:rsidRPr="00656454">
        <w:rPr>
          <w:rFonts w:ascii="GHEA Grapalat" w:hAnsi="GHEA Grapalat" w:cs="GHEA Grapalat"/>
          <w:lang w:val="af-ZA"/>
        </w:rPr>
        <w:t xml:space="preserve"> </w:t>
      </w:r>
      <w:r w:rsidRPr="00656454">
        <w:rPr>
          <w:rFonts w:ascii="GHEA Grapalat" w:hAnsi="GHEA Grapalat" w:cs="GHEA Grapalat"/>
        </w:rPr>
        <w:t>ՀԱՍՏԱՏԵԼՈՒ</w:t>
      </w:r>
      <w:r w:rsidRPr="00656454">
        <w:rPr>
          <w:rFonts w:ascii="GHEA Grapalat" w:hAnsi="GHEA Grapalat" w:cs="GHEA Grapalat"/>
          <w:lang w:val="af-ZA"/>
        </w:rPr>
        <w:t xml:space="preserve"> </w:t>
      </w:r>
      <w:r w:rsidRPr="00656454">
        <w:rPr>
          <w:rFonts w:ascii="GHEA Grapalat" w:hAnsi="GHEA Grapalat" w:cs="GHEA Grapalat"/>
        </w:rPr>
        <w:t>ՄԱՍԻՆ</w:t>
      </w:r>
      <w:r w:rsidRPr="00656454">
        <w:rPr>
          <w:rFonts w:ascii="GHEA Grapalat" w:hAnsi="GHEA Grapalat" w:cs="GHEA Grapalat"/>
          <w:lang w:val="af-ZA"/>
        </w:rPr>
        <w:t xml:space="preserve"> </w:t>
      </w:r>
      <w:r w:rsidRPr="00C117FA">
        <w:rPr>
          <w:rFonts w:ascii="GHEA Grapalat" w:hAnsi="GHEA Grapalat" w:cs="GHEA Grapalat"/>
        </w:rPr>
        <w:t>ՀԱՅԱՍՏԱՆԻ</w:t>
      </w:r>
      <w:r w:rsidRPr="00C117FA">
        <w:rPr>
          <w:rFonts w:ascii="GHEA Grapalat" w:hAnsi="GHEA Grapalat" w:cs="GHEA Grapalat"/>
          <w:lang w:val="af-ZA"/>
        </w:rPr>
        <w:t xml:space="preserve"> </w:t>
      </w:r>
      <w:r w:rsidRPr="00C117FA">
        <w:rPr>
          <w:rFonts w:ascii="GHEA Grapalat" w:hAnsi="GHEA Grapalat" w:cs="GHEA Grapalat"/>
          <w:lang w:val="hy-AM"/>
        </w:rPr>
        <w:t>ՀԱՆՐԱՊԵՏՈՒԹՅԱՆ ԿԱՌԱՎԱՐՈՒԹՅԱՆ ՈՐՈՇՄԱՆ ՆԱԽԱԳԾԻ ՔՆՆԱՐԿՄԱՆԸ ՀԱՍԱՐԱԿՈՒԹՅԱՆ ՄԱՍՆԱԿՑՈՒԹՅԱՆ ՄԱՍԻՆ</w:t>
      </w:r>
    </w:p>
    <w:p w:rsidR="004A1EB1" w:rsidRPr="00C117FA" w:rsidRDefault="004A1EB1" w:rsidP="007950BE">
      <w:pPr>
        <w:jc w:val="center"/>
        <w:rPr>
          <w:rFonts w:ascii="GHEA Grapalat" w:hAnsi="GHEA Grapalat" w:cs="GHEA Grapalat"/>
          <w:lang w:val="af-ZA"/>
        </w:rPr>
      </w:pPr>
    </w:p>
    <w:tbl>
      <w:tblPr>
        <w:tblW w:w="999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0"/>
        <w:gridCol w:w="9540"/>
      </w:tblGrid>
      <w:tr w:rsidR="004A1EB1" w:rsidRPr="00C117FA">
        <w:trPr>
          <w:trHeight w:val="476"/>
        </w:trPr>
        <w:tc>
          <w:tcPr>
            <w:tcW w:w="450" w:type="dxa"/>
            <w:vAlign w:val="center"/>
          </w:tcPr>
          <w:p w:rsidR="004A1EB1" w:rsidRPr="00575CB0" w:rsidRDefault="004A1EB1" w:rsidP="00572578">
            <w:pPr>
              <w:jc w:val="center"/>
              <w:rPr>
                <w:rFonts w:ascii="GHEA Grapalat" w:hAnsi="GHEA Grapalat" w:cs="GHEA Grapalat"/>
              </w:rPr>
            </w:pPr>
            <w:r w:rsidRPr="00575CB0">
              <w:rPr>
                <w:rFonts w:ascii="GHEA Grapalat" w:hAnsi="GHEA Grapalat" w:cs="GHEA Grapalat"/>
                <w:sz w:val="22"/>
                <w:szCs w:val="22"/>
              </w:rPr>
              <w:t>1.</w:t>
            </w:r>
          </w:p>
        </w:tc>
        <w:tc>
          <w:tcPr>
            <w:tcW w:w="9540" w:type="dxa"/>
            <w:vAlign w:val="center"/>
          </w:tcPr>
          <w:p w:rsidR="004A1EB1" w:rsidRPr="00575CB0" w:rsidRDefault="004A1EB1" w:rsidP="00572578">
            <w:pPr>
              <w:rPr>
                <w:rFonts w:ascii="GHEA Grapalat" w:hAnsi="GHEA Grapalat" w:cs="GHEA Grapalat"/>
              </w:rPr>
            </w:pPr>
            <w:r w:rsidRPr="00572578">
              <w:rPr>
                <w:rFonts w:ascii="GHEA Grapalat" w:hAnsi="GHEA Grapalat" w:cs="GHEA Grapalat"/>
              </w:rPr>
              <w:t>Հասարակությանը նախագծի վերաբերյալ իրազեկումը</w:t>
            </w:r>
          </w:p>
        </w:tc>
      </w:tr>
      <w:tr w:rsidR="004A1EB1" w:rsidRPr="00C117FA">
        <w:trPr>
          <w:trHeight w:val="1736"/>
        </w:trPr>
        <w:tc>
          <w:tcPr>
            <w:tcW w:w="450" w:type="dxa"/>
          </w:tcPr>
          <w:p w:rsidR="004A1EB1" w:rsidRPr="00575CB0" w:rsidRDefault="004A1EB1" w:rsidP="007950BE">
            <w:pPr>
              <w:jc w:val="both"/>
              <w:rPr>
                <w:rFonts w:ascii="GHEA Grapalat" w:hAnsi="GHEA Grapalat" w:cs="GHEA Grapalat"/>
              </w:rPr>
            </w:pPr>
          </w:p>
        </w:tc>
        <w:tc>
          <w:tcPr>
            <w:tcW w:w="9540" w:type="dxa"/>
          </w:tcPr>
          <w:p w:rsidR="004A1EB1" w:rsidRPr="00575CB0" w:rsidRDefault="004A1EB1" w:rsidP="007950BE">
            <w:pPr>
              <w:jc w:val="both"/>
              <w:rPr>
                <w:rFonts w:ascii="GHEA Grapalat" w:hAnsi="GHEA Grapalat" w:cs="GHEA Grapalat"/>
              </w:rPr>
            </w:pPr>
            <w:r w:rsidRPr="00832400">
              <w:rPr>
                <w:rFonts w:ascii="GHEA Grapalat" w:hAnsi="GHEA Grapalat" w:cs="GHEA Grapalat"/>
                <w:lang w:val="af-ZA"/>
              </w:rPr>
              <w:t></w:t>
            </w:r>
            <w:r w:rsidRPr="00832400">
              <w:rPr>
                <w:rFonts w:ascii="GHEA Grapalat" w:hAnsi="GHEA Grapalat" w:cs="GHEA Grapalat"/>
                <w:spacing w:val="-8"/>
              </w:rPr>
              <w:t>Հ</w:t>
            </w:r>
            <w:r w:rsidRPr="00832400">
              <w:rPr>
                <w:rFonts w:ascii="GHEA Grapalat" w:hAnsi="GHEA Grapalat" w:cs="GHEA Grapalat"/>
                <w:spacing w:val="-8"/>
                <w:lang w:val="hy-AM"/>
              </w:rPr>
              <w:t xml:space="preserve">այաստանի </w:t>
            </w:r>
            <w:r w:rsidRPr="00832400">
              <w:rPr>
                <w:rFonts w:ascii="GHEA Grapalat" w:hAnsi="GHEA Grapalat" w:cs="GHEA Grapalat"/>
                <w:spacing w:val="-8"/>
              </w:rPr>
              <w:t>Հ</w:t>
            </w:r>
            <w:r w:rsidRPr="00832400">
              <w:rPr>
                <w:rFonts w:ascii="GHEA Grapalat" w:hAnsi="GHEA Grapalat" w:cs="GHEA Grapalat"/>
                <w:spacing w:val="-8"/>
                <w:lang w:val="hy-AM"/>
              </w:rPr>
              <w:t>անրապետության 2016 թվականի պետական բյուջեով</w:t>
            </w:r>
            <w:r w:rsidRPr="00832400">
              <w:rPr>
                <w:rFonts w:ascii="GHEA Grapalat" w:hAnsi="GHEA Grapalat" w:cs="GHEA Grapalat"/>
                <w:spacing w:val="-8"/>
                <w:lang w:val="af-ZA"/>
              </w:rPr>
              <w:t xml:space="preserve"> </w:t>
            </w:r>
            <w:r w:rsidRPr="00832400">
              <w:rPr>
                <w:rFonts w:ascii="GHEA Grapalat" w:hAnsi="GHEA Grapalat" w:cs="GHEA Grapalat"/>
              </w:rPr>
              <w:t>նախա</w:t>
            </w:r>
            <w:r w:rsidRPr="00832400">
              <w:rPr>
                <w:rFonts w:ascii="GHEA Grapalat" w:hAnsi="GHEA Grapalat" w:cs="GHEA Grapalat"/>
                <w:lang w:val="af-ZA"/>
              </w:rPr>
              <w:softHyphen/>
            </w:r>
            <w:r w:rsidRPr="00832400">
              <w:rPr>
                <w:rFonts w:ascii="GHEA Grapalat" w:hAnsi="GHEA Grapalat" w:cs="GHEA Grapalat"/>
              </w:rPr>
              <w:t>տես</w:t>
            </w:r>
            <w:r w:rsidRPr="00832400">
              <w:rPr>
                <w:rFonts w:ascii="GHEA Grapalat" w:hAnsi="GHEA Grapalat" w:cs="GHEA Grapalat"/>
                <w:lang w:val="af-ZA"/>
              </w:rPr>
              <w:softHyphen/>
            </w:r>
            <w:r w:rsidRPr="00832400">
              <w:rPr>
                <w:rFonts w:ascii="GHEA Grapalat" w:hAnsi="GHEA Grapalat" w:cs="GHEA Grapalat"/>
              </w:rPr>
              <w:t>ված</w:t>
            </w:r>
            <w:r w:rsidRPr="00832400">
              <w:rPr>
                <w:rFonts w:ascii="GHEA Grapalat" w:hAnsi="GHEA Grapalat" w:cs="GHEA Grapalat"/>
                <w:lang w:val="af-ZA"/>
              </w:rPr>
              <w:t xml:space="preserve"> </w:t>
            </w:r>
            <w:r w:rsidRPr="00832400">
              <w:rPr>
                <w:rFonts w:ascii="GHEA Grapalat" w:hAnsi="GHEA Grapalat" w:cs="GHEA Grapalat"/>
              </w:rPr>
              <w:t>հատկացումների</w:t>
            </w:r>
            <w:r w:rsidRPr="00832400">
              <w:rPr>
                <w:rFonts w:ascii="GHEA Grapalat" w:hAnsi="GHEA Grapalat" w:cs="GHEA Grapalat"/>
                <w:lang w:val="af-ZA"/>
              </w:rPr>
              <w:t xml:space="preserve"> </w:t>
            </w:r>
            <w:r w:rsidRPr="00832400">
              <w:rPr>
                <w:rFonts w:ascii="GHEA Grapalat" w:hAnsi="GHEA Grapalat" w:cs="GHEA Grapalat"/>
              </w:rPr>
              <w:t>հաշվին</w:t>
            </w:r>
            <w:r w:rsidRPr="00832400">
              <w:rPr>
                <w:rFonts w:ascii="GHEA Grapalat" w:hAnsi="GHEA Grapalat" w:cs="GHEA Grapalat"/>
                <w:lang w:val="af-ZA"/>
              </w:rPr>
              <w:t xml:space="preserve"> </w:t>
            </w:r>
            <w:r w:rsidRPr="00832400">
              <w:rPr>
                <w:rFonts w:ascii="GHEA Grapalat" w:hAnsi="GHEA Grapalat" w:cs="GHEA Grapalat"/>
              </w:rPr>
              <w:t>աղետի</w:t>
            </w:r>
            <w:r w:rsidRPr="00832400">
              <w:rPr>
                <w:rFonts w:ascii="GHEA Grapalat" w:hAnsi="GHEA Grapalat" w:cs="GHEA Grapalat"/>
                <w:lang w:val="af-ZA"/>
              </w:rPr>
              <w:t xml:space="preserve"> </w:t>
            </w:r>
            <w:r w:rsidRPr="00832400">
              <w:rPr>
                <w:rFonts w:ascii="GHEA Grapalat" w:hAnsi="GHEA Grapalat" w:cs="GHEA Grapalat"/>
              </w:rPr>
              <w:t>գոտու</w:t>
            </w:r>
            <w:r w:rsidRPr="00832400">
              <w:rPr>
                <w:rFonts w:ascii="GHEA Grapalat" w:hAnsi="GHEA Grapalat" w:cs="GHEA Grapalat"/>
                <w:lang w:val="af-ZA"/>
              </w:rPr>
              <w:t xml:space="preserve"> </w:t>
            </w:r>
            <w:r w:rsidRPr="00832400">
              <w:rPr>
                <w:rFonts w:ascii="GHEA Grapalat" w:hAnsi="GHEA Grapalat" w:cs="GHEA Grapalat"/>
              </w:rPr>
              <w:t>բնակա</w:t>
            </w:r>
            <w:r w:rsidRPr="00832400">
              <w:rPr>
                <w:rFonts w:ascii="GHEA Grapalat" w:hAnsi="GHEA Grapalat" w:cs="GHEA Grapalat"/>
                <w:lang w:val="af-ZA"/>
              </w:rPr>
              <w:softHyphen/>
            </w:r>
            <w:r w:rsidRPr="00832400">
              <w:rPr>
                <w:rFonts w:ascii="GHEA Grapalat" w:hAnsi="GHEA Grapalat" w:cs="GHEA Grapalat"/>
                <w:lang w:val="af-ZA"/>
              </w:rPr>
              <w:softHyphen/>
            </w:r>
            <w:r w:rsidRPr="00832400">
              <w:rPr>
                <w:rFonts w:ascii="GHEA Grapalat" w:hAnsi="GHEA Grapalat" w:cs="GHEA Grapalat"/>
                <w:lang w:val="af-ZA"/>
              </w:rPr>
              <w:softHyphen/>
            </w:r>
            <w:r w:rsidRPr="00832400">
              <w:rPr>
                <w:rFonts w:ascii="GHEA Grapalat" w:hAnsi="GHEA Grapalat" w:cs="GHEA Grapalat"/>
              </w:rPr>
              <w:t>վայրերում</w:t>
            </w:r>
            <w:r w:rsidRPr="00832400">
              <w:rPr>
                <w:rFonts w:ascii="GHEA Grapalat" w:hAnsi="GHEA Grapalat" w:cs="GHEA Grapalat"/>
                <w:lang w:val="af-ZA"/>
              </w:rPr>
              <w:t xml:space="preserve"> </w:t>
            </w:r>
            <w:r w:rsidRPr="00832400">
              <w:rPr>
                <w:rFonts w:ascii="GHEA Grapalat" w:hAnsi="GHEA Grapalat" w:cs="GHEA Grapalat"/>
              </w:rPr>
              <w:t>երկրաշարժի</w:t>
            </w:r>
            <w:r w:rsidRPr="00832400">
              <w:rPr>
                <w:rFonts w:ascii="GHEA Grapalat" w:hAnsi="GHEA Grapalat" w:cs="GHEA Grapalat"/>
                <w:lang w:val="af-ZA"/>
              </w:rPr>
              <w:t xml:space="preserve"> </w:t>
            </w:r>
            <w:r w:rsidRPr="00832400">
              <w:rPr>
                <w:rFonts w:ascii="GHEA Grapalat" w:hAnsi="GHEA Grapalat" w:cs="GHEA Grapalat"/>
              </w:rPr>
              <w:t>հետևանքով</w:t>
            </w:r>
            <w:r w:rsidRPr="00832400">
              <w:rPr>
                <w:rFonts w:ascii="GHEA Grapalat" w:hAnsi="GHEA Grapalat" w:cs="GHEA Grapalat"/>
                <w:lang w:val="af-ZA"/>
              </w:rPr>
              <w:t xml:space="preserve"> </w:t>
            </w:r>
            <w:r w:rsidRPr="00832400">
              <w:rPr>
                <w:rFonts w:ascii="GHEA Grapalat" w:hAnsi="GHEA Grapalat" w:cs="GHEA Grapalat"/>
              </w:rPr>
              <w:t>անօթևան</w:t>
            </w:r>
            <w:r w:rsidRPr="00832400">
              <w:rPr>
                <w:rFonts w:ascii="GHEA Grapalat" w:hAnsi="GHEA Grapalat" w:cs="GHEA Grapalat"/>
                <w:lang w:val="af-ZA"/>
              </w:rPr>
              <w:t xml:space="preserve"> </w:t>
            </w:r>
            <w:r w:rsidRPr="00832400">
              <w:rPr>
                <w:rFonts w:ascii="GHEA Grapalat" w:hAnsi="GHEA Grapalat" w:cs="GHEA Grapalat"/>
              </w:rPr>
              <w:t>մնացած</w:t>
            </w:r>
            <w:r w:rsidRPr="00832400">
              <w:rPr>
                <w:rFonts w:ascii="GHEA Grapalat" w:hAnsi="GHEA Grapalat" w:cs="GHEA Grapalat"/>
                <w:lang w:val="af-ZA"/>
              </w:rPr>
              <w:t xml:space="preserve"> </w:t>
            </w:r>
            <w:r w:rsidRPr="00832400">
              <w:rPr>
                <w:rFonts w:ascii="GHEA Grapalat" w:hAnsi="GHEA Grapalat" w:cs="GHEA Grapalat"/>
              </w:rPr>
              <w:t>ընտանիքների</w:t>
            </w:r>
            <w:r w:rsidRPr="00832400">
              <w:rPr>
                <w:rFonts w:ascii="GHEA Grapalat" w:hAnsi="GHEA Grapalat" w:cs="GHEA Grapalat"/>
                <w:lang w:val="af-ZA"/>
              </w:rPr>
              <w:t xml:space="preserve"> </w:t>
            </w:r>
            <w:r w:rsidRPr="00832400">
              <w:rPr>
                <w:rFonts w:ascii="GHEA Grapalat" w:hAnsi="GHEA Grapalat" w:cs="GHEA Grapalat"/>
              </w:rPr>
              <w:t>բնակարանային</w:t>
            </w:r>
            <w:r w:rsidRPr="00832400">
              <w:rPr>
                <w:rFonts w:ascii="GHEA Grapalat" w:hAnsi="GHEA Grapalat" w:cs="GHEA Grapalat"/>
                <w:lang w:val="af-ZA"/>
              </w:rPr>
              <w:t xml:space="preserve"> </w:t>
            </w:r>
            <w:r w:rsidRPr="00832400">
              <w:rPr>
                <w:rFonts w:ascii="GHEA Grapalat" w:hAnsi="GHEA Grapalat" w:cs="GHEA Grapalat"/>
              </w:rPr>
              <w:t>ապահովման</w:t>
            </w:r>
            <w:r w:rsidRPr="00832400">
              <w:rPr>
                <w:rFonts w:ascii="GHEA Grapalat" w:hAnsi="GHEA Grapalat" w:cs="GHEA Grapalat"/>
                <w:lang w:val="af-ZA"/>
              </w:rPr>
              <w:t xml:space="preserve"> </w:t>
            </w:r>
            <w:r w:rsidRPr="00832400">
              <w:rPr>
                <w:rFonts w:ascii="GHEA Grapalat" w:hAnsi="GHEA Grapalat" w:cs="GHEA Grapalat"/>
              </w:rPr>
              <w:t>պետա</w:t>
            </w:r>
            <w:r w:rsidRPr="00832400">
              <w:rPr>
                <w:rFonts w:ascii="GHEA Grapalat" w:hAnsi="GHEA Grapalat" w:cs="GHEA Grapalat"/>
                <w:lang w:val="af-ZA"/>
              </w:rPr>
              <w:softHyphen/>
            </w:r>
            <w:r w:rsidRPr="00832400">
              <w:rPr>
                <w:rFonts w:ascii="GHEA Grapalat" w:hAnsi="GHEA Grapalat" w:cs="GHEA Grapalat"/>
              </w:rPr>
              <w:t>կան</w:t>
            </w:r>
            <w:r w:rsidRPr="00832400">
              <w:rPr>
                <w:rFonts w:ascii="GHEA Grapalat" w:hAnsi="GHEA Grapalat" w:cs="GHEA Grapalat"/>
                <w:lang w:val="af-ZA"/>
              </w:rPr>
              <w:t xml:space="preserve"> </w:t>
            </w:r>
            <w:r w:rsidRPr="00832400">
              <w:rPr>
                <w:rFonts w:ascii="GHEA Grapalat" w:hAnsi="GHEA Grapalat" w:cs="GHEA Grapalat"/>
              </w:rPr>
              <w:t>աջակցության</w:t>
            </w:r>
            <w:r w:rsidRPr="00832400">
              <w:rPr>
                <w:rFonts w:ascii="GHEA Grapalat" w:hAnsi="GHEA Grapalat" w:cs="GHEA Grapalat"/>
                <w:lang w:val="af-ZA"/>
              </w:rPr>
              <w:t xml:space="preserve"> </w:t>
            </w:r>
            <w:r w:rsidRPr="00832400">
              <w:rPr>
                <w:rFonts w:ascii="GHEA Grapalat" w:hAnsi="GHEA Grapalat" w:cs="GHEA Grapalat"/>
              </w:rPr>
              <w:t>միջոցառումները</w:t>
            </w:r>
            <w:r w:rsidRPr="00832400">
              <w:rPr>
                <w:rFonts w:ascii="GHEA Grapalat" w:hAnsi="GHEA Grapalat" w:cs="GHEA Grapalat"/>
                <w:lang w:val="af-ZA"/>
              </w:rPr>
              <w:t xml:space="preserve"> </w:t>
            </w:r>
            <w:r w:rsidRPr="00832400">
              <w:rPr>
                <w:rFonts w:ascii="GHEA Grapalat" w:hAnsi="GHEA Grapalat" w:cs="GHEA Grapalat"/>
              </w:rPr>
              <w:t>հաստատելու</w:t>
            </w:r>
            <w:r w:rsidRPr="00832400">
              <w:rPr>
                <w:rFonts w:ascii="GHEA Grapalat" w:hAnsi="GHEA Grapalat" w:cs="GHEA Grapalat"/>
                <w:lang w:val="af-ZA"/>
              </w:rPr>
              <w:t xml:space="preserve"> </w:t>
            </w:r>
            <w:r w:rsidRPr="00832400">
              <w:rPr>
                <w:rFonts w:ascii="GHEA Grapalat" w:hAnsi="GHEA Grapalat" w:cs="GHEA Grapalat"/>
              </w:rPr>
              <w:t>մասին</w:t>
            </w:r>
            <w:r w:rsidRPr="00832400">
              <w:rPr>
                <w:rFonts w:ascii="GHEA Grapalat" w:hAnsi="GHEA Grapalat" w:cs="GHEA Grapalat"/>
                <w:lang w:val="af-ZA"/>
              </w:rPr>
              <w:t xml:space="preserve"> </w:t>
            </w:r>
            <w:r>
              <w:rPr>
                <w:rFonts w:ascii="GHEA Grapalat" w:hAnsi="GHEA Grapalat" w:cs="GHEA Grapalat"/>
                <w:lang w:val="af-ZA"/>
              </w:rPr>
              <w:t xml:space="preserve">                               </w:t>
            </w:r>
            <w:r w:rsidRPr="00832400">
              <w:rPr>
                <w:rFonts w:ascii="GHEA Grapalat" w:hAnsi="GHEA Grapalat" w:cs="GHEA Grapalat"/>
                <w:color w:val="000000"/>
                <w:shd w:val="clear" w:color="auto" w:fill="FFFFFF"/>
                <w:lang w:val="en-US"/>
              </w:rPr>
              <w:t>ՀՀ</w:t>
            </w:r>
            <w:r w:rsidRPr="00832400">
              <w:rPr>
                <w:rFonts w:ascii="GHEA Grapalat" w:hAnsi="GHEA Grapalat" w:cs="GHEA Grapalat"/>
                <w:color w:val="000000"/>
                <w:shd w:val="clear" w:color="auto" w:fill="FFFFFF"/>
                <w:lang w:val="af-ZA"/>
              </w:rPr>
              <w:t xml:space="preserve"> </w:t>
            </w:r>
            <w:r w:rsidRPr="00832400">
              <w:rPr>
                <w:rFonts w:ascii="GHEA Grapalat" w:hAnsi="GHEA Grapalat" w:cs="GHEA Grapalat"/>
                <w:color w:val="000000"/>
                <w:shd w:val="clear" w:color="auto" w:fill="FFFFFF"/>
                <w:lang w:val="en-US"/>
              </w:rPr>
              <w:t>կառավարության</w:t>
            </w:r>
            <w:r w:rsidRPr="00832400">
              <w:rPr>
                <w:rFonts w:ascii="GHEA Grapalat" w:hAnsi="GHEA Grapalat" w:cs="GHEA Grapalat"/>
                <w:color w:val="000000"/>
                <w:shd w:val="clear" w:color="auto" w:fill="FFFFFF"/>
                <w:lang w:val="af-ZA"/>
              </w:rPr>
              <w:t xml:space="preserve"> </w:t>
            </w:r>
            <w:r w:rsidRPr="00832400">
              <w:rPr>
                <w:rFonts w:ascii="GHEA Grapalat" w:hAnsi="GHEA Grapalat" w:cs="GHEA Grapalat"/>
                <w:color w:val="000000"/>
                <w:shd w:val="clear" w:color="auto" w:fill="FFFFFF"/>
                <w:lang w:val="en-US"/>
              </w:rPr>
              <w:t>որոշման</w:t>
            </w:r>
            <w:r w:rsidRPr="00832400">
              <w:rPr>
                <w:rFonts w:ascii="GHEA Grapalat" w:hAnsi="GHEA Grapalat" w:cs="GHEA Grapalat"/>
                <w:color w:val="000000"/>
                <w:shd w:val="clear" w:color="auto" w:fill="FFFFFF"/>
                <w:lang w:val="af-ZA"/>
              </w:rPr>
              <w:t xml:space="preserve"> </w:t>
            </w:r>
            <w:r w:rsidRPr="00832400">
              <w:rPr>
                <w:rFonts w:ascii="GHEA Grapalat" w:hAnsi="GHEA Grapalat" w:cs="GHEA Grapalat"/>
                <w:color w:val="000000"/>
                <w:shd w:val="clear" w:color="auto" w:fill="FFFFFF"/>
                <w:lang w:val="en-US"/>
              </w:rPr>
              <w:t xml:space="preserve">նախագիծը տեղադրված է ՀՀ քաղաքաշինության նախարարության պաշտոնական կայքի՝ </w:t>
            </w:r>
            <w:hyperlink r:id="rId8" w:history="1">
              <w:r w:rsidRPr="00832400">
                <w:rPr>
                  <w:rStyle w:val="Hyperlink"/>
                  <w:rFonts w:ascii="GHEA Grapalat" w:hAnsi="GHEA Grapalat" w:cs="GHEA Grapalat"/>
                  <w:shd w:val="clear" w:color="auto" w:fill="FFFFFF"/>
                  <w:lang w:val="en-US"/>
                </w:rPr>
                <w:t>www.minurban.am</w:t>
              </w:r>
            </w:hyperlink>
            <w:r w:rsidRPr="00832400">
              <w:rPr>
                <w:rFonts w:ascii="GHEA Grapalat" w:hAnsi="GHEA Grapalat" w:cs="GHEA Grapalat"/>
                <w:color w:val="000000"/>
                <w:shd w:val="clear" w:color="auto" w:fill="FFFFFF"/>
                <w:lang w:val="en-US"/>
              </w:rPr>
              <w:t>, Օրենսդրություն բաժնի Իրավական ակտերի նախագծեր ենթաբաժնում:</w:t>
            </w:r>
          </w:p>
        </w:tc>
      </w:tr>
    </w:tbl>
    <w:p w:rsidR="004A1EB1" w:rsidRPr="00C117FA" w:rsidRDefault="004A1EB1" w:rsidP="007950BE">
      <w:pPr>
        <w:jc w:val="both"/>
        <w:rPr>
          <w:rFonts w:ascii="GHEA Grapalat" w:hAnsi="GHEA Grapalat" w:cs="GHEA Grapalat"/>
        </w:rPr>
      </w:pPr>
    </w:p>
    <w:p w:rsidR="004A1EB1" w:rsidRPr="00C117FA" w:rsidRDefault="004A1EB1" w:rsidP="007950BE">
      <w:pPr>
        <w:ind w:left="360" w:firstLine="360"/>
        <w:rPr>
          <w:rFonts w:ascii="GHEA Grapalat" w:hAnsi="GHEA Grapalat" w:cs="GHEA Grapalat"/>
        </w:rPr>
      </w:pPr>
    </w:p>
    <w:p w:rsidR="00BC69A7" w:rsidRDefault="00BC69A7" w:rsidP="00BC69A7">
      <w:pPr>
        <w:rPr>
          <w:rFonts w:ascii="GHEA Grapalat" w:hAnsi="GHEA Grapalat"/>
          <w:sz w:val="20"/>
          <w:szCs w:val="20"/>
          <w:lang w:val="af-ZA"/>
        </w:rPr>
      </w:pPr>
      <w:r>
        <w:rPr>
          <w:rFonts w:ascii="GHEA Grapalat" w:hAnsi="GHEA Grapalat"/>
          <w:lang w:val="af-ZA"/>
        </w:rPr>
        <w:t>ՀՀ քաղաքաշինության նախարար                 Նարեկ Սարգսյան</w:t>
      </w:r>
    </w:p>
    <w:p w:rsidR="004A1EB1" w:rsidRPr="007950BE" w:rsidRDefault="004A1EB1" w:rsidP="00835E78">
      <w:pPr>
        <w:pStyle w:val="mechtex"/>
        <w:spacing w:line="264" w:lineRule="auto"/>
        <w:ind w:left="-450" w:right="-172" w:firstLine="540"/>
        <w:jc w:val="both"/>
        <w:rPr>
          <w:rFonts w:ascii="GHEA Grapalat" w:hAnsi="GHEA Grapalat" w:cs="GHEA Grapalat"/>
          <w:sz w:val="24"/>
          <w:szCs w:val="24"/>
          <w:lang w:val="en-GB"/>
        </w:rPr>
      </w:pPr>
    </w:p>
    <w:sectPr w:rsidR="004A1EB1" w:rsidRPr="007950BE" w:rsidSect="002C523E">
      <w:type w:val="continuous"/>
      <w:pgSz w:w="11907" w:h="16840" w:code="9"/>
      <w:pgMar w:top="567" w:right="851" w:bottom="851" w:left="1418"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640" w:rsidRDefault="00322640">
      <w:r>
        <w:separator/>
      </w:r>
    </w:p>
  </w:endnote>
  <w:endnote w:type="continuationSeparator" w:id="0">
    <w:p w:rsidR="00322640" w:rsidRDefault="00322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Rus">
    <w:altName w:val="Arial"/>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HEA Mariam">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640" w:rsidRDefault="00322640">
      <w:r>
        <w:separator/>
      </w:r>
    </w:p>
  </w:footnote>
  <w:footnote w:type="continuationSeparator" w:id="0">
    <w:p w:rsidR="00322640" w:rsidRDefault="003226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65812"/>
    <w:multiLevelType w:val="hybridMultilevel"/>
    <w:tmpl w:val="B7F4C2DE"/>
    <w:lvl w:ilvl="0" w:tplc="DB3C219C">
      <w:start w:val="11"/>
      <w:numFmt w:val="bullet"/>
      <w:lvlText w:val="-"/>
      <w:lvlJc w:val="left"/>
      <w:pPr>
        <w:tabs>
          <w:tab w:val="num" w:pos="396"/>
        </w:tabs>
        <w:ind w:left="396" w:hanging="360"/>
      </w:pPr>
      <w:rPr>
        <w:rFonts w:ascii="GHEA Grapalat" w:eastAsia="Times New Roman" w:hAnsi="GHEA Grapalat" w:hint="default"/>
      </w:rPr>
    </w:lvl>
    <w:lvl w:ilvl="1" w:tplc="04190003">
      <w:start w:val="1"/>
      <w:numFmt w:val="bullet"/>
      <w:lvlText w:val="o"/>
      <w:lvlJc w:val="left"/>
      <w:pPr>
        <w:tabs>
          <w:tab w:val="num" w:pos="1116"/>
        </w:tabs>
        <w:ind w:left="1116" w:hanging="360"/>
      </w:pPr>
      <w:rPr>
        <w:rFonts w:ascii="Courier New" w:hAnsi="Courier New" w:cs="Courier New" w:hint="default"/>
      </w:rPr>
    </w:lvl>
    <w:lvl w:ilvl="2" w:tplc="04190005">
      <w:start w:val="1"/>
      <w:numFmt w:val="bullet"/>
      <w:lvlText w:val=""/>
      <w:lvlJc w:val="left"/>
      <w:pPr>
        <w:tabs>
          <w:tab w:val="num" w:pos="1836"/>
        </w:tabs>
        <w:ind w:left="1836" w:hanging="360"/>
      </w:pPr>
      <w:rPr>
        <w:rFonts w:ascii="Wingdings" w:hAnsi="Wingdings" w:cs="Wingdings" w:hint="default"/>
      </w:rPr>
    </w:lvl>
    <w:lvl w:ilvl="3" w:tplc="04190001">
      <w:start w:val="1"/>
      <w:numFmt w:val="bullet"/>
      <w:lvlText w:val=""/>
      <w:lvlJc w:val="left"/>
      <w:pPr>
        <w:tabs>
          <w:tab w:val="num" w:pos="2556"/>
        </w:tabs>
        <w:ind w:left="2556" w:hanging="360"/>
      </w:pPr>
      <w:rPr>
        <w:rFonts w:ascii="Symbol" w:hAnsi="Symbol" w:cs="Symbol" w:hint="default"/>
      </w:rPr>
    </w:lvl>
    <w:lvl w:ilvl="4" w:tplc="04190003">
      <w:start w:val="1"/>
      <w:numFmt w:val="bullet"/>
      <w:lvlText w:val="o"/>
      <w:lvlJc w:val="left"/>
      <w:pPr>
        <w:tabs>
          <w:tab w:val="num" w:pos="3276"/>
        </w:tabs>
        <w:ind w:left="3276" w:hanging="360"/>
      </w:pPr>
      <w:rPr>
        <w:rFonts w:ascii="Courier New" w:hAnsi="Courier New" w:cs="Courier New" w:hint="default"/>
      </w:rPr>
    </w:lvl>
    <w:lvl w:ilvl="5" w:tplc="04190005">
      <w:start w:val="1"/>
      <w:numFmt w:val="bullet"/>
      <w:lvlText w:val=""/>
      <w:lvlJc w:val="left"/>
      <w:pPr>
        <w:tabs>
          <w:tab w:val="num" w:pos="3996"/>
        </w:tabs>
        <w:ind w:left="3996" w:hanging="360"/>
      </w:pPr>
      <w:rPr>
        <w:rFonts w:ascii="Wingdings" w:hAnsi="Wingdings" w:cs="Wingdings" w:hint="default"/>
      </w:rPr>
    </w:lvl>
    <w:lvl w:ilvl="6" w:tplc="04190001">
      <w:start w:val="1"/>
      <w:numFmt w:val="bullet"/>
      <w:lvlText w:val=""/>
      <w:lvlJc w:val="left"/>
      <w:pPr>
        <w:tabs>
          <w:tab w:val="num" w:pos="4716"/>
        </w:tabs>
        <w:ind w:left="4716" w:hanging="360"/>
      </w:pPr>
      <w:rPr>
        <w:rFonts w:ascii="Symbol" w:hAnsi="Symbol" w:cs="Symbol" w:hint="default"/>
      </w:rPr>
    </w:lvl>
    <w:lvl w:ilvl="7" w:tplc="04190003">
      <w:start w:val="1"/>
      <w:numFmt w:val="bullet"/>
      <w:lvlText w:val="o"/>
      <w:lvlJc w:val="left"/>
      <w:pPr>
        <w:tabs>
          <w:tab w:val="num" w:pos="5436"/>
        </w:tabs>
        <w:ind w:left="5436" w:hanging="360"/>
      </w:pPr>
      <w:rPr>
        <w:rFonts w:ascii="Courier New" w:hAnsi="Courier New" w:cs="Courier New" w:hint="default"/>
      </w:rPr>
    </w:lvl>
    <w:lvl w:ilvl="8" w:tplc="04190005">
      <w:start w:val="1"/>
      <w:numFmt w:val="bullet"/>
      <w:lvlText w:val=""/>
      <w:lvlJc w:val="left"/>
      <w:pPr>
        <w:tabs>
          <w:tab w:val="num" w:pos="6156"/>
        </w:tabs>
        <w:ind w:left="6156" w:hanging="360"/>
      </w:pPr>
      <w:rPr>
        <w:rFonts w:ascii="Wingdings" w:hAnsi="Wingdings" w:cs="Wingdings" w:hint="default"/>
      </w:rPr>
    </w:lvl>
  </w:abstractNum>
  <w:abstractNum w:abstractNumId="1">
    <w:nsid w:val="2929380B"/>
    <w:multiLevelType w:val="hybridMultilevel"/>
    <w:tmpl w:val="A4225EFE"/>
    <w:lvl w:ilvl="0" w:tplc="9F503956">
      <w:start w:val="1"/>
      <w:numFmt w:val="decimal"/>
      <w:lvlText w:val="%1."/>
      <w:lvlJc w:val="left"/>
      <w:pPr>
        <w:ind w:left="990" w:hanging="615"/>
      </w:pPr>
      <w:rPr>
        <w:rFonts w:ascii="GHEA Grapalat" w:hAnsi="GHEA Grapalat" w:cs="GHEA Grapalat" w:hint="default"/>
        <w:b/>
        <w:bCs/>
      </w:rPr>
    </w:lvl>
    <w:lvl w:ilvl="1" w:tplc="04190019">
      <w:start w:val="1"/>
      <w:numFmt w:val="lowerLetter"/>
      <w:lvlText w:val="%2."/>
      <w:lvlJc w:val="left"/>
      <w:pPr>
        <w:ind w:left="1455" w:hanging="360"/>
      </w:pPr>
    </w:lvl>
    <w:lvl w:ilvl="2" w:tplc="0419001B">
      <w:start w:val="1"/>
      <w:numFmt w:val="lowerRoman"/>
      <w:lvlText w:val="%3."/>
      <w:lvlJc w:val="right"/>
      <w:pPr>
        <w:ind w:left="2175" w:hanging="180"/>
      </w:pPr>
    </w:lvl>
    <w:lvl w:ilvl="3" w:tplc="0419000F">
      <w:start w:val="1"/>
      <w:numFmt w:val="decimal"/>
      <w:lvlText w:val="%4."/>
      <w:lvlJc w:val="left"/>
      <w:pPr>
        <w:ind w:left="2895" w:hanging="360"/>
      </w:pPr>
    </w:lvl>
    <w:lvl w:ilvl="4" w:tplc="04190019">
      <w:start w:val="1"/>
      <w:numFmt w:val="lowerLetter"/>
      <w:lvlText w:val="%5."/>
      <w:lvlJc w:val="left"/>
      <w:pPr>
        <w:ind w:left="3615" w:hanging="360"/>
      </w:pPr>
    </w:lvl>
    <w:lvl w:ilvl="5" w:tplc="0419001B">
      <w:start w:val="1"/>
      <w:numFmt w:val="lowerRoman"/>
      <w:lvlText w:val="%6."/>
      <w:lvlJc w:val="right"/>
      <w:pPr>
        <w:ind w:left="4335" w:hanging="180"/>
      </w:pPr>
    </w:lvl>
    <w:lvl w:ilvl="6" w:tplc="0419000F">
      <w:start w:val="1"/>
      <w:numFmt w:val="decimal"/>
      <w:lvlText w:val="%7."/>
      <w:lvlJc w:val="left"/>
      <w:pPr>
        <w:ind w:left="5055" w:hanging="360"/>
      </w:pPr>
    </w:lvl>
    <w:lvl w:ilvl="7" w:tplc="04190019">
      <w:start w:val="1"/>
      <w:numFmt w:val="lowerLetter"/>
      <w:lvlText w:val="%8."/>
      <w:lvlJc w:val="left"/>
      <w:pPr>
        <w:ind w:left="5775" w:hanging="360"/>
      </w:pPr>
    </w:lvl>
    <w:lvl w:ilvl="8" w:tplc="0419001B">
      <w:start w:val="1"/>
      <w:numFmt w:val="lowerRoman"/>
      <w:lvlText w:val="%9."/>
      <w:lvlJc w:val="right"/>
      <w:pPr>
        <w:ind w:left="6495" w:hanging="180"/>
      </w:pPr>
    </w:lvl>
  </w:abstractNum>
  <w:abstractNum w:abstractNumId="2">
    <w:nsid w:val="366E564F"/>
    <w:multiLevelType w:val="hybridMultilevel"/>
    <w:tmpl w:val="CF72DB60"/>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444B266F"/>
    <w:multiLevelType w:val="hybridMultilevel"/>
    <w:tmpl w:val="BBA059AE"/>
    <w:lvl w:ilvl="0" w:tplc="3F621804">
      <w:start w:val="56"/>
      <w:numFmt w:val="bullet"/>
      <w:lvlText w:val="-"/>
      <w:lvlJc w:val="left"/>
      <w:pPr>
        <w:tabs>
          <w:tab w:val="num" w:pos="1743"/>
        </w:tabs>
        <w:ind w:left="1743" w:hanging="1035"/>
      </w:pPr>
      <w:rPr>
        <w:rFonts w:ascii="Sylfaen" w:eastAsia="Times New Roman" w:hAnsi="Sylfae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4">
    <w:nsid w:val="50B73D70"/>
    <w:multiLevelType w:val="hybridMultilevel"/>
    <w:tmpl w:val="41F01EE0"/>
    <w:lvl w:ilvl="0" w:tplc="DD46445C">
      <w:start w:val="1"/>
      <w:numFmt w:val="decimal"/>
      <w:lvlText w:val="%1)"/>
      <w:lvlJc w:val="left"/>
      <w:pPr>
        <w:ind w:left="1637" w:hanging="360"/>
      </w:pPr>
      <w:rPr>
        <w:rFonts w:hint="default"/>
        <w:b/>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nsid w:val="5F714FF1"/>
    <w:multiLevelType w:val="hybridMultilevel"/>
    <w:tmpl w:val="785497C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656D451D"/>
    <w:multiLevelType w:val="hybridMultilevel"/>
    <w:tmpl w:val="22E04BE6"/>
    <w:lvl w:ilvl="0" w:tplc="361AF760">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6E132B43"/>
    <w:multiLevelType w:val="hybridMultilevel"/>
    <w:tmpl w:val="DEE458B2"/>
    <w:lvl w:ilvl="0" w:tplc="F48E71B6">
      <w:start w:val="1"/>
      <w:numFmt w:val="decimal"/>
      <w:lvlText w:val="%1)"/>
      <w:lvlJc w:val="left"/>
      <w:pPr>
        <w:ind w:left="1785" w:hanging="1065"/>
      </w:pPr>
      <w:rPr>
        <w:rFonts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70E43BE6"/>
    <w:multiLevelType w:val="hybridMultilevel"/>
    <w:tmpl w:val="09F698E2"/>
    <w:lvl w:ilvl="0" w:tplc="7F461DEE">
      <w:start w:val="1"/>
      <w:numFmt w:val="bullet"/>
      <w:lvlText w:val=""/>
      <w:lvlJc w:val="left"/>
      <w:pPr>
        <w:tabs>
          <w:tab w:val="num" w:pos="1634"/>
        </w:tabs>
        <w:ind w:left="1634" w:hanging="360"/>
      </w:pPr>
      <w:rPr>
        <w:rFonts w:ascii="Symbol" w:hAnsi="Symbol" w:cs="Symbol" w:hint="default"/>
      </w:rPr>
    </w:lvl>
    <w:lvl w:ilvl="1" w:tplc="04190001">
      <w:start w:val="1"/>
      <w:numFmt w:val="bullet"/>
      <w:lvlText w:val=""/>
      <w:lvlJc w:val="left"/>
      <w:pPr>
        <w:tabs>
          <w:tab w:val="num" w:pos="2300"/>
        </w:tabs>
        <w:ind w:left="2300" w:hanging="360"/>
      </w:pPr>
      <w:rPr>
        <w:rFonts w:ascii="Symbol" w:hAnsi="Symbol" w:cs="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7DFC7AA6"/>
    <w:multiLevelType w:val="hybridMultilevel"/>
    <w:tmpl w:val="13002B30"/>
    <w:lvl w:ilvl="0" w:tplc="DD86F712">
      <w:start w:val="11"/>
      <w:numFmt w:val="bullet"/>
      <w:lvlText w:val="-"/>
      <w:lvlJc w:val="left"/>
      <w:pPr>
        <w:tabs>
          <w:tab w:val="num" w:pos="324"/>
        </w:tabs>
        <w:ind w:left="324" w:hanging="360"/>
      </w:pPr>
      <w:rPr>
        <w:rFonts w:ascii="GHEA Grapalat" w:eastAsia="Times New Roman" w:hAnsi="GHEA Grapalat" w:hint="default"/>
      </w:rPr>
    </w:lvl>
    <w:lvl w:ilvl="1" w:tplc="04190003">
      <w:start w:val="1"/>
      <w:numFmt w:val="bullet"/>
      <w:lvlText w:val="o"/>
      <w:lvlJc w:val="left"/>
      <w:pPr>
        <w:tabs>
          <w:tab w:val="num" w:pos="1044"/>
        </w:tabs>
        <w:ind w:left="1044" w:hanging="360"/>
      </w:pPr>
      <w:rPr>
        <w:rFonts w:ascii="Courier New" w:hAnsi="Courier New" w:cs="Courier New" w:hint="default"/>
      </w:rPr>
    </w:lvl>
    <w:lvl w:ilvl="2" w:tplc="04190005">
      <w:start w:val="1"/>
      <w:numFmt w:val="bullet"/>
      <w:lvlText w:val=""/>
      <w:lvlJc w:val="left"/>
      <w:pPr>
        <w:tabs>
          <w:tab w:val="num" w:pos="1764"/>
        </w:tabs>
        <w:ind w:left="1764" w:hanging="360"/>
      </w:pPr>
      <w:rPr>
        <w:rFonts w:ascii="Wingdings" w:hAnsi="Wingdings" w:cs="Wingdings" w:hint="default"/>
      </w:rPr>
    </w:lvl>
    <w:lvl w:ilvl="3" w:tplc="04190001">
      <w:start w:val="1"/>
      <w:numFmt w:val="bullet"/>
      <w:lvlText w:val=""/>
      <w:lvlJc w:val="left"/>
      <w:pPr>
        <w:tabs>
          <w:tab w:val="num" w:pos="2484"/>
        </w:tabs>
        <w:ind w:left="2484" w:hanging="360"/>
      </w:pPr>
      <w:rPr>
        <w:rFonts w:ascii="Symbol" w:hAnsi="Symbol" w:cs="Symbol" w:hint="default"/>
      </w:rPr>
    </w:lvl>
    <w:lvl w:ilvl="4" w:tplc="04190003">
      <w:start w:val="1"/>
      <w:numFmt w:val="bullet"/>
      <w:lvlText w:val="o"/>
      <w:lvlJc w:val="left"/>
      <w:pPr>
        <w:tabs>
          <w:tab w:val="num" w:pos="3204"/>
        </w:tabs>
        <w:ind w:left="3204" w:hanging="360"/>
      </w:pPr>
      <w:rPr>
        <w:rFonts w:ascii="Courier New" w:hAnsi="Courier New" w:cs="Courier New" w:hint="default"/>
      </w:rPr>
    </w:lvl>
    <w:lvl w:ilvl="5" w:tplc="04190005">
      <w:start w:val="1"/>
      <w:numFmt w:val="bullet"/>
      <w:lvlText w:val=""/>
      <w:lvlJc w:val="left"/>
      <w:pPr>
        <w:tabs>
          <w:tab w:val="num" w:pos="3924"/>
        </w:tabs>
        <w:ind w:left="3924" w:hanging="360"/>
      </w:pPr>
      <w:rPr>
        <w:rFonts w:ascii="Wingdings" w:hAnsi="Wingdings" w:cs="Wingdings" w:hint="default"/>
      </w:rPr>
    </w:lvl>
    <w:lvl w:ilvl="6" w:tplc="04190001">
      <w:start w:val="1"/>
      <w:numFmt w:val="bullet"/>
      <w:lvlText w:val=""/>
      <w:lvlJc w:val="left"/>
      <w:pPr>
        <w:tabs>
          <w:tab w:val="num" w:pos="4644"/>
        </w:tabs>
        <w:ind w:left="4644" w:hanging="360"/>
      </w:pPr>
      <w:rPr>
        <w:rFonts w:ascii="Symbol" w:hAnsi="Symbol" w:cs="Symbol" w:hint="default"/>
      </w:rPr>
    </w:lvl>
    <w:lvl w:ilvl="7" w:tplc="04190003">
      <w:start w:val="1"/>
      <w:numFmt w:val="bullet"/>
      <w:lvlText w:val="o"/>
      <w:lvlJc w:val="left"/>
      <w:pPr>
        <w:tabs>
          <w:tab w:val="num" w:pos="5364"/>
        </w:tabs>
        <w:ind w:left="5364" w:hanging="360"/>
      </w:pPr>
      <w:rPr>
        <w:rFonts w:ascii="Courier New" w:hAnsi="Courier New" w:cs="Courier New" w:hint="default"/>
      </w:rPr>
    </w:lvl>
    <w:lvl w:ilvl="8" w:tplc="04190005">
      <w:start w:val="1"/>
      <w:numFmt w:val="bullet"/>
      <w:lvlText w:val=""/>
      <w:lvlJc w:val="left"/>
      <w:pPr>
        <w:tabs>
          <w:tab w:val="num" w:pos="6084"/>
        </w:tabs>
        <w:ind w:left="6084" w:hanging="360"/>
      </w:pPr>
      <w:rPr>
        <w:rFonts w:ascii="Wingdings" w:hAnsi="Wingdings" w:cs="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4"/>
  </w:num>
  <w:num w:numId="6">
    <w:abstractNumId w:val="7"/>
  </w:num>
  <w:num w:numId="7">
    <w:abstractNumId w:val="6"/>
  </w:num>
  <w:num w:numId="8">
    <w:abstractNumId w:val="5"/>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536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52FF"/>
    <w:rsid w:val="0000479D"/>
    <w:rsid w:val="000202F0"/>
    <w:rsid w:val="00024ADF"/>
    <w:rsid w:val="00042A56"/>
    <w:rsid w:val="00047110"/>
    <w:rsid w:val="00061A21"/>
    <w:rsid w:val="00066DDC"/>
    <w:rsid w:val="00096EAD"/>
    <w:rsid w:val="000A0E0E"/>
    <w:rsid w:val="000A5591"/>
    <w:rsid w:val="000B1FF1"/>
    <w:rsid w:val="000C3FB5"/>
    <w:rsid w:val="000D5D22"/>
    <w:rsid w:val="000E22E7"/>
    <w:rsid w:val="000E3EE0"/>
    <w:rsid w:val="00100157"/>
    <w:rsid w:val="001043B3"/>
    <w:rsid w:val="00113F33"/>
    <w:rsid w:val="00114EF1"/>
    <w:rsid w:val="00122B01"/>
    <w:rsid w:val="0012587B"/>
    <w:rsid w:val="00135385"/>
    <w:rsid w:val="001371DB"/>
    <w:rsid w:val="00140654"/>
    <w:rsid w:val="0014303A"/>
    <w:rsid w:val="00146A1A"/>
    <w:rsid w:val="001476C4"/>
    <w:rsid w:val="00165143"/>
    <w:rsid w:val="00166D8F"/>
    <w:rsid w:val="0017260E"/>
    <w:rsid w:val="001741CF"/>
    <w:rsid w:val="00175A3E"/>
    <w:rsid w:val="0018701E"/>
    <w:rsid w:val="00187FE3"/>
    <w:rsid w:val="0019614B"/>
    <w:rsid w:val="001A5679"/>
    <w:rsid w:val="001B62A2"/>
    <w:rsid w:val="001B7A10"/>
    <w:rsid w:val="001E1AEE"/>
    <w:rsid w:val="001E2DF5"/>
    <w:rsid w:val="001E3CAD"/>
    <w:rsid w:val="001F236D"/>
    <w:rsid w:val="00211A0A"/>
    <w:rsid w:val="002157D3"/>
    <w:rsid w:val="002265CD"/>
    <w:rsid w:val="00240EA7"/>
    <w:rsid w:val="00242E83"/>
    <w:rsid w:val="002510BB"/>
    <w:rsid w:val="00257308"/>
    <w:rsid w:val="002656F9"/>
    <w:rsid w:val="002A2435"/>
    <w:rsid w:val="002A745B"/>
    <w:rsid w:val="002C523E"/>
    <w:rsid w:val="002D2B71"/>
    <w:rsid w:val="002E0F30"/>
    <w:rsid w:val="003059B6"/>
    <w:rsid w:val="00322640"/>
    <w:rsid w:val="00326072"/>
    <w:rsid w:val="00326E75"/>
    <w:rsid w:val="00345BDF"/>
    <w:rsid w:val="00354545"/>
    <w:rsid w:val="00355619"/>
    <w:rsid w:val="0037348A"/>
    <w:rsid w:val="003741CA"/>
    <w:rsid w:val="00374926"/>
    <w:rsid w:val="00374B29"/>
    <w:rsid w:val="00377D09"/>
    <w:rsid w:val="00381666"/>
    <w:rsid w:val="0038242D"/>
    <w:rsid w:val="0038294F"/>
    <w:rsid w:val="0038552C"/>
    <w:rsid w:val="003A2DBE"/>
    <w:rsid w:val="003A74BC"/>
    <w:rsid w:val="003B3389"/>
    <w:rsid w:val="003B600B"/>
    <w:rsid w:val="003B79A0"/>
    <w:rsid w:val="003C06E8"/>
    <w:rsid w:val="003C0DE1"/>
    <w:rsid w:val="003C7DA4"/>
    <w:rsid w:val="003D473D"/>
    <w:rsid w:val="003D7C2B"/>
    <w:rsid w:val="003F3850"/>
    <w:rsid w:val="003F65F0"/>
    <w:rsid w:val="004075FC"/>
    <w:rsid w:val="004153A9"/>
    <w:rsid w:val="004218A7"/>
    <w:rsid w:val="00442CC8"/>
    <w:rsid w:val="0044476D"/>
    <w:rsid w:val="004525CD"/>
    <w:rsid w:val="004649F3"/>
    <w:rsid w:val="00494B97"/>
    <w:rsid w:val="004A1061"/>
    <w:rsid w:val="004A1EB1"/>
    <w:rsid w:val="004A59FB"/>
    <w:rsid w:val="004B1B05"/>
    <w:rsid w:val="004C507E"/>
    <w:rsid w:val="004D157D"/>
    <w:rsid w:val="004D234B"/>
    <w:rsid w:val="004D6DEC"/>
    <w:rsid w:val="004D71B5"/>
    <w:rsid w:val="004E0CFD"/>
    <w:rsid w:val="004F0D0F"/>
    <w:rsid w:val="004F177C"/>
    <w:rsid w:val="004F7DF9"/>
    <w:rsid w:val="00507A2F"/>
    <w:rsid w:val="00510B1F"/>
    <w:rsid w:val="005139FB"/>
    <w:rsid w:val="0051651E"/>
    <w:rsid w:val="005254D7"/>
    <w:rsid w:val="005260B3"/>
    <w:rsid w:val="005300FC"/>
    <w:rsid w:val="0053522D"/>
    <w:rsid w:val="00535ECD"/>
    <w:rsid w:val="00544560"/>
    <w:rsid w:val="00547027"/>
    <w:rsid w:val="00551EDD"/>
    <w:rsid w:val="005537DC"/>
    <w:rsid w:val="00572578"/>
    <w:rsid w:val="005749E0"/>
    <w:rsid w:val="00575CB0"/>
    <w:rsid w:val="00585BBC"/>
    <w:rsid w:val="00586739"/>
    <w:rsid w:val="0059162F"/>
    <w:rsid w:val="005A52AF"/>
    <w:rsid w:val="005B0EC9"/>
    <w:rsid w:val="005B37B4"/>
    <w:rsid w:val="005C0D14"/>
    <w:rsid w:val="005C2066"/>
    <w:rsid w:val="005C5C4F"/>
    <w:rsid w:val="005C75B9"/>
    <w:rsid w:val="005D2FBA"/>
    <w:rsid w:val="005D5AB3"/>
    <w:rsid w:val="005D7BA6"/>
    <w:rsid w:val="005E39B6"/>
    <w:rsid w:val="005E5A02"/>
    <w:rsid w:val="005F7A2D"/>
    <w:rsid w:val="00607536"/>
    <w:rsid w:val="006264DD"/>
    <w:rsid w:val="00656454"/>
    <w:rsid w:val="0067273D"/>
    <w:rsid w:val="00680A58"/>
    <w:rsid w:val="00683005"/>
    <w:rsid w:val="006846CC"/>
    <w:rsid w:val="006B0942"/>
    <w:rsid w:val="006C78E8"/>
    <w:rsid w:val="006D1650"/>
    <w:rsid w:val="006D7F87"/>
    <w:rsid w:val="006E1F8A"/>
    <w:rsid w:val="0071350B"/>
    <w:rsid w:val="007221EE"/>
    <w:rsid w:val="0073078F"/>
    <w:rsid w:val="00732356"/>
    <w:rsid w:val="00736E21"/>
    <w:rsid w:val="00750694"/>
    <w:rsid w:val="00775304"/>
    <w:rsid w:val="00784DDA"/>
    <w:rsid w:val="0078739C"/>
    <w:rsid w:val="00790C13"/>
    <w:rsid w:val="007915A1"/>
    <w:rsid w:val="00792942"/>
    <w:rsid w:val="00793E43"/>
    <w:rsid w:val="007950BE"/>
    <w:rsid w:val="007A52C0"/>
    <w:rsid w:val="007B3B7E"/>
    <w:rsid w:val="007B5E34"/>
    <w:rsid w:val="007D0D8A"/>
    <w:rsid w:val="007D344D"/>
    <w:rsid w:val="007D6E71"/>
    <w:rsid w:val="007E0337"/>
    <w:rsid w:val="007E064F"/>
    <w:rsid w:val="007F305B"/>
    <w:rsid w:val="00803651"/>
    <w:rsid w:val="008212BF"/>
    <w:rsid w:val="00827C4B"/>
    <w:rsid w:val="00830C38"/>
    <w:rsid w:val="00832400"/>
    <w:rsid w:val="00835E78"/>
    <w:rsid w:val="00842E99"/>
    <w:rsid w:val="00845A0E"/>
    <w:rsid w:val="00871D1B"/>
    <w:rsid w:val="00890F4D"/>
    <w:rsid w:val="008946DE"/>
    <w:rsid w:val="008F472B"/>
    <w:rsid w:val="008F6A54"/>
    <w:rsid w:val="009013D7"/>
    <w:rsid w:val="00903C48"/>
    <w:rsid w:val="00903CE6"/>
    <w:rsid w:val="009150CC"/>
    <w:rsid w:val="00925A82"/>
    <w:rsid w:val="00927C1E"/>
    <w:rsid w:val="00927D1E"/>
    <w:rsid w:val="00936F3E"/>
    <w:rsid w:val="009438C6"/>
    <w:rsid w:val="00944829"/>
    <w:rsid w:val="00946FE6"/>
    <w:rsid w:val="00956C29"/>
    <w:rsid w:val="00970598"/>
    <w:rsid w:val="00972CA8"/>
    <w:rsid w:val="00974B26"/>
    <w:rsid w:val="0098714E"/>
    <w:rsid w:val="00993CEA"/>
    <w:rsid w:val="009A36DB"/>
    <w:rsid w:val="009A68C8"/>
    <w:rsid w:val="009B67F1"/>
    <w:rsid w:val="009C3405"/>
    <w:rsid w:val="009C38BD"/>
    <w:rsid w:val="009C5E15"/>
    <w:rsid w:val="009C68AE"/>
    <w:rsid w:val="009C7C13"/>
    <w:rsid w:val="009D2105"/>
    <w:rsid w:val="009D516D"/>
    <w:rsid w:val="009E17F6"/>
    <w:rsid w:val="009E4E18"/>
    <w:rsid w:val="009E64BC"/>
    <w:rsid w:val="009F74B0"/>
    <w:rsid w:val="00A12477"/>
    <w:rsid w:val="00A13E38"/>
    <w:rsid w:val="00A20E5F"/>
    <w:rsid w:val="00A27274"/>
    <w:rsid w:val="00A30B80"/>
    <w:rsid w:val="00A46785"/>
    <w:rsid w:val="00A50186"/>
    <w:rsid w:val="00A5082C"/>
    <w:rsid w:val="00A648D4"/>
    <w:rsid w:val="00A70379"/>
    <w:rsid w:val="00A70AD5"/>
    <w:rsid w:val="00A776D4"/>
    <w:rsid w:val="00A92FAB"/>
    <w:rsid w:val="00A94C46"/>
    <w:rsid w:val="00AA6410"/>
    <w:rsid w:val="00AB0C7E"/>
    <w:rsid w:val="00AB2E74"/>
    <w:rsid w:val="00AB3794"/>
    <w:rsid w:val="00AB3CFC"/>
    <w:rsid w:val="00AB48F8"/>
    <w:rsid w:val="00AC19B7"/>
    <w:rsid w:val="00AD452A"/>
    <w:rsid w:val="00AD55E0"/>
    <w:rsid w:val="00AD628F"/>
    <w:rsid w:val="00AE1078"/>
    <w:rsid w:val="00AE6A88"/>
    <w:rsid w:val="00B061DA"/>
    <w:rsid w:val="00B07A4E"/>
    <w:rsid w:val="00B23CC7"/>
    <w:rsid w:val="00B30810"/>
    <w:rsid w:val="00B3779C"/>
    <w:rsid w:val="00B40C9C"/>
    <w:rsid w:val="00B8749A"/>
    <w:rsid w:val="00B95767"/>
    <w:rsid w:val="00B96EAF"/>
    <w:rsid w:val="00B97A3E"/>
    <w:rsid w:val="00BA371D"/>
    <w:rsid w:val="00BA4305"/>
    <w:rsid w:val="00BB17B9"/>
    <w:rsid w:val="00BC1A3C"/>
    <w:rsid w:val="00BC4D49"/>
    <w:rsid w:val="00BC69A7"/>
    <w:rsid w:val="00BD2B51"/>
    <w:rsid w:val="00BD3F60"/>
    <w:rsid w:val="00BE1FD2"/>
    <w:rsid w:val="00BF06B3"/>
    <w:rsid w:val="00BF2280"/>
    <w:rsid w:val="00C05184"/>
    <w:rsid w:val="00C05E67"/>
    <w:rsid w:val="00C06CA7"/>
    <w:rsid w:val="00C117FA"/>
    <w:rsid w:val="00C15918"/>
    <w:rsid w:val="00C2685F"/>
    <w:rsid w:val="00C31E35"/>
    <w:rsid w:val="00C3283E"/>
    <w:rsid w:val="00C36AA8"/>
    <w:rsid w:val="00C4168C"/>
    <w:rsid w:val="00C46028"/>
    <w:rsid w:val="00C50D24"/>
    <w:rsid w:val="00C54B95"/>
    <w:rsid w:val="00C552FF"/>
    <w:rsid w:val="00C55491"/>
    <w:rsid w:val="00C57199"/>
    <w:rsid w:val="00C61B2C"/>
    <w:rsid w:val="00C6291B"/>
    <w:rsid w:val="00C65FAA"/>
    <w:rsid w:val="00C67D6A"/>
    <w:rsid w:val="00C7186A"/>
    <w:rsid w:val="00C93F79"/>
    <w:rsid w:val="00CA0FEC"/>
    <w:rsid w:val="00CC0189"/>
    <w:rsid w:val="00CC306E"/>
    <w:rsid w:val="00CD12B8"/>
    <w:rsid w:val="00CD22CF"/>
    <w:rsid w:val="00CD30B6"/>
    <w:rsid w:val="00CD3EB3"/>
    <w:rsid w:val="00CE50C1"/>
    <w:rsid w:val="00CE5FFA"/>
    <w:rsid w:val="00CE7E0F"/>
    <w:rsid w:val="00CF690F"/>
    <w:rsid w:val="00D2225B"/>
    <w:rsid w:val="00D46149"/>
    <w:rsid w:val="00D4703F"/>
    <w:rsid w:val="00D55AE3"/>
    <w:rsid w:val="00D64649"/>
    <w:rsid w:val="00D66A8A"/>
    <w:rsid w:val="00D80FDB"/>
    <w:rsid w:val="00DA70A6"/>
    <w:rsid w:val="00DB27A6"/>
    <w:rsid w:val="00DC279E"/>
    <w:rsid w:val="00DC661E"/>
    <w:rsid w:val="00DC793A"/>
    <w:rsid w:val="00DD02AE"/>
    <w:rsid w:val="00DE5357"/>
    <w:rsid w:val="00DE7B1D"/>
    <w:rsid w:val="00DF3945"/>
    <w:rsid w:val="00DF49FE"/>
    <w:rsid w:val="00E00183"/>
    <w:rsid w:val="00E0461E"/>
    <w:rsid w:val="00E05EA3"/>
    <w:rsid w:val="00E13370"/>
    <w:rsid w:val="00E1379A"/>
    <w:rsid w:val="00E156FC"/>
    <w:rsid w:val="00E20FA9"/>
    <w:rsid w:val="00E2580E"/>
    <w:rsid w:val="00E279C8"/>
    <w:rsid w:val="00E34BE1"/>
    <w:rsid w:val="00E358D7"/>
    <w:rsid w:val="00E3776A"/>
    <w:rsid w:val="00E459FE"/>
    <w:rsid w:val="00E5022A"/>
    <w:rsid w:val="00E50BC8"/>
    <w:rsid w:val="00E52B94"/>
    <w:rsid w:val="00E61EBB"/>
    <w:rsid w:val="00E65F60"/>
    <w:rsid w:val="00EA386F"/>
    <w:rsid w:val="00EA4D03"/>
    <w:rsid w:val="00EB681C"/>
    <w:rsid w:val="00EB7104"/>
    <w:rsid w:val="00EC0698"/>
    <w:rsid w:val="00ED113F"/>
    <w:rsid w:val="00EE5D16"/>
    <w:rsid w:val="00EE7468"/>
    <w:rsid w:val="00EF0857"/>
    <w:rsid w:val="00F02209"/>
    <w:rsid w:val="00F04F64"/>
    <w:rsid w:val="00F063A9"/>
    <w:rsid w:val="00F215D4"/>
    <w:rsid w:val="00F24446"/>
    <w:rsid w:val="00F32F92"/>
    <w:rsid w:val="00F44E23"/>
    <w:rsid w:val="00F450FF"/>
    <w:rsid w:val="00F50323"/>
    <w:rsid w:val="00F5390E"/>
    <w:rsid w:val="00F72470"/>
    <w:rsid w:val="00F96DA6"/>
    <w:rsid w:val="00FA004D"/>
    <w:rsid w:val="00FB4034"/>
    <w:rsid w:val="00FB7FAB"/>
    <w:rsid w:val="00FC0605"/>
    <w:rsid w:val="00FC18EE"/>
    <w:rsid w:val="00FC720A"/>
    <w:rsid w:val="00FD54BA"/>
    <w:rsid w:val="00FD77E0"/>
    <w:rsid w:val="00FE1A99"/>
    <w:rsid w:val="00FE26E4"/>
    <w:rsid w:val="00FF2637"/>
    <w:rsid w:val="00FF700C"/>
    <w:rsid w:val="00FF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9A0"/>
    <w:rPr>
      <w:sz w:val="24"/>
      <w:szCs w:val="24"/>
      <w:lang w:val="en-GB"/>
    </w:rPr>
  </w:style>
  <w:style w:type="paragraph" w:styleId="Heading1">
    <w:name w:val="heading 1"/>
    <w:basedOn w:val="Normal"/>
    <w:next w:val="Normal"/>
    <w:link w:val="Heading1Char"/>
    <w:uiPriority w:val="99"/>
    <w:qFormat/>
    <w:rsid w:val="003B79A0"/>
    <w:pPr>
      <w:keepNext/>
      <w:spacing w:before="80"/>
      <w:jc w:val="center"/>
      <w:outlineLvl w:val="0"/>
    </w:pPr>
    <w:rPr>
      <w:rFonts w:ascii="Arial Armenian" w:hAnsi="Arial Armenian" w:cs="Arial Armenian"/>
      <w:b/>
      <w:bCs/>
    </w:rPr>
  </w:style>
  <w:style w:type="paragraph" w:styleId="Heading2">
    <w:name w:val="heading 2"/>
    <w:basedOn w:val="Normal"/>
    <w:next w:val="Normal"/>
    <w:link w:val="Heading2Char"/>
    <w:uiPriority w:val="99"/>
    <w:qFormat/>
    <w:rsid w:val="003B79A0"/>
    <w:pPr>
      <w:keepNext/>
      <w:tabs>
        <w:tab w:val="left" w:pos="7438"/>
      </w:tabs>
      <w:jc w:val="center"/>
      <w:outlineLvl w:val="1"/>
    </w:pPr>
    <w:rPr>
      <w:rFonts w:ascii="Arial LatRus" w:hAnsi="Arial LatRus" w:cs="Arial LatRus"/>
      <w:shadow/>
      <w:sz w:val="30"/>
      <w:szCs w:val="30"/>
    </w:rPr>
  </w:style>
  <w:style w:type="paragraph" w:styleId="Heading3">
    <w:name w:val="heading 3"/>
    <w:basedOn w:val="Normal"/>
    <w:next w:val="Normal"/>
    <w:link w:val="Heading3Char"/>
    <w:uiPriority w:val="99"/>
    <w:qFormat/>
    <w:rsid w:val="003B79A0"/>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B79A0"/>
    <w:pPr>
      <w:keepNext/>
      <w:ind w:left="-108"/>
      <w:outlineLvl w:val="3"/>
    </w:pPr>
    <w:rPr>
      <w:rFonts w:ascii="Arial Armenian" w:hAnsi="Arial Armenian" w:cs="Arial Armeni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1666"/>
    <w:rPr>
      <w:rFonts w:ascii="Arial Armenian" w:hAnsi="Arial Armenian" w:cs="Arial Armenian"/>
      <w:b/>
      <w:bCs/>
      <w:sz w:val="24"/>
      <w:szCs w:val="24"/>
      <w:lang w:val="en-GB"/>
    </w:rPr>
  </w:style>
  <w:style w:type="character" w:customStyle="1" w:styleId="Heading2Char">
    <w:name w:val="Heading 2 Char"/>
    <w:basedOn w:val="DefaultParagraphFont"/>
    <w:link w:val="Heading2"/>
    <w:uiPriority w:val="99"/>
    <w:semiHidden/>
    <w:locked/>
    <w:rsid w:val="00A648D4"/>
    <w:rPr>
      <w:rFonts w:ascii="Cambria" w:hAnsi="Cambria" w:cs="Cambria"/>
      <w:b/>
      <w:bCs/>
      <w:i/>
      <w:iCs/>
      <w:sz w:val="28"/>
      <w:szCs w:val="28"/>
      <w:lang w:val="en-GB"/>
    </w:rPr>
  </w:style>
  <w:style w:type="character" w:customStyle="1" w:styleId="Heading3Char">
    <w:name w:val="Heading 3 Char"/>
    <w:basedOn w:val="DefaultParagraphFont"/>
    <w:link w:val="Heading3"/>
    <w:uiPriority w:val="99"/>
    <w:semiHidden/>
    <w:locked/>
    <w:rsid w:val="00A648D4"/>
    <w:rPr>
      <w:rFonts w:ascii="Cambria" w:hAnsi="Cambria" w:cs="Cambria"/>
      <w:b/>
      <w:bCs/>
      <w:sz w:val="26"/>
      <w:szCs w:val="26"/>
      <w:lang w:val="en-GB"/>
    </w:rPr>
  </w:style>
  <w:style w:type="character" w:customStyle="1" w:styleId="Heading4Char">
    <w:name w:val="Heading 4 Char"/>
    <w:basedOn w:val="DefaultParagraphFont"/>
    <w:link w:val="Heading4"/>
    <w:uiPriority w:val="99"/>
    <w:semiHidden/>
    <w:locked/>
    <w:rsid w:val="00A648D4"/>
    <w:rPr>
      <w:rFonts w:ascii="Calibri" w:hAnsi="Calibri" w:cs="Calibri"/>
      <w:b/>
      <w:bCs/>
      <w:sz w:val="28"/>
      <w:szCs w:val="28"/>
      <w:lang w:val="en-GB"/>
    </w:rPr>
  </w:style>
  <w:style w:type="paragraph" w:styleId="BodyTextIndent">
    <w:name w:val="Body Text Indent"/>
    <w:basedOn w:val="Normal"/>
    <w:link w:val="BodyTextIndentChar"/>
    <w:uiPriority w:val="99"/>
    <w:rsid w:val="003B79A0"/>
    <w:pPr>
      <w:ind w:left="6804" w:hanging="6804"/>
    </w:pPr>
    <w:rPr>
      <w:rFonts w:ascii="Arial Armenian" w:hAnsi="Arial Armenian" w:cs="Arial Armenian"/>
    </w:rPr>
  </w:style>
  <w:style w:type="character" w:customStyle="1" w:styleId="BodyTextIndentChar">
    <w:name w:val="Body Text Indent Char"/>
    <w:basedOn w:val="DefaultParagraphFont"/>
    <w:link w:val="BodyTextIndent"/>
    <w:uiPriority w:val="99"/>
    <w:semiHidden/>
    <w:locked/>
    <w:rsid w:val="00A648D4"/>
    <w:rPr>
      <w:sz w:val="24"/>
      <w:szCs w:val="24"/>
      <w:lang w:val="en-GB"/>
    </w:rPr>
  </w:style>
  <w:style w:type="paragraph" w:styleId="BodyTextIndent2">
    <w:name w:val="Body Text Indent 2"/>
    <w:basedOn w:val="Normal"/>
    <w:link w:val="BodyTextIndent2Char"/>
    <w:uiPriority w:val="99"/>
    <w:rsid w:val="003B79A0"/>
    <w:pPr>
      <w:ind w:left="1134" w:hanging="1134"/>
    </w:pPr>
    <w:rPr>
      <w:rFonts w:ascii="Arial Armenian" w:hAnsi="Arial Armenian" w:cs="Arial Armenian"/>
    </w:rPr>
  </w:style>
  <w:style w:type="character" w:customStyle="1" w:styleId="BodyTextIndent2Char">
    <w:name w:val="Body Text Indent 2 Char"/>
    <w:basedOn w:val="DefaultParagraphFont"/>
    <w:link w:val="BodyTextIndent2"/>
    <w:uiPriority w:val="99"/>
    <w:semiHidden/>
    <w:locked/>
    <w:rsid w:val="00A648D4"/>
    <w:rPr>
      <w:sz w:val="24"/>
      <w:szCs w:val="24"/>
      <w:lang w:val="en-GB"/>
    </w:rPr>
  </w:style>
  <w:style w:type="paragraph" w:styleId="BodyText2">
    <w:name w:val="Body Text 2"/>
    <w:basedOn w:val="Normal"/>
    <w:link w:val="BodyText2Char"/>
    <w:uiPriority w:val="99"/>
    <w:rsid w:val="00FD77E0"/>
    <w:pPr>
      <w:spacing w:after="120" w:line="480" w:lineRule="auto"/>
    </w:pPr>
  </w:style>
  <w:style w:type="character" w:customStyle="1" w:styleId="BodyText2Char">
    <w:name w:val="Body Text 2 Char"/>
    <w:basedOn w:val="DefaultParagraphFont"/>
    <w:link w:val="BodyText2"/>
    <w:uiPriority w:val="99"/>
    <w:semiHidden/>
    <w:locked/>
    <w:rsid w:val="00A648D4"/>
    <w:rPr>
      <w:sz w:val="24"/>
      <w:szCs w:val="24"/>
      <w:lang w:val="en-GB"/>
    </w:rPr>
  </w:style>
  <w:style w:type="paragraph" w:styleId="BalloonText">
    <w:name w:val="Balloon Text"/>
    <w:basedOn w:val="Normal"/>
    <w:link w:val="BalloonTextChar1"/>
    <w:uiPriority w:val="99"/>
    <w:semiHidden/>
    <w:rsid w:val="00FD77E0"/>
    <w:rPr>
      <w:rFonts w:ascii="Tahoma" w:hAnsi="Tahoma"/>
      <w:sz w:val="16"/>
      <w:szCs w:val="16"/>
    </w:rPr>
  </w:style>
  <w:style w:type="character" w:customStyle="1" w:styleId="BalloonTextChar">
    <w:name w:val="Balloon Text Char"/>
    <w:basedOn w:val="DefaultParagraphFont"/>
    <w:uiPriority w:val="99"/>
    <w:semiHidden/>
    <w:locked/>
    <w:rsid w:val="00A648D4"/>
    <w:rPr>
      <w:sz w:val="2"/>
      <w:szCs w:val="2"/>
      <w:lang w:val="en-GB"/>
    </w:rPr>
  </w:style>
  <w:style w:type="paragraph" w:customStyle="1" w:styleId="CharCharCharCharCharChar1CharCharCharCharCharCharCharCharChar">
    <w:name w:val="Char Char Char Char Char Char1 Char Char Char Char Char Char Char Char Char Знак Знак"/>
    <w:basedOn w:val="Normal"/>
    <w:uiPriority w:val="99"/>
    <w:rsid w:val="004B1B05"/>
    <w:pPr>
      <w:spacing w:after="160" w:line="240" w:lineRule="exact"/>
    </w:pPr>
    <w:rPr>
      <w:rFonts w:ascii="Arial" w:hAnsi="Arial" w:cs="Arial"/>
      <w:sz w:val="20"/>
      <w:szCs w:val="20"/>
      <w:lang w:val="en-US"/>
    </w:rPr>
  </w:style>
  <w:style w:type="paragraph" w:styleId="BodyText">
    <w:name w:val="Body Text"/>
    <w:basedOn w:val="Normal"/>
    <w:link w:val="BodyTextChar"/>
    <w:uiPriority w:val="99"/>
    <w:rsid w:val="005E5A02"/>
    <w:pPr>
      <w:spacing w:after="120"/>
    </w:pPr>
  </w:style>
  <w:style w:type="character" w:customStyle="1" w:styleId="BodyTextChar">
    <w:name w:val="Body Text Char"/>
    <w:basedOn w:val="DefaultParagraphFont"/>
    <w:link w:val="BodyText"/>
    <w:uiPriority w:val="99"/>
    <w:semiHidden/>
    <w:locked/>
    <w:rsid w:val="00A648D4"/>
    <w:rPr>
      <w:sz w:val="24"/>
      <w:szCs w:val="24"/>
      <w:lang w:val="en-GB"/>
    </w:rPr>
  </w:style>
  <w:style w:type="paragraph" w:customStyle="1" w:styleId="CharCharCharCharCharCharCharCharCharCharCharChar">
    <w:name w:val="Char Char Char Char Char Char Char Char Char Char Char Char"/>
    <w:basedOn w:val="Normal"/>
    <w:uiPriority w:val="99"/>
    <w:rsid w:val="005E5A02"/>
    <w:pPr>
      <w:spacing w:after="160" w:line="240" w:lineRule="exact"/>
    </w:pPr>
    <w:rPr>
      <w:rFonts w:ascii="Arial" w:hAnsi="Arial" w:cs="Arial"/>
      <w:sz w:val="20"/>
      <w:szCs w:val="20"/>
      <w:lang w:val="en-US"/>
    </w:rPr>
  </w:style>
  <w:style w:type="paragraph" w:customStyle="1" w:styleId="a">
    <w:name w:val="Знак Знак"/>
    <w:basedOn w:val="Normal"/>
    <w:uiPriority w:val="99"/>
    <w:rsid w:val="00C15918"/>
    <w:pPr>
      <w:spacing w:after="160" w:line="240" w:lineRule="exact"/>
    </w:pPr>
    <w:rPr>
      <w:rFonts w:ascii="Arial" w:hAnsi="Arial" w:cs="Arial"/>
      <w:sz w:val="20"/>
      <w:szCs w:val="20"/>
      <w:lang w:val="en-US"/>
    </w:rPr>
  </w:style>
  <w:style w:type="paragraph" w:customStyle="1" w:styleId="Char">
    <w:name w:val="Char"/>
    <w:basedOn w:val="Normal"/>
    <w:uiPriority w:val="99"/>
    <w:rsid w:val="00EC0698"/>
    <w:pPr>
      <w:spacing w:after="160" w:line="240" w:lineRule="exact"/>
    </w:pPr>
    <w:rPr>
      <w:rFonts w:ascii="Arial" w:hAnsi="Arial" w:cs="Arial"/>
      <w:sz w:val="20"/>
      <w:szCs w:val="20"/>
      <w:lang w:val="en-US"/>
    </w:rPr>
  </w:style>
  <w:style w:type="paragraph" w:customStyle="1" w:styleId="Style1">
    <w:name w:val="Style1"/>
    <w:basedOn w:val="Normal"/>
    <w:uiPriority w:val="99"/>
    <w:rsid w:val="00CD3EB3"/>
    <w:pPr>
      <w:widowControl w:val="0"/>
      <w:autoSpaceDE w:val="0"/>
      <w:autoSpaceDN w:val="0"/>
      <w:adjustRightInd w:val="0"/>
    </w:pPr>
    <w:rPr>
      <w:rFonts w:ascii="Sylfaen" w:hAnsi="Sylfaen" w:cs="Sylfaen"/>
      <w:lang w:val="en-US"/>
    </w:rPr>
  </w:style>
  <w:style w:type="paragraph" w:customStyle="1" w:styleId="Style2">
    <w:name w:val="Style2"/>
    <w:basedOn w:val="Normal"/>
    <w:uiPriority w:val="99"/>
    <w:rsid w:val="00CD3EB3"/>
    <w:pPr>
      <w:widowControl w:val="0"/>
      <w:autoSpaceDE w:val="0"/>
      <w:autoSpaceDN w:val="0"/>
      <w:adjustRightInd w:val="0"/>
    </w:pPr>
    <w:rPr>
      <w:rFonts w:ascii="Sylfaen" w:hAnsi="Sylfaen" w:cs="Sylfaen"/>
      <w:lang w:val="en-US"/>
    </w:rPr>
  </w:style>
  <w:style w:type="character" w:customStyle="1" w:styleId="FontStyle11">
    <w:name w:val="Font Style11"/>
    <w:basedOn w:val="DefaultParagraphFont"/>
    <w:uiPriority w:val="99"/>
    <w:rsid w:val="00CD3EB3"/>
    <w:rPr>
      <w:rFonts w:ascii="Sylfaen" w:hAnsi="Sylfaen" w:cs="Sylfaen"/>
      <w:b/>
      <w:bCs/>
      <w:sz w:val="26"/>
      <w:szCs w:val="26"/>
    </w:rPr>
  </w:style>
  <w:style w:type="character" w:customStyle="1" w:styleId="FontStyle12">
    <w:name w:val="Font Style12"/>
    <w:basedOn w:val="DefaultParagraphFont"/>
    <w:uiPriority w:val="99"/>
    <w:rsid w:val="00CD3EB3"/>
    <w:rPr>
      <w:rFonts w:ascii="Sylfaen" w:hAnsi="Sylfaen" w:cs="Sylfaen"/>
      <w:b/>
      <w:bCs/>
      <w:spacing w:val="10"/>
      <w:sz w:val="32"/>
      <w:szCs w:val="32"/>
    </w:rPr>
  </w:style>
  <w:style w:type="paragraph" w:customStyle="1" w:styleId="Style3">
    <w:name w:val="Style3"/>
    <w:basedOn w:val="Normal"/>
    <w:uiPriority w:val="99"/>
    <w:rsid w:val="00CD3EB3"/>
    <w:pPr>
      <w:widowControl w:val="0"/>
      <w:autoSpaceDE w:val="0"/>
      <w:autoSpaceDN w:val="0"/>
      <w:adjustRightInd w:val="0"/>
    </w:pPr>
    <w:rPr>
      <w:rFonts w:ascii="Sylfaen" w:hAnsi="Sylfaen" w:cs="Sylfaen"/>
      <w:lang w:val="en-US"/>
    </w:rPr>
  </w:style>
  <w:style w:type="paragraph" w:customStyle="1" w:styleId="Style4">
    <w:name w:val="Style4"/>
    <w:basedOn w:val="Normal"/>
    <w:uiPriority w:val="99"/>
    <w:rsid w:val="00CD3EB3"/>
    <w:pPr>
      <w:widowControl w:val="0"/>
      <w:autoSpaceDE w:val="0"/>
      <w:autoSpaceDN w:val="0"/>
      <w:adjustRightInd w:val="0"/>
    </w:pPr>
    <w:rPr>
      <w:rFonts w:ascii="Sylfaen" w:hAnsi="Sylfaen" w:cs="Sylfaen"/>
      <w:lang w:val="en-US"/>
    </w:rPr>
  </w:style>
  <w:style w:type="character" w:customStyle="1" w:styleId="FontStyle13">
    <w:name w:val="Font Style13"/>
    <w:basedOn w:val="DefaultParagraphFont"/>
    <w:uiPriority w:val="99"/>
    <w:rsid w:val="00CD3EB3"/>
    <w:rPr>
      <w:rFonts w:ascii="Sylfaen" w:hAnsi="Sylfaen" w:cs="Sylfaen"/>
      <w:b/>
      <w:bCs/>
      <w:sz w:val="14"/>
      <w:szCs w:val="14"/>
    </w:rPr>
  </w:style>
  <w:style w:type="character" w:customStyle="1" w:styleId="FontStyle14">
    <w:name w:val="Font Style14"/>
    <w:basedOn w:val="DefaultParagraphFont"/>
    <w:uiPriority w:val="99"/>
    <w:rsid w:val="00CD3EB3"/>
    <w:rPr>
      <w:rFonts w:ascii="Sylfaen" w:hAnsi="Sylfaen" w:cs="Sylfaen"/>
      <w:b/>
      <w:bCs/>
      <w:sz w:val="16"/>
      <w:szCs w:val="16"/>
    </w:rPr>
  </w:style>
  <w:style w:type="table" w:styleId="TableGrid">
    <w:name w:val="Table Grid"/>
    <w:basedOn w:val="TableNormal"/>
    <w:uiPriority w:val="99"/>
    <w:rsid w:val="00C629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135385"/>
    <w:pPr>
      <w:spacing w:before="100" w:beforeAutospacing="1" w:after="100" w:afterAutospacing="1"/>
    </w:pPr>
    <w:rPr>
      <w:lang w:val="en-US"/>
    </w:rPr>
  </w:style>
  <w:style w:type="character" w:customStyle="1" w:styleId="FontStyle18">
    <w:name w:val="Font Style18"/>
    <w:basedOn w:val="DefaultParagraphFont"/>
    <w:uiPriority w:val="99"/>
    <w:rsid w:val="00903CE6"/>
    <w:rPr>
      <w:rFonts w:ascii="Sylfaen" w:hAnsi="Sylfaen" w:cs="Sylfaen"/>
      <w:b/>
      <w:bCs/>
      <w:spacing w:val="20"/>
      <w:sz w:val="20"/>
      <w:szCs w:val="20"/>
    </w:rPr>
  </w:style>
  <w:style w:type="character" w:styleId="Hyperlink">
    <w:name w:val="Hyperlink"/>
    <w:basedOn w:val="DefaultParagraphFont"/>
    <w:uiPriority w:val="99"/>
    <w:rsid w:val="00061A21"/>
    <w:rPr>
      <w:color w:val="0000FF"/>
      <w:u w:val="single"/>
    </w:rPr>
  </w:style>
  <w:style w:type="character" w:styleId="Strong">
    <w:name w:val="Strong"/>
    <w:basedOn w:val="DefaultParagraphFont"/>
    <w:uiPriority w:val="99"/>
    <w:qFormat/>
    <w:rsid w:val="00381666"/>
    <w:rPr>
      <w:b/>
      <w:bCs/>
    </w:rPr>
  </w:style>
  <w:style w:type="character" w:customStyle="1" w:styleId="FontStyle32">
    <w:name w:val="Font Style32"/>
    <w:basedOn w:val="DefaultParagraphFont"/>
    <w:uiPriority w:val="99"/>
    <w:rsid w:val="00381666"/>
    <w:rPr>
      <w:rFonts w:ascii="Sylfaen" w:hAnsi="Sylfaen" w:cs="Sylfaen"/>
      <w:b/>
      <w:bCs/>
      <w:i/>
      <w:iCs/>
      <w:sz w:val="22"/>
      <w:szCs w:val="22"/>
    </w:rPr>
  </w:style>
  <w:style w:type="paragraph" w:customStyle="1" w:styleId="Style11">
    <w:name w:val="Style11"/>
    <w:basedOn w:val="Normal"/>
    <w:uiPriority w:val="99"/>
    <w:rsid w:val="00381666"/>
    <w:pPr>
      <w:widowControl w:val="0"/>
      <w:autoSpaceDE w:val="0"/>
      <w:autoSpaceDN w:val="0"/>
      <w:adjustRightInd w:val="0"/>
      <w:spacing w:line="298" w:lineRule="exact"/>
    </w:pPr>
    <w:rPr>
      <w:rFonts w:ascii="Sylfaen" w:hAnsi="Sylfaen" w:cs="Sylfaen"/>
      <w:lang w:val="ru-RU" w:eastAsia="ru-RU"/>
    </w:rPr>
  </w:style>
  <w:style w:type="paragraph" w:customStyle="1" w:styleId="Style15">
    <w:name w:val="Style15"/>
    <w:basedOn w:val="Normal"/>
    <w:uiPriority w:val="99"/>
    <w:rsid w:val="00381666"/>
    <w:pPr>
      <w:widowControl w:val="0"/>
      <w:autoSpaceDE w:val="0"/>
      <w:autoSpaceDN w:val="0"/>
      <w:adjustRightInd w:val="0"/>
      <w:spacing w:line="298" w:lineRule="exact"/>
    </w:pPr>
    <w:rPr>
      <w:rFonts w:ascii="Sylfaen" w:hAnsi="Sylfaen" w:cs="Sylfaen"/>
      <w:lang w:val="ru-RU" w:eastAsia="ru-RU"/>
    </w:rPr>
  </w:style>
  <w:style w:type="paragraph" w:customStyle="1" w:styleId="Style20">
    <w:name w:val="Style20"/>
    <w:basedOn w:val="Normal"/>
    <w:uiPriority w:val="99"/>
    <w:rsid w:val="00381666"/>
    <w:pPr>
      <w:widowControl w:val="0"/>
      <w:autoSpaceDE w:val="0"/>
      <w:autoSpaceDN w:val="0"/>
      <w:adjustRightInd w:val="0"/>
    </w:pPr>
    <w:rPr>
      <w:rFonts w:ascii="Sylfaen" w:hAnsi="Sylfaen" w:cs="Sylfaen"/>
      <w:lang w:val="ru-RU" w:eastAsia="ru-RU"/>
    </w:rPr>
  </w:style>
  <w:style w:type="paragraph" w:customStyle="1" w:styleId="Style13">
    <w:name w:val="Style13"/>
    <w:basedOn w:val="Normal"/>
    <w:uiPriority w:val="99"/>
    <w:rsid w:val="00381666"/>
    <w:pPr>
      <w:widowControl w:val="0"/>
      <w:autoSpaceDE w:val="0"/>
      <w:autoSpaceDN w:val="0"/>
      <w:adjustRightInd w:val="0"/>
    </w:pPr>
    <w:rPr>
      <w:rFonts w:ascii="Sylfaen" w:hAnsi="Sylfaen" w:cs="Sylfaen"/>
      <w:lang w:val="ru-RU" w:eastAsia="ru-RU"/>
    </w:rPr>
  </w:style>
  <w:style w:type="paragraph" w:customStyle="1" w:styleId="Style18">
    <w:name w:val="Style18"/>
    <w:basedOn w:val="Normal"/>
    <w:uiPriority w:val="99"/>
    <w:rsid w:val="00381666"/>
    <w:pPr>
      <w:widowControl w:val="0"/>
      <w:autoSpaceDE w:val="0"/>
      <w:autoSpaceDN w:val="0"/>
      <w:adjustRightInd w:val="0"/>
    </w:pPr>
    <w:rPr>
      <w:rFonts w:ascii="Sylfaen" w:hAnsi="Sylfaen" w:cs="Sylfaen"/>
      <w:lang w:val="ru-RU" w:eastAsia="ru-RU"/>
    </w:rPr>
  </w:style>
  <w:style w:type="character" w:customStyle="1" w:styleId="FontStyle26">
    <w:name w:val="Font Style26"/>
    <w:basedOn w:val="DefaultParagraphFont"/>
    <w:uiPriority w:val="99"/>
    <w:rsid w:val="00381666"/>
    <w:rPr>
      <w:rFonts w:ascii="Sylfaen" w:hAnsi="Sylfaen" w:cs="Sylfaen"/>
      <w:spacing w:val="20"/>
      <w:sz w:val="20"/>
      <w:szCs w:val="20"/>
    </w:rPr>
  </w:style>
  <w:style w:type="character" w:customStyle="1" w:styleId="FontStyle30">
    <w:name w:val="Font Style30"/>
    <w:basedOn w:val="DefaultParagraphFont"/>
    <w:uiPriority w:val="99"/>
    <w:rsid w:val="00381666"/>
    <w:rPr>
      <w:rFonts w:ascii="Sylfaen" w:hAnsi="Sylfaen" w:cs="Sylfaen"/>
      <w:b/>
      <w:bCs/>
      <w:spacing w:val="10"/>
      <w:sz w:val="20"/>
      <w:szCs w:val="20"/>
    </w:rPr>
  </w:style>
  <w:style w:type="paragraph" w:styleId="ListParagraph">
    <w:name w:val="List Paragraph"/>
    <w:basedOn w:val="Normal"/>
    <w:uiPriority w:val="99"/>
    <w:qFormat/>
    <w:rsid w:val="00381666"/>
    <w:pPr>
      <w:ind w:left="720"/>
    </w:pPr>
  </w:style>
  <w:style w:type="paragraph" w:styleId="Header">
    <w:name w:val="header"/>
    <w:basedOn w:val="Normal"/>
    <w:link w:val="HeaderChar"/>
    <w:uiPriority w:val="99"/>
    <w:rsid w:val="00D55AE3"/>
    <w:pPr>
      <w:tabs>
        <w:tab w:val="center" w:pos="4844"/>
        <w:tab w:val="right" w:pos="9689"/>
      </w:tabs>
    </w:pPr>
    <w:rPr>
      <w:rFonts w:ascii="Calibri" w:hAnsi="Calibri" w:cs="Calibri"/>
      <w:sz w:val="22"/>
      <w:szCs w:val="22"/>
      <w:lang w:val="en-US"/>
    </w:rPr>
  </w:style>
  <w:style w:type="character" w:customStyle="1" w:styleId="HeaderChar">
    <w:name w:val="Header Char"/>
    <w:basedOn w:val="DefaultParagraphFont"/>
    <w:link w:val="Header"/>
    <w:uiPriority w:val="99"/>
    <w:semiHidden/>
    <w:locked/>
    <w:rsid w:val="00A648D4"/>
    <w:rPr>
      <w:sz w:val="24"/>
      <w:szCs w:val="24"/>
      <w:lang w:val="en-GB"/>
    </w:rPr>
  </w:style>
  <w:style w:type="paragraph" w:customStyle="1" w:styleId="Style150">
    <w:name w:val="Style1.5"/>
    <w:basedOn w:val="Normal"/>
    <w:uiPriority w:val="99"/>
    <w:rsid w:val="00D55AE3"/>
    <w:pPr>
      <w:spacing w:line="360" w:lineRule="auto"/>
      <w:ind w:firstLine="709"/>
      <w:jc w:val="both"/>
    </w:pPr>
    <w:rPr>
      <w:rFonts w:ascii="Arial Armenian" w:hAnsi="Arial Armenian" w:cs="Arial Armenian"/>
      <w:sz w:val="22"/>
      <w:szCs w:val="22"/>
      <w:lang w:val="en-US" w:eastAsia="ru-RU"/>
    </w:rPr>
  </w:style>
  <w:style w:type="paragraph" w:customStyle="1" w:styleId="mechtex">
    <w:name w:val="mechtex"/>
    <w:basedOn w:val="Normal"/>
    <w:link w:val="mechtexChar"/>
    <w:uiPriority w:val="99"/>
    <w:rsid w:val="00D55AE3"/>
    <w:pPr>
      <w:jc w:val="center"/>
    </w:pPr>
    <w:rPr>
      <w:rFonts w:ascii="Arial Armenian" w:hAnsi="Arial Armenian"/>
      <w:sz w:val="22"/>
      <w:szCs w:val="22"/>
      <w:lang w:val="en-US" w:eastAsia="ru-RU"/>
    </w:rPr>
  </w:style>
  <w:style w:type="character" w:customStyle="1" w:styleId="mechtexChar">
    <w:name w:val="mechtex Char"/>
    <w:link w:val="mechtex"/>
    <w:uiPriority w:val="99"/>
    <w:locked/>
    <w:rsid w:val="00D55AE3"/>
    <w:rPr>
      <w:rFonts w:ascii="Arial Armenian" w:hAnsi="Arial Armenian" w:cs="Arial Armenian"/>
      <w:sz w:val="22"/>
      <w:szCs w:val="22"/>
      <w:lang w:val="en-US" w:eastAsia="ru-RU"/>
    </w:rPr>
  </w:style>
  <w:style w:type="paragraph" w:customStyle="1" w:styleId="norm">
    <w:name w:val="norm"/>
    <w:basedOn w:val="Normal"/>
    <w:link w:val="normChar"/>
    <w:uiPriority w:val="99"/>
    <w:rsid w:val="00F72470"/>
    <w:pPr>
      <w:spacing w:line="480" w:lineRule="auto"/>
      <w:ind w:firstLine="709"/>
      <w:jc w:val="both"/>
    </w:pPr>
    <w:rPr>
      <w:rFonts w:ascii="Arial Armenian" w:hAnsi="Arial Armenian"/>
      <w:sz w:val="22"/>
      <w:szCs w:val="22"/>
      <w:lang w:val="en-US" w:eastAsia="ru-RU"/>
    </w:rPr>
  </w:style>
  <w:style w:type="character" w:customStyle="1" w:styleId="normChar">
    <w:name w:val="norm Char"/>
    <w:link w:val="norm"/>
    <w:uiPriority w:val="99"/>
    <w:locked/>
    <w:rsid w:val="00F72470"/>
    <w:rPr>
      <w:rFonts w:ascii="Arial Armenian" w:hAnsi="Arial Armenian" w:cs="Arial Armenian"/>
      <w:sz w:val="22"/>
      <w:szCs w:val="22"/>
      <w:lang w:val="en-US" w:eastAsia="ru-RU"/>
    </w:rPr>
  </w:style>
  <w:style w:type="character" w:customStyle="1" w:styleId="BalloonTextChar1">
    <w:name w:val="Balloon Text Char1"/>
    <w:link w:val="BalloonText"/>
    <w:uiPriority w:val="99"/>
    <w:locked/>
    <w:rsid w:val="005749E0"/>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858986">
      <w:bodyDiv w:val="1"/>
      <w:marLeft w:val="0"/>
      <w:marRight w:val="0"/>
      <w:marTop w:val="0"/>
      <w:marBottom w:val="0"/>
      <w:divBdr>
        <w:top w:val="none" w:sz="0" w:space="0" w:color="auto"/>
        <w:left w:val="none" w:sz="0" w:space="0" w:color="auto"/>
        <w:bottom w:val="none" w:sz="0" w:space="0" w:color="auto"/>
        <w:right w:val="none" w:sz="0" w:space="0" w:color="auto"/>
      </w:divBdr>
    </w:div>
    <w:div w:id="643005139">
      <w:bodyDiv w:val="1"/>
      <w:marLeft w:val="0"/>
      <w:marRight w:val="0"/>
      <w:marTop w:val="0"/>
      <w:marBottom w:val="0"/>
      <w:divBdr>
        <w:top w:val="none" w:sz="0" w:space="0" w:color="auto"/>
        <w:left w:val="none" w:sz="0" w:space="0" w:color="auto"/>
        <w:bottom w:val="none" w:sz="0" w:space="0" w:color="auto"/>
        <w:right w:val="none" w:sz="0" w:space="0" w:color="auto"/>
      </w:divBdr>
    </w:div>
    <w:div w:id="835193463">
      <w:bodyDiv w:val="1"/>
      <w:marLeft w:val="0"/>
      <w:marRight w:val="0"/>
      <w:marTop w:val="0"/>
      <w:marBottom w:val="0"/>
      <w:divBdr>
        <w:top w:val="none" w:sz="0" w:space="0" w:color="auto"/>
        <w:left w:val="none" w:sz="0" w:space="0" w:color="auto"/>
        <w:bottom w:val="none" w:sz="0" w:space="0" w:color="auto"/>
        <w:right w:val="none" w:sz="0" w:space="0" w:color="auto"/>
      </w:divBdr>
    </w:div>
    <w:div w:id="1622885148">
      <w:marLeft w:val="0"/>
      <w:marRight w:val="0"/>
      <w:marTop w:val="0"/>
      <w:marBottom w:val="0"/>
      <w:divBdr>
        <w:top w:val="none" w:sz="0" w:space="0" w:color="auto"/>
        <w:left w:val="none" w:sz="0" w:space="0" w:color="auto"/>
        <w:bottom w:val="none" w:sz="0" w:space="0" w:color="auto"/>
        <w:right w:val="none" w:sz="0" w:space="0" w:color="auto"/>
      </w:divBdr>
    </w:div>
    <w:div w:id="1622885149">
      <w:marLeft w:val="0"/>
      <w:marRight w:val="0"/>
      <w:marTop w:val="0"/>
      <w:marBottom w:val="0"/>
      <w:divBdr>
        <w:top w:val="none" w:sz="0" w:space="0" w:color="auto"/>
        <w:left w:val="none" w:sz="0" w:space="0" w:color="auto"/>
        <w:bottom w:val="none" w:sz="0" w:space="0" w:color="auto"/>
        <w:right w:val="none" w:sz="0" w:space="0" w:color="auto"/>
      </w:divBdr>
    </w:div>
    <w:div w:id="1622885150">
      <w:marLeft w:val="0"/>
      <w:marRight w:val="0"/>
      <w:marTop w:val="0"/>
      <w:marBottom w:val="0"/>
      <w:divBdr>
        <w:top w:val="none" w:sz="0" w:space="0" w:color="auto"/>
        <w:left w:val="none" w:sz="0" w:space="0" w:color="auto"/>
        <w:bottom w:val="none" w:sz="0" w:space="0" w:color="auto"/>
        <w:right w:val="none" w:sz="0" w:space="0" w:color="auto"/>
      </w:divBdr>
    </w:div>
    <w:div w:id="1622885151">
      <w:marLeft w:val="0"/>
      <w:marRight w:val="0"/>
      <w:marTop w:val="0"/>
      <w:marBottom w:val="0"/>
      <w:divBdr>
        <w:top w:val="none" w:sz="0" w:space="0" w:color="auto"/>
        <w:left w:val="none" w:sz="0" w:space="0" w:color="auto"/>
        <w:bottom w:val="none" w:sz="0" w:space="0" w:color="auto"/>
        <w:right w:val="none" w:sz="0" w:space="0" w:color="auto"/>
      </w:divBdr>
    </w:div>
    <w:div w:id="1622885152">
      <w:marLeft w:val="0"/>
      <w:marRight w:val="0"/>
      <w:marTop w:val="0"/>
      <w:marBottom w:val="0"/>
      <w:divBdr>
        <w:top w:val="none" w:sz="0" w:space="0" w:color="auto"/>
        <w:left w:val="none" w:sz="0" w:space="0" w:color="auto"/>
        <w:bottom w:val="none" w:sz="0" w:space="0" w:color="auto"/>
        <w:right w:val="none" w:sz="0" w:space="0" w:color="auto"/>
      </w:divBdr>
    </w:div>
    <w:div w:id="1622885153">
      <w:marLeft w:val="0"/>
      <w:marRight w:val="0"/>
      <w:marTop w:val="0"/>
      <w:marBottom w:val="0"/>
      <w:divBdr>
        <w:top w:val="none" w:sz="0" w:space="0" w:color="auto"/>
        <w:left w:val="none" w:sz="0" w:space="0" w:color="auto"/>
        <w:bottom w:val="none" w:sz="0" w:space="0" w:color="auto"/>
        <w:right w:val="none" w:sz="0" w:space="0" w:color="auto"/>
      </w:divBdr>
    </w:div>
    <w:div w:id="1622885154">
      <w:marLeft w:val="0"/>
      <w:marRight w:val="0"/>
      <w:marTop w:val="0"/>
      <w:marBottom w:val="0"/>
      <w:divBdr>
        <w:top w:val="none" w:sz="0" w:space="0" w:color="auto"/>
        <w:left w:val="none" w:sz="0" w:space="0" w:color="auto"/>
        <w:bottom w:val="none" w:sz="0" w:space="0" w:color="auto"/>
        <w:right w:val="none" w:sz="0" w:space="0" w:color="auto"/>
      </w:divBdr>
    </w:div>
    <w:div w:id="1622885155">
      <w:marLeft w:val="0"/>
      <w:marRight w:val="0"/>
      <w:marTop w:val="0"/>
      <w:marBottom w:val="0"/>
      <w:divBdr>
        <w:top w:val="none" w:sz="0" w:space="0" w:color="auto"/>
        <w:left w:val="none" w:sz="0" w:space="0" w:color="auto"/>
        <w:bottom w:val="none" w:sz="0" w:space="0" w:color="auto"/>
        <w:right w:val="none" w:sz="0" w:space="0" w:color="auto"/>
      </w:divBdr>
    </w:div>
    <w:div w:id="1622885156">
      <w:marLeft w:val="0"/>
      <w:marRight w:val="0"/>
      <w:marTop w:val="0"/>
      <w:marBottom w:val="0"/>
      <w:divBdr>
        <w:top w:val="none" w:sz="0" w:space="0" w:color="auto"/>
        <w:left w:val="none" w:sz="0" w:space="0" w:color="auto"/>
        <w:bottom w:val="none" w:sz="0" w:space="0" w:color="auto"/>
        <w:right w:val="none" w:sz="0" w:space="0" w:color="auto"/>
      </w:divBdr>
    </w:div>
    <w:div w:id="1622885157">
      <w:marLeft w:val="0"/>
      <w:marRight w:val="0"/>
      <w:marTop w:val="0"/>
      <w:marBottom w:val="0"/>
      <w:divBdr>
        <w:top w:val="none" w:sz="0" w:space="0" w:color="auto"/>
        <w:left w:val="none" w:sz="0" w:space="0" w:color="auto"/>
        <w:bottom w:val="none" w:sz="0" w:space="0" w:color="auto"/>
        <w:right w:val="none" w:sz="0" w:space="0" w:color="auto"/>
      </w:divBdr>
    </w:div>
    <w:div w:id="1622885158">
      <w:marLeft w:val="0"/>
      <w:marRight w:val="0"/>
      <w:marTop w:val="0"/>
      <w:marBottom w:val="0"/>
      <w:divBdr>
        <w:top w:val="none" w:sz="0" w:space="0" w:color="auto"/>
        <w:left w:val="none" w:sz="0" w:space="0" w:color="auto"/>
        <w:bottom w:val="none" w:sz="0" w:space="0" w:color="auto"/>
        <w:right w:val="none" w:sz="0" w:space="0" w:color="auto"/>
      </w:divBdr>
    </w:div>
    <w:div w:id="1622885159">
      <w:marLeft w:val="0"/>
      <w:marRight w:val="0"/>
      <w:marTop w:val="0"/>
      <w:marBottom w:val="0"/>
      <w:divBdr>
        <w:top w:val="none" w:sz="0" w:space="0" w:color="auto"/>
        <w:left w:val="none" w:sz="0" w:space="0" w:color="auto"/>
        <w:bottom w:val="none" w:sz="0" w:space="0" w:color="auto"/>
        <w:right w:val="none" w:sz="0" w:space="0" w:color="auto"/>
      </w:divBdr>
    </w:div>
    <w:div w:id="1622885160">
      <w:marLeft w:val="0"/>
      <w:marRight w:val="0"/>
      <w:marTop w:val="0"/>
      <w:marBottom w:val="0"/>
      <w:divBdr>
        <w:top w:val="none" w:sz="0" w:space="0" w:color="auto"/>
        <w:left w:val="none" w:sz="0" w:space="0" w:color="auto"/>
        <w:bottom w:val="none" w:sz="0" w:space="0" w:color="auto"/>
        <w:right w:val="none" w:sz="0" w:space="0" w:color="auto"/>
      </w:divBdr>
    </w:div>
    <w:div w:id="1622885161">
      <w:marLeft w:val="0"/>
      <w:marRight w:val="0"/>
      <w:marTop w:val="0"/>
      <w:marBottom w:val="0"/>
      <w:divBdr>
        <w:top w:val="none" w:sz="0" w:space="0" w:color="auto"/>
        <w:left w:val="none" w:sz="0" w:space="0" w:color="auto"/>
        <w:bottom w:val="none" w:sz="0" w:space="0" w:color="auto"/>
        <w:right w:val="none" w:sz="0" w:space="0" w:color="auto"/>
      </w:divBdr>
    </w:div>
    <w:div w:id="1622885162">
      <w:marLeft w:val="0"/>
      <w:marRight w:val="0"/>
      <w:marTop w:val="0"/>
      <w:marBottom w:val="0"/>
      <w:divBdr>
        <w:top w:val="none" w:sz="0" w:space="0" w:color="auto"/>
        <w:left w:val="none" w:sz="0" w:space="0" w:color="auto"/>
        <w:bottom w:val="none" w:sz="0" w:space="0" w:color="auto"/>
        <w:right w:val="none" w:sz="0" w:space="0" w:color="auto"/>
      </w:divBdr>
    </w:div>
    <w:div w:id="2024629861">
      <w:bodyDiv w:val="1"/>
      <w:marLeft w:val="0"/>
      <w:marRight w:val="0"/>
      <w:marTop w:val="0"/>
      <w:marBottom w:val="0"/>
      <w:divBdr>
        <w:top w:val="none" w:sz="0" w:space="0" w:color="auto"/>
        <w:left w:val="none" w:sz="0" w:space="0" w:color="auto"/>
        <w:bottom w:val="none" w:sz="0" w:space="0" w:color="auto"/>
        <w:right w:val="none" w:sz="0" w:space="0" w:color="auto"/>
      </w:divBdr>
    </w:div>
    <w:div w:id="208189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nurban.a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600</TotalTime>
  <Pages>8</Pages>
  <Words>2334</Words>
  <Characters>13308</Characters>
  <Application>Microsoft Office Word</Application>
  <DocSecurity>0</DocSecurity>
  <Lines>110</Lines>
  <Paragraphs>31</Paragraphs>
  <ScaleCrop>false</ScaleCrop>
  <Company>Ministry of Urban Development</Company>
  <LinksUpToDate>false</LinksUpToDate>
  <CharactersWithSpaces>15611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Ð²Ú²êî²ÜÆ Ð²Üð²äºîàôÂÚàôÜ</dc:title>
  <dc:subject/>
  <dc:creator>ANNA</dc:creator>
  <cp:keywords/>
  <dc:description/>
  <cp:lastModifiedBy>Anjelika Khachanyan</cp:lastModifiedBy>
  <cp:revision>119</cp:revision>
  <cp:lastPrinted>2016-03-02T12:51:00Z</cp:lastPrinted>
  <dcterms:created xsi:type="dcterms:W3CDTF">2015-09-30T07:15:00Z</dcterms:created>
  <dcterms:modified xsi:type="dcterms:W3CDTF">2016-04-04T08:36:00Z</dcterms:modified>
</cp:coreProperties>
</file>