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FB" w:rsidRPr="00A61912" w:rsidRDefault="00D90EFB" w:rsidP="00D90EFB">
      <w:pPr>
        <w:jc w:val="center"/>
        <w:rPr>
          <w:rFonts w:ascii="GHEA Grapalat" w:hAnsi="GHEA Grapalat" w:cs="Arial Armenian"/>
          <w:b/>
          <w:sz w:val="24"/>
          <w:szCs w:val="24"/>
          <w:lang w:val="af-ZA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Հ Ի Մ Ն Ա Վ Ո Ր ՈՒ Մ</w:t>
      </w:r>
    </w:p>
    <w:p w:rsidR="00D90EFB" w:rsidRPr="00A61912" w:rsidRDefault="00D90EFB" w:rsidP="00D90EFB">
      <w:pPr>
        <w:spacing w:after="0"/>
        <w:ind w:right="23"/>
        <w:jc w:val="center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>«</w:t>
      </w:r>
      <w:r>
        <w:rPr>
          <w:rFonts w:ascii="GHEA Grapalat" w:hAnsi="GHEA Grapalat" w:cs="Arial Armenian"/>
          <w:b/>
          <w:sz w:val="24"/>
          <w:szCs w:val="24"/>
        </w:rPr>
        <w:t>Հայաստանի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Հանրապետության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կառավարության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2006 </w:t>
      </w:r>
      <w:r>
        <w:rPr>
          <w:rFonts w:ascii="GHEA Grapalat" w:hAnsi="GHEA Grapalat" w:cs="Arial Armenian"/>
          <w:b/>
          <w:sz w:val="24"/>
          <w:szCs w:val="24"/>
        </w:rPr>
        <w:t>թվականի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նոյեմբերի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16-</w:t>
      </w:r>
      <w:r>
        <w:rPr>
          <w:rFonts w:ascii="GHEA Grapalat" w:hAnsi="GHEA Grapalat" w:cs="Arial Armenian"/>
          <w:b/>
          <w:sz w:val="24"/>
          <w:szCs w:val="24"/>
        </w:rPr>
        <w:t>ի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N 1708-</w:t>
      </w:r>
      <w:r>
        <w:rPr>
          <w:rFonts w:ascii="GHEA Grapalat" w:hAnsi="GHEA Grapalat" w:cs="Arial Armenian"/>
          <w:b/>
          <w:sz w:val="24"/>
          <w:szCs w:val="24"/>
        </w:rPr>
        <w:t>Ն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որոշման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մեջ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փոփոխություն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կատարելու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մասին</w:t>
      </w:r>
      <w:r w:rsidRPr="00A61912">
        <w:rPr>
          <w:rFonts w:ascii="GHEA Grapalat" w:hAnsi="GHEA Grapalat" w:cs="Arial Armenian"/>
          <w:b/>
          <w:sz w:val="24"/>
          <w:szCs w:val="24"/>
          <w:lang w:val="af-ZA"/>
        </w:rPr>
        <w:t>»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Հայաստանի Հանրապետության կառավարության որոշման նախագծի ընդունման</w:t>
      </w:r>
    </w:p>
    <w:p w:rsidR="00D90EFB" w:rsidRPr="00A61912" w:rsidRDefault="00D90EFB" w:rsidP="00D90EFB">
      <w:pPr>
        <w:jc w:val="center"/>
        <w:rPr>
          <w:rFonts w:ascii="GHEA Grapalat" w:hAnsi="GHEA Grapalat" w:cs="Arial Armenian"/>
          <w:sz w:val="24"/>
          <w:szCs w:val="24"/>
          <w:lang w:val="af-ZA"/>
        </w:rPr>
      </w:pPr>
    </w:p>
    <w:p w:rsidR="00D90EFB" w:rsidRPr="00D90EFB" w:rsidRDefault="00D90EFB" w:rsidP="00D90EFB">
      <w:pPr>
        <w:spacing w:after="0"/>
        <w:rPr>
          <w:rFonts w:ascii="GHEA Grapalat" w:hAnsi="GHEA Grapalat" w:cs="Arial Armenian"/>
          <w:b/>
          <w:sz w:val="24"/>
          <w:szCs w:val="24"/>
          <w:lang w:val="af-ZA"/>
        </w:rPr>
      </w:pPr>
      <w:r>
        <w:rPr>
          <w:rFonts w:ascii="GHEA Grapalat" w:hAnsi="GHEA Grapalat" w:cs="Arial Armenian"/>
          <w:b/>
          <w:sz w:val="24"/>
          <w:szCs w:val="24"/>
          <w:lang w:val="af-ZA"/>
        </w:rPr>
        <w:t xml:space="preserve">     </w:t>
      </w:r>
      <w:r w:rsidRPr="00D90EFB">
        <w:rPr>
          <w:rFonts w:ascii="GHEA Grapalat" w:hAnsi="GHEA Grapalat" w:cs="Arial Armenian"/>
          <w:b/>
          <w:sz w:val="24"/>
          <w:szCs w:val="24"/>
          <w:lang w:val="af-ZA"/>
        </w:rPr>
        <w:t>1.</w:t>
      </w:r>
      <w:r w:rsidRPr="00D90EF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0EF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D90EFB">
        <w:rPr>
          <w:rFonts w:ascii="GHEA Grapalat" w:hAnsi="GHEA Grapalat" w:cs="Arial Armenian"/>
          <w:b/>
          <w:sz w:val="24"/>
          <w:szCs w:val="24"/>
        </w:rPr>
        <w:t>ԱՆՀՐԱԺԵՇՏՈՒԹՅՈՒՆԸ</w:t>
      </w:r>
    </w:p>
    <w:p w:rsidR="00D90EFB" w:rsidRPr="00D90EFB" w:rsidRDefault="00D90EFB" w:rsidP="00D90EFB">
      <w:pPr>
        <w:tabs>
          <w:tab w:val="left" w:pos="1080"/>
          <w:tab w:val="left" w:pos="1170"/>
        </w:tabs>
        <w:spacing w:after="0"/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D90EFB">
        <w:rPr>
          <w:rFonts w:ascii="GHEA Grapalat" w:hAnsi="GHEA Grapalat" w:cs="Arial Armenian"/>
          <w:sz w:val="24"/>
          <w:szCs w:val="24"/>
          <w:lang w:val="af-ZA"/>
        </w:rPr>
        <w:t>«</w:t>
      </w:r>
      <w:r w:rsidRPr="00E36E8A">
        <w:rPr>
          <w:rFonts w:ascii="GHEA Grapalat" w:hAnsi="GHEA Grapalat" w:cs="Arial Armenian"/>
          <w:sz w:val="24"/>
          <w:szCs w:val="24"/>
        </w:rPr>
        <w:t>Հայաստանի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Հանրապետության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կառավարության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2006 </w:t>
      </w:r>
      <w:r w:rsidRPr="00E36E8A">
        <w:rPr>
          <w:rFonts w:ascii="GHEA Grapalat" w:hAnsi="GHEA Grapalat" w:cs="Arial Armenian"/>
          <w:sz w:val="24"/>
          <w:szCs w:val="24"/>
        </w:rPr>
        <w:t>թվականի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նոյեմբերի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16-</w:t>
      </w:r>
      <w:r w:rsidRPr="00E36E8A">
        <w:rPr>
          <w:rFonts w:ascii="GHEA Grapalat" w:hAnsi="GHEA Grapalat" w:cs="Arial Armenian"/>
          <w:sz w:val="24"/>
          <w:szCs w:val="24"/>
        </w:rPr>
        <w:t>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N 1708-</w:t>
      </w:r>
      <w:r w:rsidRPr="00E36E8A">
        <w:rPr>
          <w:rFonts w:ascii="GHEA Grapalat" w:hAnsi="GHEA Grapalat" w:cs="Arial Armenian"/>
          <w:sz w:val="24"/>
          <w:szCs w:val="24"/>
        </w:rPr>
        <w:t>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որոշման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մեջ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փոփոխություն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կատարելու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6E8A">
        <w:rPr>
          <w:rFonts w:ascii="GHEA Grapalat" w:hAnsi="GHEA Grapalat" w:cs="Arial Armenian"/>
          <w:sz w:val="24"/>
          <w:szCs w:val="24"/>
        </w:rPr>
        <w:t>մասին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>»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Հայաստանի Հանրապետության կառավարության որոշման նախագծի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ընդունումը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պայմանավորված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է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ՀՀ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համայնքներից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սուբվենցիայի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տրամադրման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պահանջով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ներկայացվող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ծրագրային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հայտերի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ծավալով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և գործընթացի արդյունավետ կազմակերպման պահանջով</w:t>
      </w: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D90EFB" w:rsidRDefault="00D90EFB" w:rsidP="00D90EFB">
      <w:pPr>
        <w:spacing w:after="0"/>
        <w:rPr>
          <w:rFonts w:ascii="GHEA Grapalat" w:hAnsi="GHEA Grapalat" w:cs="Arial Armenian"/>
          <w:sz w:val="24"/>
          <w:szCs w:val="24"/>
          <w:lang w:val="hy-AM"/>
        </w:rPr>
      </w:pPr>
      <w:r w:rsidRPr="00D90EF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</w:p>
    <w:p w:rsidR="00D90EFB" w:rsidRPr="00D90EFB" w:rsidRDefault="00D90EFB" w:rsidP="00D90EFB">
      <w:pPr>
        <w:numPr>
          <w:ilvl w:val="0"/>
          <w:numId w:val="1"/>
        </w:numPr>
        <w:spacing w:after="0"/>
        <w:rPr>
          <w:rFonts w:ascii="GHEA Grapalat" w:hAnsi="GHEA Grapalat" w:cs="Arial Armenian"/>
          <w:b/>
          <w:sz w:val="24"/>
          <w:szCs w:val="24"/>
        </w:rPr>
      </w:pPr>
      <w:r w:rsidRPr="00D90EFB">
        <w:rPr>
          <w:rFonts w:ascii="GHEA Grapalat" w:hAnsi="GHEA Grapalat" w:cs="Arial Armenian"/>
          <w:b/>
          <w:sz w:val="24"/>
          <w:szCs w:val="24"/>
          <w:lang w:val="ru-RU"/>
        </w:rPr>
        <w:t>ԸՆԹԱՑԻԿ ԻՐԱՎԻՃԱԿԸ ԵՎ ԽՆԴԻՐՆԵՐԸ</w:t>
      </w:r>
    </w:p>
    <w:p w:rsidR="00D90EFB" w:rsidRPr="00A15713" w:rsidRDefault="00D90EFB" w:rsidP="00D90EFB">
      <w:pPr>
        <w:spacing w:after="0"/>
        <w:ind w:left="510"/>
        <w:rPr>
          <w:rFonts w:ascii="GHEA Grapalat" w:hAnsi="GHEA Grapalat" w:cs="Arial Armenian"/>
          <w:sz w:val="10"/>
          <w:szCs w:val="10"/>
        </w:rPr>
      </w:pPr>
    </w:p>
    <w:p w:rsidR="00D90EFB" w:rsidRDefault="00D90EFB" w:rsidP="00D90EFB">
      <w:pPr>
        <w:shd w:val="clear" w:color="auto" w:fill="FFFFFF"/>
        <w:spacing w:after="0"/>
        <w:ind w:right="-36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3825">
        <w:rPr>
          <w:rFonts w:ascii="GHEA Grapalat" w:hAnsi="GHEA Grapalat" w:cs="Arial Armenian"/>
          <w:sz w:val="24"/>
          <w:szCs w:val="24"/>
        </w:rPr>
        <w:t>Հայաստանի Հանրապետության կառավարության 2006 թվականի նոյեմբերի 16-ի N 1708-Ն</w:t>
      </w:r>
      <w:r w:rsidRPr="00E23825">
        <w:rPr>
          <w:rFonts w:ascii="GHEA Grapalat" w:hAnsi="GHEA Grapalat" w:cs="Arial Armenian"/>
          <w:sz w:val="24"/>
          <w:szCs w:val="24"/>
          <w:lang w:val="hy-AM"/>
        </w:rPr>
        <w:t xml:space="preserve"> որոշման դրույթների համաձայն՝ նախատեսվում է </w:t>
      </w:r>
      <w:r w:rsidRPr="00E23825">
        <w:rPr>
          <w:rFonts w:ascii="GHEA Grapalat" w:hAnsi="GHEA Grapalat"/>
          <w:color w:val="000000"/>
          <w:sz w:val="24"/>
          <w:szCs w:val="24"/>
        </w:rPr>
        <w:t xml:space="preserve"> 2018 թվականի ընթացքում </w:t>
      </w:r>
      <w:r w:rsidRPr="00E23825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Pr="00E23825">
        <w:rPr>
          <w:rFonts w:ascii="GHEA Grapalat" w:hAnsi="GHEA Grapalat"/>
          <w:color w:val="000000"/>
          <w:sz w:val="24"/>
          <w:szCs w:val="24"/>
        </w:rPr>
        <w:t xml:space="preserve"> 2018 թվականի պետական բյուջեով արդեն իսկ նախատեսված սուբվենցիաներից բացի այլ սուբվենցիաներ ստանալու նպատակով</w:t>
      </w:r>
      <w:r w:rsidRPr="00E23825">
        <w:rPr>
          <w:rFonts w:ascii="GHEA Grapalat" w:hAnsi="GHEA Grapalat"/>
          <w:color w:val="000000"/>
          <w:sz w:val="24"/>
          <w:szCs w:val="24"/>
          <w:lang w:val="hy-AM"/>
        </w:rPr>
        <w:t xml:space="preserve"> ՀՀ համայնքների կողմից մշակել և ներկայացնել </w:t>
      </w:r>
      <w:r w:rsidRPr="00E23825">
        <w:rPr>
          <w:rFonts w:ascii="GHEA Grapalat" w:hAnsi="GHEA Grapalat"/>
          <w:color w:val="000000"/>
          <w:sz w:val="24"/>
          <w:szCs w:val="24"/>
        </w:rPr>
        <w:t>ծրագրային հայտեր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որոնք պետք է ներկայացվեն</w:t>
      </w:r>
      <w:r w:rsidRPr="00E23825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3825">
        <w:rPr>
          <w:rFonts w:ascii="GHEA Grapalat" w:hAnsi="GHEA Grapalat"/>
          <w:color w:val="000000"/>
          <w:sz w:val="24"/>
          <w:szCs w:val="24"/>
        </w:rPr>
        <w:t>սուբվենցիաների հայտերի գնահատման նպատակով ստեղծված մի</w:t>
      </w:r>
      <w:r>
        <w:rPr>
          <w:rFonts w:ascii="GHEA Grapalat" w:hAnsi="GHEA Grapalat"/>
          <w:color w:val="000000"/>
          <w:sz w:val="24"/>
          <w:szCs w:val="24"/>
        </w:rPr>
        <w:t>ջգերատեսչական հանձնաժողովի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քննարկմանը</w:t>
      </w:r>
      <w:r>
        <w:rPr>
          <w:rFonts w:ascii="GHEA Grapalat" w:hAnsi="GHEA Grapalat"/>
          <w:color w:val="000000"/>
          <w:sz w:val="24"/>
          <w:szCs w:val="24"/>
        </w:rPr>
        <w:t>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D90EFB" w:rsidRDefault="00D90EFB" w:rsidP="00D90EFB">
      <w:pPr>
        <w:shd w:val="clear" w:color="auto" w:fill="FFFFFF"/>
        <w:spacing w:after="0"/>
        <w:ind w:right="-36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90EFB" w:rsidRPr="00D90EFB" w:rsidRDefault="00D90EFB" w:rsidP="00D90EFB">
      <w:pPr>
        <w:shd w:val="clear" w:color="auto" w:fill="FFFFFF"/>
        <w:spacing w:after="0"/>
        <w:ind w:right="-360" w:firstLine="375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D90EF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3.  </w:t>
      </w:r>
      <w:r w:rsidRPr="00D90EFB">
        <w:rPr>
          <w:rFonts w:ascii="GHEA Grapalat" w:hAnsi="GHEA Grapalat" w:cs="Arial Armenian"/>
          <w:b/>
          <w:sz w:val="24"/>
          <w:szCs w:val="24"/>
          <w:lang w:val="hy-AM"/>
        </w:rPr>
        <w:t>ՏՎՅԱԼ ԲՆԱԳԱՎԱՌՈՒՄ ԻՐԱԿԱՆԱՑՎՈՂ ՔԱՂԱՔԱԿԱՆՈՒԹՅՈՒՆԸ</w:t>
      </w:r>
    </w:p>
    <w:p w:rsidR="00D90EFB" w:rsidRPr="00D90EFB" w:rsidRDefault="00D90EFB" w:rsidP="00D90EFB">
      <w:pPr>
        <w:spacing w:after="0"/>
        <w:jc w:val="center"/>
        <w:rPr>
          <w:rFonts w:ascii="GHEA Grapalat" w:hAnsi="GHEA Grapalat" w:cs="Arial Armenian"/>
          <w:sz w:val="10"/>
          <w:szCs w:val="10"/>
          <w:lang w:val="hy-AM"/>
        </w:rPr>
      </w:pPr>
    </w:p>
    <w:p w:rsidR="00D90EFB" w:rsidRPr="00D90EFB" w:rsidRDefault="00D90EFB" w:rsidP="00D90EFB">
      <w:pPr>
        <w:shd w:val="clear" w:color="auto" w:fill="FFFFFF"/>
        <w:spacing w:after="0"/>
        <w:ind w:right="-36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90EFB">
        <w:rPr>
          <w:rFonts w:ascii="GHEA Grapalat" w:hAnsi="GHEA Grapalat"/>
          <w:color w:val="000000"/>
          <w:sz w:val="24"/>
          <w:szCs w:val="24"/>
          <w:lang w:val="hy-AM"/>
        </w:rPr>
        <w:t xml:space="preserve"> Հանրապետության համայնքներում </w:t>
      </w:r>
      <w:r w:rsidRPr="003A4183">
        <w:rPr>
          <w:rFonts w:ascii="GHEA Grapalat" w:hAnsi="GHEA Grapalat" w:cs="Sylfaen"/>
          <w:sz w:val="24"/>
          <w:szCs w:val="24"/>
          <w:lang w:val="hy-AM"/>
        </w:rPr>
        <w:t>տնտեսական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0E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4183">
        <w:rPr>
          <w:rFonts w:ascii="GHEA Grapalat" w:hAnsi="GHEA Grapalat" w:cs="Sylfaen"/>
          <w:sz w:val="24"/>
          <w:szCs w:val="24"/>
          <w:lang w:val="hy-AM"/>
        </w:rPr>
        <w:t>և սոցիալական</w:t>
      </w:r>
      <w:r w:rsidRPr="00D90EFB">
        <w:rPr>
          <w:rFonts w:ascii="GHEA Grapalat" w:hAnsi="GHEA Grapalat" w:cs="Sylfaen"/>
          <w:sz w:val="24"/>
          <w:szCs w:val="24"/>
          <w:lang w:val="hy-AM"/>
        </w:rPr>
        <w:t xml:space="preserve"> ենթակառուցվածքների զարգացման</w:t>
      </w:r>
      <w:r w:rsidRPr="003A4183">
        <w:rPr>
          <w:rFonts w:ascii="GHEA Grapalat" w:hAnsi="GHEA Grapalat" w:cs="Sylfaen"/>
          <w:sz w:val="24"/>
          <w:szCs w:val="24"/>
          <w:lang w:val="hy-AM"/>
        </w:rPr>
        <w:t xml:space="preserve"> ծրագրերի արդյունավետ իրականացման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նպատակով նախատեսվում է համայնքների կողմից մշակված  ծրագրային հայտերի հիման վրա </w:t>
      </w:r>
      <w:r w:rsidRPr="00D90EFB">
        <w:rPr>
          <w:rFonts w:ascii="GHEA Grapalat" w:hAnsi="GHEA Grapalat"/>
          <w:color w:val="000000"/>
          <w:sz w:val="24"/>
          <w:szCs w:val="24"/>
          <w:lang w:val="hy-AM"/>
        </w:rPr>
        <w:t>2018 թվականի պետական բյուջեից համապատասխան համայնքին սուբվենցիայի տեսքով միջոցներ հատկացնել:</w:t>
      </w:r>
    </w:p>
    <w:p w:rsidR="00D90EFB" w:rsidRPr="00D90EFB" w:rsidRDefault="00D90EFB" w:rsidP="00D90EFB">
      <w:pPr>
        <w:spacing w:after="0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D90EFB" w:rsidRPr="00D90EFB" w:rsidRDefault="00D90EFB" w:rsidP="00D90EFB">
      <w:pPr>
        <w:spacing w:after="0"/>
        <w:rPr>
          <w:rFonts w:ascii="GHEA Grapalat" w:hAnsi="GHEA Grapalat" w:cs="Arial Armenian"/>
          <w:b/>
          <w:sz w:val="24"/>
          <w:szCs w:val="24"/>
          <w:lang w:val="hy-AM"/>
        </w:rPr>
      </w:pPr>
      <w:r w:rsidRPr="00D90EFB">
        <w:rPr>
          <w:rFonts w:ascii="GHEA Grapalat" w:hAnsi="GHEA Grapalat" w:cs="Arial Armenian"/>
          <w:b/>
          <w:sz w:val="24"/>
          <w:szCs w:val="24"/>
          <w:lang w:val="hy-AM"/>
        </w:rPr>
        <w:t xml:space="preserve">     4.ԿԱՐԳԱՎՈՐՄԱՆ ՆՊԱՏԱԿԸ ԵՎ ԲՆՈՒՅԹԸ</w:t>
      </w:r>
    </w:p>
    <w:p w:rsidR="00D90EFB" w:rsidRDefault="00D90EFB" w:rsidP="00D90EFB">
      <w:pPr>
        <w:shd w:val="clear" w:color="auto" w:fill="FFFFFF"/>
        <w:spacing w:after="0"/>
        <w:ind w:right="-360" w:firstLine="375"/>
        <w:jc w:val="both"/>
        <w:rPr>
          <w:rFonts w:ascii="GHEA Grapalat" w:hAnsi="GHEA Grapalat" w:cs="Arial Armenian"/>
          <w:sz w:val="24"/>
          <w:szCs w:val="24"/>
        </w:rPr>
      </w:pPr>
      <w:r w:rsidRPr="00A15713">
        <w:rPr>
          <w:rFonts w:ascii="GHEA Grapalat" w:hAnsi="GHEA Grapalat"/>
          <w:color w:val="000000"/>
          <w:sz w:val="24"/>
          <w:szCs w:val="24"/>
          <w:lang w:val="hy-AM"/>
        </w:rPr>
        <w:t xml:space="preserve">Հանրապետության համայնքների կողմից տնտեսական և սոցիալական ենթակառուցվածքների զարգացմանն ուղղված ծրագրային հայտերի </w:t>
      </w:r>
      <w:r w:rsidRPr="00A15713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D90EFB">
        <w:rPr>
          <w:rFonts w:ascii="GHEA Grapalat" w:hAnsi="GHEA Grapalat" w:cs="Sylfaen"/>
          <w:sz w:val="24"/>
          <w:szCs w:val="24"/>
          <w:lang w:val="hy-AM"/>
        </w:rPr>
        <w:t>,</w:t>
      </w:r>
      <w:r w:rsidRPr="00A15713">
        <w:rPr>
          <w:rFonts w:ascii="GHEA Grapalat" w:hAnsi="GHEA Grapalat" w:cs="Sylfaen"/>
          <w:sz w:val="24"/>
          <w:szCs w:val="24"/>
          <w:lang w:val="hy-AM"/>
        </w:rPr>
        <w:t xml:space="preserve"> այդ թվում</w:t>
      </w:r>
      <w:r w:rsidRPr="00D90EFB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D90EFB">
        <w:rPr>
          <w:rFonts w:ascii="GHEA Grapalat" w:hAnsi="GHEA Grapalat"/>
          <w:color w:val="000000"/>
          <w:sz w:val="24"/>
          <w:szCs w:val="24"/>
          <w:lang w:val="hy-AM"/>
        </w:rPr>
        <w:t>նախագծանախահաշվային փաստաթղթեր</w:t>
      </w:r>
      <w:r w:rsidRPr="00A15713">
        <w:rPr>
          <w:rFonts w:ascii="GHEA Grapalat" w:hAnsi="GHEA Grapalat"/>
          <w:color w:val="000000"/>
          <w:sz w:val="24"/>
          <w:szCs w:val="24"/>
          <w:lang w:val="hy-AM"/>
        </w:rPr>
        <w:t xml:space="preserve">ի կազմման և դրանց </w:t>
      </w:r>
      <w:r w:rsidRPr="00A15713">
        <w:rPr>
          <w:rFonts w:ascii="GHEA Grapalat" w:hAnsi="GHEA Grapalat" w:cs="Sylfaen"/>
          <w:sz w:val="24"/>
          <w:szCs w:val="24"/>
          <w:lang w:val="hy-AM"/>
        </w:rPr>
        <w:t>գնահատման արդյունավետ գործընթացն ապահովելու նպատակով</w:t>
      </w:r>
      <w:r w:rsidRPr="00D90EFB">
        <w:rPr>
          <w:rFonts w:ascii="GHEA Grapalat" w:hAnsi="GHEA Grapalat" w:cs="Sylfaen"/>
          <w:sz w:val="24"/>
          <w:szCs w:val="24"/>
          <w:lang w:val="hy-AM"/>
        </w:rPr>
        <w:t>,</w:t>
      </w:r>
      <w:r w:rsidRPr="00A157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0EFB">
        <w:rPr>
          <w:rFonts w:ascii="GHEA Grapalat" w:hAnsi="GHEA Grapalat" w:cs="Sylfaen"/>
          <w:sz w:val="24"/>
          <w:szCs w:val="24"/>
          <w:lang w:val="hy-AM"/>
        </w:rPr>
        <w:t>ինչպես նաև</w:t>
      </w:r>
      <w:r w:rsidRPr="00A15713">
        <w:rPr>
          <w:rFonts w:ascii="GHEA Grapalat" w:hAnsi="GHEA Grapalat" w:cs="Sylfaen"/>
          <w:sz w:val="24"/>
          <w:szCs w:val="24"/>
          <w:lang w:val="hy-AM"/>
        </w:rPr>
        <w:t xml:space="preserve"> հաշվի առնելով </w:t>
      </w:r>
      <w:r w:rsidRPr="00A1571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ծրագրային հայտերի քանակը, առաջարկվում է </w:t>
      </w:r>
      <w:r w:rsidRPr="00D90EFB">
        <w:rPr>
          <w:rFonts w:ascii="GHEA Grapalat" w:hAnsi="GHEA Grapalat" w:cs="Arial Armenian"/>
          <w:sz w:val="24"/>
          <w:szCs w:val="24"/>
          <w:lang w:val="hy-AM"/>
        </w:rPr>
        <w:t>Հայաստանի Հանրապետության կառավարության 2006 թվականի նոյեմբերի 16-ի N 1708-Ն</w:t>
      </w:r>
      <w:r w:rsidRPr="00A15713">
        <w:rPr>
          <w:rFonts w:ascii="GHEA Grapalat" w:hAnsi="GHEA Grapalat" w:cs="Arial Armenian"/>
          <w:sz w:val="24"/>
          <w:szCs w:val="24"/>
          <w:lang w:val="hy-AM"/>
        </w:rPr>
        <w:t xml:space="preserve"> որոշմամբ հաստատված սուբվենցիայի հայտերի ընդունման վերջնաժամկետ սահմանված 2018 թվականի մարտի 30-ը փոխա</w:t>
      </w:r>
      <w:r>
        <w:rPr>
          <w:rFonts w:ascii="GHEA Grapalat" w:hAnsi="GHEA Grapalat" w:cs="Arial Armenian"/>
          <w:sz w:val="24"/>
          <w:szCs w:val="24"/>
          <w:lang w:val="hy-AM"/>
        </w:rPr>
        <w:t>րինել 2018 թվականի մայիսի 30-ով</w:t>
      </w:r>
      <w:r w:rsidRPr="00D90EFB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D90EFB" w:rsidRPr="00D90EFB" w:rsidRDefault="00D90EFB" w:rsidP="00D90EFB">
      <w:pPr>
        <w:shd w:val="clear" w:color="auto" w:fill="FFFFFF"/>
        <w:spacing w:after="0"/>
        <w:ind w:right="-360" w:firstLine="375"/>
        <w:jc w:val="both"/>
        <w:rPr>
          <w:rFonts w:ascii="GHEA Grapalat" w:hAnsi="GHEA Grapalat" w:cs="Arial Armenian"/>
          <w:sz w:val="10"/>
          <w:szCs w:val="10"/>
        </w:rPr>
      </w:pPr>
    </w:p>
    <w:p w:rsidR="00D90EFB" w:rsidRPr="00D90EFB" w:rsidRDefault="00D90EFB" w:rsidP="00D90EFB">
      <w:pPr>
        <w:spacing w:after="0"/>
        <w:jc w:val="center"/>
        <w:rPr>
          <w:rFonts w:ascii="GHEA Grapalat" w:hAnsi="GHEA Grapalat" w:cs="Arial Armenian"/>
          <w:sz w:val="10"/>
          <w:szCs w:val="10"/>
          <w:lang w:val="hy-AM"/>
        </w:rPr>
      </w:pPr>
    </w:p>
    <w:p w:rsidR="00D90EFB" w:rsidRPr="00D90EFB" w:rsidRDefault="00D90EFB" w:rsidP="00D90EFB">
      <w:pPr>
        <w:pStyle w:val="ListParagraph"/>
        <w:numPr>
          <w:ilvl w:val="0"/>
          <w:numId w:val="2"/>
        </w:numPr>
        <w:spacing w:after="0"/>
        <w:ind w:hanging="234"/>
        <w:rPr>
          <w:rFonts w:ascii="GHEA Grapalat" w:hAnsi="GHEA Grapalat" w:cs="Arial Armenian"/>
          <w:b/>
          <w:sz w:val="24"/>
          <w:szCs w:val="24"/>
          <w:lang w:val="ru-RU"/>
        </w:rPr>
      </w:pP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90EFB">
        <w:rPr>
          <w:rFonts w:ascii="GHEA Grapalat" w:hAnsi="GHEA Grapalat" w:cs="Arial Armenian"/>
          <w:b/>
          <w:sz w:val="24"/>
          <w:szCs w:val="24"/>
          <w:lang w:val="ru-RU"/>
        </w:rPr>
        <w:t>ԱԿՆԿԱԼՎՈՂ ԱՐԴՅՈՒՆՔԸ</w:t>
      </w:r>
    </w:p>
    <w:p w:rsidR="00D90EFB" w:rsidRPr="00A61912" w:rsidRDefault="00D90EFB" w:rsidP="00D90EFB">
      <w:pPr>
        <w:spacing w:after="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61912">
        <w:rPr>
          <w:rFonts w:ascii="GHEA Grapalat" w:hAnsi="GHEA Grapalat"/>
          <w:color w:val="000000"/>
          <w:sz w:val="24"/>
          <w:szCs w:val="24"/>
          <w:lang w:val="ru-RU"/>
        </w:rPr>
        <w:t xml:space="preserve">      </w:t>
      </w:r>
      <w:r w:rsidRPr="006C3202">
        <w:rPr>
          <w:rFonts w:ascii="GHEA Grapalat" w:hAnsi="GHEA Grapalat"/>
          <w:color w:val="000000"/>
          <w:sz w:val="24"/>
          <w:szCs w:val="24"/>
        </w:rPr>
        <w:t>Նախագծի</w:t>
      </w:r>
      <w:r w:rsidRPr="00A6191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C3202">
        <w:rPr>
          <w:rFonts w:ascii="GHEA Grapalat" w:hAnsi="GHEA Grapalat"/>
          <w:color w:val="000000"/>
          <w:sz w:val="24"/>
          <w:szCs w:val="24"/>
        </w:rPr>
        <w:t>ընդունմամբ</w:t>
      </w:r>
      <w:r w:rsidRPr="00A6191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C3202">
        <w:rPr>
          <w:rFonts w:ascii="GHEA Grapalat" w:hAnsi="GHEA Grapalat"/>
          <w:color w:val="000000"/>
          <w:sz w:val="24"/>
          <w:szCs w:val="24"/>
        </w:rPr>
        <w:t>ակնկալվում</w:t>
      </w:r>
      <w:r w:rsidRPr="00A6191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C3202">
        <w:rPr>
          <w:rFonts w:ascii="GHEA Grapalat" w:hAnsi="GHEA Grapalat"/>
          <w:color w:val="000000"/>
          <w:sz w:val="24"/>
          <w:szCs w:val="24"/>
        </w:rPr>
        <w:t>է</w:t>
      </w:r>
      <w:r w:rsidRPr="00A6191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բարձրացնել Հանրապետության համայնքների կողմից տնտեսական և սոցիալական ենթակառուցվածքների զարգացմանն ուղղված ծրագրային հայտերի </w:t>
      </w:r>
      <w:r>
        <w:rPr>
          <w:rFonts w:ascii="GHEA Grapalat" w:hAnsi="GHEA Grapalat" w:cs="Sylfaen"/>
          <w:sz w:val="24"/>
          <w:szCs w:val="24"/>
          <w:lang w:val="hy-AM"/>
        </w:rPr>
        <w:t>մշակման և դրանց գնահատման գործընթացի արդյունավետությունը</w:t>
      </w:r>
      <w:r w:rsidRPr="00A61912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D90EFB" w:rsidRDefault="00D90EFB" w:rsidP="00D90EFB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90EFB" w:rsidRDefault="00D90EFB" w:rsidP="00D90EFB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D90EFB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</w:rPr>
      </w:pPr>
    </w:p>
    <w:p w:rsidR="00D90EFB" w:rsidRPr="00D90EFB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</w:rPr>
      </w:pPr>
    </w:p>
    <w:p w:rsidR="00D90EFB" w:rsidRPr="00D90EFB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Pr="00A61912" w:rsidRDefault="00D90EFB" w:rsidP="00D90EF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90EFB" w:rsidRDefault="00D90EFB" w:rsidP="00D90EFB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D90EFB" w:rsidRDefault="00D90EFB" w:rsidP="00D90EF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>«</w:t>
      </w:r>
      <w:r>
        <w:rPr>
          <w:rFonts w:ascii="GHEA Grapalat" w:hAnsi="GHEA Grapalat" w:cs="Arial Armenian"/>
          <w:b/>
          <w:sz w:val="24"/>
          <w:szCs w:val="24"/>
        </w:rPr>
        <w:t>Հայաստանի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Հանրապետության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կառավարության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2006 </w:t>
      </w:r>
      <w:r>
        <w:rPr>
          <w:rFonts w:ascii="GHEA Grapalat" w:hAnsi="GHEA Grapalat" w:cs="Arial Armenian"/>
          <w:b/>
          <w:sz w:val="24"/>
          <w:szCs w:val="24"/>
        </w:rPr>
        <w:t>թվականի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նոյեմբերի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16-</w:t>
      </w:r>
      <w:r>
        <w:rPr>
          <w:rFonts w:ascii="GHEA Grapalat" w:hAnsi="GHEA Grapalat" w:cs="Arial Armenian"/>
          <w:b/>
          <w:sz w:val="24"/>
          <w:szCs w:val="24"/>
        </w:rPr>
        <w:t>ի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N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1708-</w:t>
      </w:r>
      <w:r>
        <w:rPr>
          <w:rFonts w:ascii="GHEA Grapalat" w:hAnsi="GHEA Grapalat" w:cs="Arial Armenian"/>
          <w:b/>
          <w:sz w:val="24"/>
          <w:szCs w:val="24"/>
        </w:rPr>
        <w:t>Ն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որոշման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մեջ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փոփոխություն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կատարելու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մասին</w:t>
      </w:r>
      <w:r w:rsidRPr="00A61912">
        <w:rPr>
          <w:rFonts w:ascii="GHEA Grapalat" w:hAnsi="GHEA Grapalat" w:cs="Arial Armenian"/>
          <w:b/>
          <w:sz w:val="24"/>
          <w:szCs w:val="24"/>
          <w:lang w:val="ru-RU"/>
        </w:rPr>
        <w:t>»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այլ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ակտերում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D90EFB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լրացումներ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անհրաժեշտության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D90EFB" w:rsidRDefault="00D90EFB" w:rsidP="00D90EFB">
      <w:pPr>
        <w:ind w:firstLine="540"/>
        <w:jc w:val="both"/>
        <w:rPr>
          <w:rFonts w:ascii="GHEA Grapalat" w:hAnsi="GHEA Grapalat" w:cs="Sylfaen"/>
          <w:sz w:val="24"/>
          <w:szCs w:val="24"/>
          <w:lang w:val="pt-PT"/>
        </w:rPr>
      </w:pPr>
    </w:p>
    <w:p w:rsidR="00D90EFB" w:rsidRDefault="00D90EFB" w:rsidP="00D90EFB">
      <w:pPr>
        <w:ind w:firstLine="540"/>
        <w:jc w:val="both"/>
        <w:rPr>
          <w:rFonts w:ascii="GHEA Grapalat" w:hAnsi="GHEA Grapalat" w:cs="Sylfaen"/>
          <w:sz w:val="24"/>
          <w:szCs w:val="24"/>
          <w:lang w:val="pt-PT"/>
        </w:rPr>
      </w:pPr>
    </w:p>
    <w:p w:rsidR="00D90EFB" w:rsidRDefault="00D90EFB" w:rsidP="00D90EFB">
      <w:pPr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pt-PT"/>
        </w:rPr>
        <w:t xml:space="preserve">Ներկայացված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pt-PT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pt-PT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ընդունման առնչությամբ այլ իրավական ակտերում  փոփոխություններ և (կամ) լրացումներ կատարելու անհրաժեշտություն չկա:</w:t>
      </w:r>
    </w:p>
    <w:p w:rsidR="00D90EFB" w:rsidRDefault="00D90EFB" w:rsidP="00D90EF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90EFB" w:rsidRDefault="00D90EFB" w:rsidP="00D90EFB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D90EFB" w:rsidRDefault="00D90EFB" w:rsidP="00D90EFB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61912">
        <w:rPr>
          <w:rFonts w:ascii="GHEA Grapalat" w:hAnsi="GHEA Grapalat" w:cs="Arial Armenian"/>
          <w:b/>
          <w:sz w:val="24"/>
          <w:szCs w:val="24"/>
          <w:lang w:val="hy-AM"/>
        </w:rPr>
        <w:t>«Հայաստանի Հանրապետության կառավարության 2006 թվականի նոյեմբերի 16-ի N 1708-Ն որոշման մեջ փոփոխություն կատարելու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որոշման նախագծի ընդունման  կապակցությամբ պետական բյուջեում ծախսերի և եկամուտների էական ավելացման կամ նվազեցման մասին</w:t>
      </w:r>
    </w:p>
    <w:p w:rsidR="00D90EFB" w:rsidRDefault="00D90EFB" w:rsidP="00D90EFB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90EFB" w:rsidRDefault="00D90EFB" w:rsidP="00D90EFB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pt-PT"/>
        </w:rPr>
        <w:t>Ներկայացված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sz w:val="24"/>
          <w:szCs w:val="24"/>
          <w:lang w:val="af-ZA"/>
        </w:rPr>
        <w:t xml:space="preserve">նախագծի ընդունման </w:t>
      </w:r>
      <w:r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>
        <w:rPr>
          <w:rFonts w:ascii="GHEA Grapalat" w:hAnsi="GHEA Grapalat" w:cs="Sylfaen"/>
          <w:sz w:val="24"/>
          <w:szCs w:val="24"/>
          <w:lang w:val="hy-AM"/>
        </w:rPr>
        <w:t>չի նախատեսվում:</w:t>
      </w:r>
    </w:p>
    <w:p w:rsidR="00D90EFB" w:rsidRDefault="00D90EFB" w:rsidP="00D90EFB">
      <w:pPr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D90EFB" w:rsidRPr="00A61912" w:rsidRDefault="00D90EFB" w:rsidP="00D90EFB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990DA3" w:rsidRPr="00D90EFB" w:rsidRDefault="00990DA3">
      <w:pPr>
        <w:rPr>
          <w:lang w:val="hy-AM"/>
        </w:rPr>
      </w:pPr>
    </w:p>
    <w:sectPr w:rsidR="00990DA3" w:rsidRPr="00D90EFB" w:rsidSect="00990D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3A82"/>
    <w:multiLevelType w:val="hybridMultilevel"/>
    <w:tmpl w:val="C10ED88A"/>
    <w:lvl w:ilvl="0" w:tplc="461873C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B0673B7"/>
    <w:multiLevelType w:val="hybridMultilevel"/>
    <w:tmpl w:val="69C2B082"/>
    <w:lvl w:ilvl="0" w:tplc="239EAF3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0EFB"/>
    <w:rsid w:val="00003773"/>
    <w:rsid w:val="0000504B"/>
    <w:rsid w:val="000050ED"/>
    <w:rsid w:val="00005446"/>
    <w:rsid w:val="000076C8"/>
    <w:rsid w:val="00007CBD"/>
    <w:rsid w:val="00010EA1"/>
    <w:rsid w:val="00013093"/>
    <w:rsid w:val="000137EE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3AC9"/>
    <w:rsid w:val="00034575"/>
    <w:rsid w:val="000379B7"/>
    <w:rsid w:val="00040010"/>
    <w:rsid w:val="00041410"/>
    <w:rsid w:val="00041568"/>
    <w:rsid w:val="0004176E"/>
    <w:rsid w:val="00047F9C"/>
    <w:rsid w:val="000515E0"/>
    <w:rsid w:val="000524F9"/>
    <w:rsid w:val="0005529D"/>
    <w:rsid w:val="00057810"/>
    <w:rsid w:val="00057D6B"/>
    <w:rsid w:val="0007269D"/>
    <w:rsid w:val="00072AA8"/>
    <w:rsid w:val="00074F9A"/>
    <w:rsid w:val="000762BF"/>
    <w:rsid w:val="00080BFC"/>
    <w:rsid w:val="000821D4"/>
    <w:rsid w:val="00084879"/>
    <w:rsid w:val="00085C40"/>
    <w:rsid w:val="0008722A"/>
    <w:rsid w:val="000A04E3"/>
    <w:rsid w:val="000A1388"/>
    <w:rsid w:val="000A511F"/>
    <w:rsid w:val="000A5298"/>
    <w:rsid w:val="000A568F"/>
    <w:rsid w:val="000A76A5"/>
    <w:rsid w:val="000B021D"/>
    <w:rsid w:val="000B20F7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D2C24"/>
    <w:rsid w:val="000D3D4B"/>
    <w:rsid w:val="000D5805"/>
    <w:rsid w:val="000D6F58"/>
    <w:rsid w:val="000E3B21"/>
    <w:rsid w:val="000E527F"/>
    <w:rsid w:val="000E7861"/>
    <w:rsid w:val="000F3E45"/>
    <w:rsid w:val="000F4F4C"/>
    <w:rsid w:val="0010069A"/>
    <w:rsid w:val="001008E0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33192"/>
    <w:rsid w:val="001377BD"/>
    <w:rsid w:val="00137C6C"/>
    <w:rsid w:val="00140EF4"/>
    <w:rsid w:val="00141A2F"/>
    <w:rsid w:val="00142C6A"/>
    <w:rsid w:val="00145F23"/>
    <w:rsid w:val="00145FBC"/>
    <w:rsid w:val="00147A38"/>
    <w:rsid w:val="0015013B"/>
    <w:rsid w:val="00152CB6"/>
    <w:rsid w:val="00154B7B"/>
    <w:rsid w:val="001578DE"/>
    <w:rsid w:val="0016008A"/>
    <w:rsid w:val="00162B63"/>
    <w:rsid w:val="00167B91"/>
    <w:rsid w:val="001702E4"/>
    <w:rsid w:val="001758C2"/>
    <w:rsid w:val="00176C05"/>
    <w:rsid w:val="0018207B"/>
    <w:rsid w:val="0018526C"/>
    <w:rsid w:val="00187B04"/>
    <w:rsid w:val="001919B7"/>
    <w:rsid w:val="001926EC"/>
    <w:rsid w:val="00194EAA"/>
    <w:rsid w:val="0019668F"/>
    <w:rsid w:val="001973EA"/>
    <w:rsid w:val="001A68CE"/>
    <w:rsid w:val="001A76C8"/>
    <w:rsid w:val="001B1848"/>
    <w:rsid w:val="001B2C46"/>
    <w:rsid w:val="001B54D4"/>
    <w:rsid w:val="001B7373"/>
    <w:rsid w:val="001B7CCB"/>
    <w:rsid w:val="001C08FB"/>
    <w:rsid w:val="001C1C97"/>
    <w:rsid w:val="001C395C"/>
    <w:rsid w:val="001C5D2B"/>
    <w:rsid w:val="001C74DE"/>
    <w:rsid w:val="001D13ED"/>
    <w:rsid w:val="001D370E"/>
    <w:rsid w:val="001D6B68"/>
    <w:rsid w:val="001E2A19"/>
    <w:rsid w:val="001E3854"/>
    <w:rsid w:val="001E44DC"/>
    <w:rsid w:val="001E6656"/>
    <w:rsid w:val="001E760C"/>
    <w:rsid w:val="001F0D68"/>
    <w:rsid w:val="001F18F1"/>
    <w:rsid w:val="001F1FF7"/>
    <w:rsid w:val="001F4E30"/>
    <w:rsid w:val="001F6168"/>
    <w:rsid w:val="001F652E"/>
    <w:rsid w:val="001F7209"/>
    <w:rsid w:val="001F79FE"/>
    <w:rsid w:val="002036D7"/>
    <w:rsid w:val="00207DB0"/>
    <w:rsid w:val="00213B1E"/>
    <w:rsid w:val="00223F6C"/>
    <w:rsid w:val="00225EB8"/>
    <w:rsid w:val="00226E7D"/>
    <w:rsid w:val="00230C55"/>
    <w:rsid w:val="002326CC"/>
    <w:rsid w:val="00237654"/>
    <w:rsid w:val="0024116A"/>
    <w:rsid w:val="00242F11"/>
    <w:rsid w:val="0024541A"/>
    <w:rsid w:val="002456A0"/>
    <w:rsid w:val="002465E7"/>
    <w:rsid w:val="00247D24"/>
    <w:rsid w:val="00251F59"/>
    <w:rsid w:val="00253B8B"/>
    <w:rsid w:val="002563F6"/>
    <w:rsid w:val="002614B1"/>
    <w:rsid w:val="00266D76"/>
    <w:rsid w:val="00270F4E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3D21"/>
    <w:rsid w:val="002C661F"/>
    <w:rsid w:val="002D43BE"/>
    <w:rsid w:val="002D49AC"/>
    <w:rsid w:val="002D67F2"/>
    <w:rsid w:val="002D7E0C"/>
    <w:rsid w:val="002E1B11"/>
    <w:rsid w:val="002E24D5"/>
    <w:rsid w:val="002E559E"/>
    <w:rsid w:val="002F187B"/>
    <w:rsid w:val="002F2492"/>
    <w:rsid w:val="002F58FB"/>
    <w:rsid w:val="002F608E"/>
    <w:rsid w:val="002F7092"/>
    <w:rsid w:val="002F7F29"/>
    <w:rsid w:val="0030083B"/>
    <w:rsid w:val="00302D95"/>
    <w:rsid w:val="00304A8A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A0D"/>
    <w:rsid w:val="00342608"/>
    <w:rsid w:val="003454FB"/>
    <w:rsid w:val="00347290"/>
    <w:rsid w:val="00352A9A"/>
    <w:rsid w:val="00352E38"/>
    <w:rsid w:val="0035373C"/>
    <w:rsid w:val="0035665E"/>
    <w:rsid w:val="003573E8"/>
    <w:rsid w:val="00360851"/>
    <w:rsid w:val="00365648"/>
    <w:rsid w:val="00370E8E"/>
    <w:rsid w:val="0037317D"/>
    <w:rsid w:val="003731CB"/>
    <w:rsid w:val="0037684B"/>
    <w:rsid w:val="00381902"/>
    <w:rsid w:val="003828E8"/>
    <w:rsid w:val="0038306B"/>
    <w:rsid w:val="00383B1B"/>
    <w:rsid w:val="00394110"/>
    <w:rsid w:val="00394DD7"/>
    <w:rsid w:val="00396BB3"/>
    <w:rsid w:val="003A03B4"/>
    <w:rsid w:val="003A1A3A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53EB"/>
    <w:rsid w:val="003C5F11"/>
    <w:rsid w:val="003D00BC"/>
    <w:rsid w:val="003D12D9"/>
    <w:rsid w:val="003D1DE9"/>
    <w:rsid w:val="003D30C5"/>
    <w:rsid w:val="003D4CC4"/>
    <w:rsid w:val="003D5CD1"/>
    <w:rsid w:val="003E5D88"/>
    <w:rsid w:val="003E63B8"/>
    <w:rsid w:val="003E6A4D"/>
    <w:rsid w:val="003F2CCC"/>
    <w:rsid w:val="003F31FF"/>
    <w:rsid w:val="003F761C"/>
    <w:rsid w:val="00400A98"/>
    <w:rsid w:val="00401756"/>
    <w:rsid w:val="00406583"/>
    <w:rsid w:val="00406F26"/>
    <w:rsid w:val="00410447"/>
    <w:rsid w:val="00413868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2F26"/>
    <w:rsid w:val="00444EF7"/>
    <w:rsid w:val="00445F08"/>
    <w:rsid w:val="00447353"/>
    <w:rsid w:val="0045040A"/>
    <w:rsid w:val="00450C84"/>
    <w:rsid w:val="00454D06"/>
    <w:rsid w:val="00456112"/>
    <w:rsid w:val="00456D25"/>
    <w:rsid w:val="00467DEC"/>
    <w:rsid w:val="00473654"/>
    <w:rsid w:val="00473A49"/>
    <w:rsid w:val="00474039"/>
    <w:rsid w:val="00474E00"/>
    <w:rsid w:val="004817AC"/>
    <w:rsid w:val="00486437"/>
    <w:rsid w:val="00493836"/>
    <w:rsid w:val="00494419"/>
    <w:rsid w:val="00494F83"/>
    <w:rsid w:val="0049602F"/>
    <w:rsid w:val="00496456"/>
    <w:rsid w:val="004A20C4"/>
    <w:rsid w:val="004A29D7"/>
    <w:rsid w:val="004A5C5A"/>
    <w:rsid w:val="004A61EF"/>
    <w:rsid w:val="004A72E7"/>
    <w:rsid w:val="004A7EF7"/>
    <w:rsid w:val="004B0B04"/>
    <w:rsid w:val="004B1AA4"/>
    <w:rsid w:val="004B2D54"/>
    <w:rsid w:val="004B2EAC"/>
    <w:rsid w:val="004B3237"/>
    <w:rsid w:val="004B4AB6"/>
    <w:rsid w:val="004B4D1D"/>
    <w:rsid w:val="004B5437"/>
    <w:rsid w:val="004B5639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447D"/>
    <w:rsid w:val="004D4EFD"/>
    <w:rsid w:val="004D5659"/>
    <w:rsid w:val="004D7FBB"/>
    <w:rsid w:val="004E2FD5"/>
    <w:rsid w:val="004F066B"/>
    <w:rsid w:val="004F1D82"/>
    <w:rsid w:val="004F68D4"/>
    <w:rsid w:val="00505B20"/>
    <w:rsid w:val="005074C3"/>
    <w:rsid w:val="00512A3A"/>
    <w:rsid w:val="0051357C"/>
    <w:rsid w:val="0051775A"/>
    <w:rsid w:val="00523C94"/>
    <w:rsid w:val="0052525F"/>
    <w:rsid w:val="005252E3"/>
    <w:rsid w:val="00526336"/>
    <w:rsid w:val="00526869"/>
    <w:rsid w:val="0052772F"/>
    <w:rsid w:val="005317EB"/>
    <w:rsid w:val="00535FA0"/>
    <w:rsid w:val="005401B3"/>
    <w:rsid w:val="00540D34"/>
    <w:rsid w:val="00542113"/>
    <w:rsid w:val="00544325"/>
    <w:rsid w:val="00544A14"/>
    <w:rsid w:val="005466F4"/>
    <w:rsid w:val="005542C7"/>
    <w:rsid w:val="005551C6"/>
    <w:rsid w:val="00557088"/>
    <w:rsid w:val="00557F52"/>
    <w:rsid w:val="00563024"/>
    <w:rsid w:val="0056490F"/>
    <w:rsid w:val="005654FC"/>
    <w:rsid w:val="005676BF"/>
    <w:rsid w:val="00570452"/>
    <w:rsid w:val="00572A25"/>
    <w:rsid w:val="005802CA"/>
    <w:rsid w:val="0058117A"/>
    <w:rsid w:val="005821B8"/>
    <w:rsid w:val="005863C9"/>
    <w:rsid w:val="005919F0"/>
    <w:rsid w:val="005926E9"/>
    <w:rsid w:val="00592D7C"/>
    <w:rsid w:val="00593A7E"/>
    <w:rsid w:val="005957DA"/>
    <w:rsid w:val="005976B1"/>
    <w:rsid w:val="00597DD9"/>
    <w:rsid w:val="005A0FEF"/>
    <w:rsid w:val="005B0957"/>
    <w:rsid w:val="005B0C4E"/>
    <w:rsid w:val="005B2567"/>
    <w:rsid w:val="005B3555"/>
    <w:rsid w:val="005B6741"/>
    <w:rsid w:val="005B7FEE"/>
    <w:rsid w:val="005C0C06"/>
    <w:rsid w:val="005C1CD2"/>
    <w:rsid w:val="005C1F43"/>
    <w:rsid w:val="005C365B"/>
    <w:rsid w:val="005C43BB"/>
    <w:rsid w:val="005D1285"/>
    <w:rsid w:val="005D3781"/>
    <w:rsid w:val="005D510F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543A"/>
    <w:rsid w:val="005F75AE"/>
    <w:rsid w:val="006050F8"/>
    <w:rsid w:val="0061016E"/>
    <w:rsid w:val="00614567"/>
    <w:rsid w:val="00623D00"/>
    <w:rsid w:val="00624148"/>
    <w:rsid w:val="00627563"/>
    <w:rsid w:val="00640C17"/>
    <w:rsid w:val="00646CF6"/>
    <w:rsid w:val="00652ED0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30ED"/>
    <w:rsid w:val="0068375B"/>
    <w:rsid w:val="006858E7"/>
    <w:rsid w:val="0069180A"/>
    <w:rsid w:val="006A44BA"/>
    <w:rsid w:val="006A67C1"/>
    <w:rsid w:val="006A7341"/>
    <w:rsid w:val="006B2FCD"/>
    <w:rsid w:val="006B5A97"/>
    <w:rsid w:val="006C3992"/>
    <w:rsid w:val="006C450B"/>
    <w:rsid w:val="006C5FBE"/>
    <w:rsid w:val="006C71B5"/>
    <w:rsid w:val="006C7506"/>
    <w:rsid w:val="006D004B"/>
    <w:rsid w:val="006D10E2"/>
    <w:rsid w:val="006D2122"/>
    <w:rsid w:val="006D7BEF"/>
    <w:rsid w:val="006E256E"/>
    <w:rsid w:val="006E3F0D"/>
    <w:rsid w:val="006E524B"/>
    <w:rsid w:val="006E53A0"/>
    <w:rsid w:val="006F0681"/>
    <w:rsid w:val="006F2D95"/>
    <w:rsid w:val="006F30B7"/>
    <w:rsid w:val="007004F5"/>
    <w:rsid w:val="00701B55"/>
    <w:rsid w:val="00706724"/>
    <w:rsid w:val="00707102"/>
    <w:rsid w:val="00710D74"/>
    <w:rsid w:val="00711AC0"/>
    <w:rsid w:val="00713C81"/>
    <w:rsid w:val="00721B78"/>
    <w:rsid w:val="007227DE"/>
    <w:rsid w:val="00725572"/>
    <w:rsid w:val="00727655"/>
    <w:rsid w:val="00730B1D"/>
    <w:rsid w:val="0073156E"/>
    <w:rsid w:val="007323F3"/>
    <w:rsid w:val="00733D63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8BF"/>
    <w:rsid w:val="007727A4"/>
    <w:rsid w:val="007805B5"/>
    <w:rsid w:val="007815D3"/>
    <w:rsid w:val="00783D81"/>
    <w:rsid w:val="00784A44"/>
    <w:rsid w:val="00784F13"/>
    <w:rsid w:val="0078536C"/>
    <w:rsid w:val="007908CF"/>
    <w:rsid w:val="00792048"/>
    <w:rsid w:val="00794A63"/>
    <w:rsid w:val="007953D0"/>
    <w:rsid w:val="00796C40"/>
    <w:rsid w:val="007A112F"/>
    <w:rsid w:val="007A4907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7981"/>
    <w:rsid w:val="007D0F3A"/>
    <w:rsid w:val="007D3621"/>
    <w:rsid w:val="007D39FC"/>
    <w:rsid w:val="007D481B"/>
    <w:rsid w:val="007D54B2"/>
    <w:rsid w:val="007E03E8"/>
    <w:rsid w:val="007E137C"/>
    <w:rsid w:val="007E2EE7"/>
    <w:rsid w:val="007E30DB"/>
    <w:rsid w:val="007E36CF"/>
    <w:rsid w:val="007E3C60"/>
    <w:rsid w:val="007E5DFC"/>
    <w:rsid w:val="007F1964"/>
    <w:rsid w:val="007F2D61"/>
    <w:rsid w:val="007F5AAA"/>
    <w:rsid w:val="007F65FC"/>
    <w:rsid w:val="007F669C"/>
    <w:rsid w:val="007F6FE3"/>
    <w:rsid w:val="007F7B4A"/>
    <w:rsid w:val="008023E5"/>
    <w:rsid w:val="00803701"/>
    <w:rsid w:val="00804BCB"/>
    <w:rsid w:val="0080699B"/>
    <w:rsid w:val="00810DBC"/>
    <w:rsid w:val="008113BC"/>
    <w:rsid w:val="00812CD2"/>
    <w:rsid w:val="0081466D"/>
    <w:rsid w:val="00815143"/>
    <w:rsid w:val="00816D6E"/>
    <w:rsid w:val="008264FC"/>
    <w:rsid w:val="00833750"/>
    <w:rsid w:val="008376C0"/>
    <w:rsid w:val="00846429"/>
    <w:rsid w:val="00854889"/>
    <w:rsid w:val="00855340"/>
    <w:rsid w:val="008554F1"/>
    <w:rsid w:val="00857BCF"/>
    <w:rsid w:val="00860AA1"/>
    <w:rsid w:val="00863F85"/>
    <w:rsid w:val="00867710"/>
    <w:rsid w:val="008678D3"/>
    <w:rsid w:val="0087349D"/>
    <w:rsid w:val="008773ED"/>
    <w:rsid w:val="008853D2"/>
    <w:rsid w:val="00886E8D"/>
    <w:rsid w:val="008875E5"/>
    <w:rsid w:val="00890392"/>
    <w:rsid w:val="00893452"/>
    <w:rsid w:val="0089448C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8F2"/>
    <w:rsid w:val="008B7FEA"/>
    <w:rsid w:val="008C2041"/>
    <w:rsid w:val="008C4E29"/>
    <w:rsid w:val="008C6268"/>
    <w:rsid w:val="008D150C"/>
    <w:rsid w:val="008D258B"/>
    <w:rsid w:val="008D3C12"/>
    <w:rsid w:val="008D3EE9"/>
    <w:rsid w:val="008D422C"/>
    <w:rsid w:val="008D6E66"/>
    <w:rsid w:val="008E16E7"/>
    <w:rsid w:val="008E1B95"/>
    <w:rsid w:val="008E4FA1"/>
    <w:rsid w:val="008E5404"/>
    <w:rsid w:val="008E68F7"/>
    <w:rsid w:val="008E6EBE"/>
    <w:rsid w:val="008F263C"/>
    <w:rsid w:val="008F3E06"/>
    <w:rsid w:val="008F40A6"/>
    <w:rsid w:val="00900400"/>
    <w:rsid w:val="00904548"/>
    <w:rsid w:val="00905447"/>
    <w:rsid w:val="009073EC"/>
    <w:rsid w:val="009105DC"/>
    <w:rsid w:val="00910EC2"/>
    <w:rsid w:val="00912A89"/>
    <w:rsid w:val="0091556A"/>
    <w:rsid w:val="00916626"/>
    <w:rsid w:val="0092493C"/>
    <w:rsid w:val="009316CC"/>
    <w:rsid w:val="00931E8A"/>
    <w:rsid w:val="00937F71"/>
    <w:rsid w:val="009429BA"/>
    <w:rsid w:val="0094485A"/>
    <w:rsid w:val="00944FBD"/>
    <w:rsid w:val="009533C7"/>
    <w:rsid w:val="00963751"/>
    <w:rsid w:val="009642F0"/>
    <w:rsid w:val="00971831"/>
    <w:rsid w:val="00972B8B"/>
    <w:rsid w:val="009755CB"/>
    <w:rsid w:val="009767DE"/>
    <w:rsid w:val="00976C08"/>
    <w:rsid w:val="0098389C"/>
    <w:rsid w:val="00984310"/>
    <w:rsid w:val="00987826"/>
    <w:rsid w:val="009908C8"/>
    <w:rsid w:val="00990DA3"/>
    <w:rsid w:val="009922F8"/>
    <w:rsid w:val="0099432A"/>
    <w:rsid w:val="00996726"/>
    <w:rsid w:val="009A37F5"/>
    <w:rsid w:val="009A3980"/>
    <w:rsid w:val="009A4055"/>
    <w:rsid w:val="009A5FD0"/>
    <w:rsid w:val="009A66DB"/>
    <w:rsid w:val="009B0B6C"/>
    <w:rsid w:val="009B0DA6"/>
    <w:rsid w:val="009B2870"/>
    <w:rsid w:val="009B4B6C"/>
    <w:rsid w:val="009C3316"/>
    <w:rsid w:val="009D1CCE"/>
    <w:rsid w:val="009D258C"/>
    <w:rsid w:val="009E02B3"/>
    <w:rsid w:val="009E2B0C"/>
    <w:rsid w:val="009E672B"/>
    <w:rsid w:val="009F059C"/>
    <w:rsid w:val="009F40A7"/>
    <w:rsid w:val="009F483F"/>
    <w:rsid w:val="009F6F06"/>
    <w:rsid w:val="009F775B"/>
    <w:rsid w:val="00A00AFA"/>
    <w:rsid w:val="00A04735"/>
    <w:rsid w:val="00A1345D"/>
    <w:rsid w:val="00A142A9"/>
    <w:rsid w:val="00A1464C"/>
    <w:rsid w:val="00A17338"/>
    <w:rsid w:val="00A209D2"/>
    <w:rsid w:val="00A26AF6"/>
    <w:rsid w:val="00A279FB"/>
    <w:rsid w:val="00A3040A"/>
    <w:rsid w:val="00A33B43"/>
    <w:rsid w:val="00A34FF3"/>
    <w:rsid w:val="00A377BA"/>
    <w:rsid w:val="00A42107"/>
    <w:rsid w:val="00A426C3"/>
    <w:rsid w:val="00A45B8F"/>
    <w:rsid w:val="00A47F22"/>
    <w:rsid w:val="00A51FEE"/>
    <w:rsid w:val="00A53176"/>
    <w:rsid w:val="00A55469"/>
    <w:rsid w:val="00A5586F"/>
    <w:rsid w:val="00A55A76"/>
    <w:rsid w:val="00A60D62"/>
    <w:rsid w:val="00A62445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8169F"/>
    <w:rsid w:val="00A82195"/>
    <w:rsid w:val="00A85B96"/>
    <w:rsid w:val="00A8658A"/>
    <w:rsid w:val="00A86B88"/>
    <w:rsid w:val="00A9051E"/>
    <w:rsid w:val="00A943BC"/>
    <w:rsid w:val="00A94B67"/>
    <w:rsid w:val="00A95DBC"/>
    <w:rsid w:val="00AA109E"/>
    <w:rsid w:val="00AA63C5"/>
    <w:rsid w:val="00AB0075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3769"/>
    <w:rsid w:val="00AD2750"/>
    <w:rsid w:val="00AD304D"/>
    <w:rsid w:val="00AD3074"/>
    <w:rsid w:val="00AE050F"/>
    <w:rsid w:val="00AE1F4C"/>
    <w:rsid w:val="00AE542C"/>
    <w:rsid w:val="00AF042F"/>
    <w:rsid w:val="00AF6CE8"/>
    <w:rsid w:val="00B01D08"/>
    <w:rsid w:val="00B036DB"/>
    <w:rsid w:val="00B04C9F"/>
    <w:rsid w:val="00B11156"/>
    <w:rsid w:val="00B131C3"/>
    <w:rsid w:val="00B2020F"/>
    <w:rsid w:val="00B2054C"/>
    <w:rsid w:val="00B224BE"/>
    <w:rsid w:val="00B23D7F"/>
    <w:rsid w:val="00B25045"/>
    <w:rsid w:val="00B27D0A"/>
    <w:rsid w:val="00B44C24"/>
    <w:rsid w:val="00B518DE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A94"/>
    <w:rsid w:val="00B86B86"/>
    <w:rsid w:val="00B8718F"/>
    <w:rsid w:val="00B91309"/>
    <w:rsid w:val="00B91F3B"/>
    <w:rsid w:val="00B93047"/>
    <w:rsid w:val="00B94117"/>
    <w:rsid w:val="00B94530"/>
    <w:rsid w:val="00BA236D"/>
    <w:rsid w:val="00BA63A6"/>
    <w:rsid w:val="00BA7D11"/>
    <w:rsid w:val="00BB5D5E"/>
    <w:rsid w:val="00BB7014"/>
    <w:rsid w:val="00BC78DD"/>
    <w:rsid w:val="00BD078E"/>
    <w:rsid w:val="00BD6D87"/>
    <w:rsid w:val="00BE05F0"/>
    <w:rsid w:val="00BE1125"/>
    <w:rsid w:val="00BE44B0"/>
    <w:rsid w:val="00BE4AF2"/>
    <w:rsid w:val="00BF0374"/>
    <w:rsid w:val="00BF6809"/>
    <w:rsid w:val="00C02B35"/>
    <w:rsid w:val="00C04C91"/>
    <w:rsid w:val="00C06350"/>
    <w:rsid w:val="00C0677D"/>
    <w:rsid w:val="00C067C9"/>
    <w:rsid w:val="00C13CDF"/>
    <w:rsid w:val="00C15A5B"/>
    <w:rsid w:val="00C169CD"/>
    <w:rsid w:val="00C2383D"/>
    <w:rsid w:val="00C26F45"/>
    <w:rsid w:val="00C27B5A"/>
    <w:rsid w:val="00C31BD9"/>
    <w:rsid w:val="00C35146"/>
    <w:rsid w:val="00C36D1C"/>
    <w:rsid w:val="00C40C00"/>
    <w:rsid w:val="00C41A5E"/>
    <w:rsid w:val="00C4220B"/>
    <w:rsid w:val="00C4420B"/>
    <w:rsid w:val="00C4461F"/>
    <w:rsid w:val="00C450F9"/>
    <w:rsid w:val="00C46D56"/>
    <w:rsid w:val="00C501AC"/>
    <w:rsid w:val="00C6138F"/>
    <w:rsid w:val="00C62542"/>
    <w:rsid w:val="00C6335A"/>
    <w:rsid w:val="00C63F8E"/>
    <w:rsid w:val="00C70C05"/>
    <w:rsid w:val="00C71E8E"/>
    <w:rsid w:val="00C729BF"/>
    <w:rsid w:val="00C8031F"/>
    <w:rsid w:val="00C81F32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325E"/>
    <w:rsid w:val="00CE4AD9"/>
    <w:rsid w:val="00CF4199"/>
    <w:rsid w:val="00CF4CBD"/>
    <w:rsid w:val="00CF5F0F"/>
    <w:rsid w:val="00CF7ABE"/>
    <w:rsid w:val="00D00616"/>
    <w:rsid w:val="00D02D5F"/>
    <w:rsid w:val="00D03223"/>
    <w:rsid w:val="00D04360"/>
    <w:rsid w:val="00D047D4"/>
    <w:rsid w:val="00D06B42"/>
    <w:rsid w:val="00D17414"/>
    <w:rsid w:val="00D17D19"/>
    <w:rsid w:val="00D20D1F"/>
    <w:rsid w:val="00D30932"/>
    <w:rsid w:val="00D30EE5"/>
    <w:rsid w:val="00D3470D"/>
    <w:rsid w:val="00D35832"/>
    <w:rsid w:val="00D376B3"/>
    <w:rsid w:val="00D3794E"/>
    <w:rsid w:val="00D44086"/>
    <w:rsid w:val="00D45D5A"/>
    <w:rsid w:val="00D474B7"/>
    <w:rsid w:val="00D56DF1"/>
    <w:rsid w:val="00D617CD"/>
    <w:rsid w:val="00D63281"/>
    <w:rsid w:val="00D64B6E"/>
    <w:rsid w:val="00D669D6"/>
    <w:rsid w:val="00D700A3"/>
    <w:rsid w:val="00D71C23"/>
    <w:rsid w:val="00D7708C"/>
    <w:rsid w:val="00D775BF"/>
    <w:rsid w:val="00D800E2"/>
    <w:rsid w:val="00D84071"/>
    <w:rsid w:val="00D876EA"/>
    <w:rsid w:val="00D87D07"/>
    <w:rsid w:val="00D90353"/>
    <w:rsid w:val="00D90E52"/>
    <w:rsid w:val="00D90EFB"/>
    <w:rsid w:val="00D927B8"/>
    <w:rsid w:val="00D92B50"/>
    <w:rsid w:val="00DA0CC7"/>
    <w:rsid w:val="00DA2CBB"/>
    <w:rsid w:val="00DA747B"/>
    <w:rsid w:val="00DB2249"/>
    <w:rsid w:val="00DB23D4"/>
    <w:rsid w:val="00DB5EC0"/>
    <w:rsid w:val="00DC0553"/>
    <w:rsid w:val="00DC2D6C"/>
    <w:rsid w:val="00DC6235"/>
    <w:rsid w:val="00DD2645"/>
    <w:rsid w:val="00DD3F05"/>
    <w:rsid w:val="00DD4156"/>
    <w:rsid w:val="00DD619A"/>
    <w:rsid w:val="00DD6D26"/>
    <w:rsid w:val="00DE1501"/>
    <w:rsid w:val="00DF1B79"/>
    <w:rsid w:val="00DF3461"/>
    <w:rsid w:val="00DF459F"/>
    <w:rsid w:val="00DF7B0C"/>
    <w:rsid w:val="00E0079C"/>
    <w:rsid w:val="00E03761"/>
    <w:rsid w:val="00E06AB6"/>
    <w:rsid w:val="00E07D7A"/>
    <w:rsid w:val="00E07E46"/>
    <w:rsid w:val="00E121D3"/>
    <w:rsid w:val="00E121DF"/>
    <w:rsid w:val="00E12D2F"/>
    <w:rsid w:val="00E13767"/>
    <w:rsid w:val="00E13BDF"/>
    <w:rsid w:val="00E14DB3"/>
    <w:rsid w:val="00E15F85"/>
    <w:rsid w:val="00E1648E"/>
    <w:rsid w:val="00E2077F"/>
    <w:rsid w:val="00E21E2D"/>
    <w:rsid w:val="00E24193"/>
    <w:rsid w:val="00E26BD8"/>
    <w:rsid w:val="00E32DC9"/>
    <w:rsid w:val="00E334B8"/>
    <w:rsid w:val="00E371A6"/>
    <w:rsid w:val="00E373AA"/>
    <w:rsid w:val="00E424C9"/>
    <w:rsid w:val="00E435FB"/>
    <w:rsid w:val="00E438F4"/>
    <w:rsid w:val="00E44044"/>
    <w:rsid w:val="00E47503"/>
    <w:rsid w:val="00E47F01"/>
    <w:rsid w:val="00E5145B"/>
    <w:rsid w:val="00E522EE"/>
    <w:rsid w:val="00E54687"/>
    <w:rsid w:val="00E6091F"/>
    <w:rsid w:val="00E63344"/>
    <w:rsid w:val="00E63DF4"/>
    <w:rsid w:val="00E65269"/>
    <w:rsid w:val="00E6600A"/>
    <w:rsid w:val="00E74E9E"/>
    <w:rsid w:val="00E75CF5"/>
    <w:rsid w:val="00E769DF"/>
    <w:rsid w:val="00E77A4A"/>
    <w:rsid w:val="00E807AF"/>
    <w:rsid w:val="00E83129"/>
    <w:rsid w:val="00E8558F"/>
    <w:rsid w:val="00E865D4"/>
    <w:rsid w:val="00E91233"/>
    <w:rsid w:val="00E92C74"/>
    <w:rsid w:val="00E94F8D"/>
    <w:rsid w:val="00EA1CCC"/>
    <w:rsid w:val="00EA6402"/>
    <w:rsid w:val="00EA6442"/>
    <w:rsid w:val="00EB0BFE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D18C7"/>
    <w:rsid w:val="00ED53BA"/>
    <w:rsid w:val="00EE0F62"/>
    <w:rsid w:val="00EE1404"/>
    <w:rsid w:val="00EE236F"/>
    <w:rsid w:val="00EE3CA7"/>
    <w:rsid w:val="00EE52DF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60FD"/>
    <w:rsid w:val="00F077D2"/>
    <w:rsid w:val="00F07B44"/>
    <w:rsid w:val="00F1035A"/>
    <w:rsid w:val="00F11D14"/>
    <w:rsid w:val="00F12E83"/>
    <w:rsid w:val="00F134CF"/>
    <w:rsid w:val="00F14C6E"/>
    <w:rsid w:val="00F171E4"/>
    <w:rsid w:val="00F17F2A"/>
    <w:rsid w:val="00F2255B"/>
    <w:rsid w:val="00F23656"/>
    <w:rsid w:val="00F24ED1"/>
    <w:rsid w:val="00F26ED4"/>
    <w:rsid w:val="00F27850"/>
    <w:rsid w:val="00F3289D"/>
    <w:rsid w:val="00F33D52"/>
    <w:rsid w:val="00F35B60"/>
    <w:rsid w:val="00F36303"/>
    <w:rsid w:val="00F37166"/>
    <w:rsid w:val="00F46977"/>
    <w:rsid w:val="00F46A62"/>
    <w:rsid w:val="00F544C2"/>
    <w:rsid w:val="00F545DE"/>
    <w:rsid w:val="00F55AE4"/>
    <w:rsid w:val="00F5687F"/>
    <w:rsid w:val="00F56FCC"/>
    <w:rsid w:val="00F60272"/>
    <w:rsid w:val="00F64B6B"/>
    <w:rsid w:val="00F65880"/>
    <w:rsid w:val="00F666BE"/>
    <w:rsid w:val="00F710DF"/>
    <w:rsid w:val="00F807BC"/>
    <w:rsid w:val="00F81483"/>
    <w:rsid w:val="00F81F60"/>
    <w:rsid w:val="00F83386"/>
    <w:rsid w:val="00F83474"/>
    <w:rsid w:val="00F85164"/>
    <w:rsid w:val="00F85DFA"/>
    <w:rsid w:val="00F9177C"/>
    <w:rsid w:val="00F9207B"/>
    <w:rsid w:val="00F9462D"/>
    <w:rsid w:val="00F9473C"/>
    <w:rsid w:val="00F96548"/>
    <w:rsid w:val="00FA1389"/>
    <w:rsid w:val="00FA1F92"/>
    <w:rsid w:val="00FA356F"/>
    <w:rsid w:val="00FA48BA"/>
    <w:rsid w:val="00FA7F1F"/>
    <w:rsid w:val="00FB0D64"/>
    <w:rsid w:val="00FB1BD0"/>
    <w:rsid w:val="00FB3A23"/>
    <w:rsid w:val="00FB4029"/>
    <w:rsid w:val="00FC1952"/>
    <w:rsid w:val="00FC1A68"/>
    <w:rsid w:val="00FC40C7"/>
    <w:rsid w:val="00FC43BC"/>
    <w:rsid w:val="00FC517C"/>
    <w:rsid w:val="00FD1E43"/>
    <w:rsid w:val="00FD5691"/>
    <w:rsid w:val="00FE1F34"/>
    <w:rsid w:val="00FE2531"/>
    <w:rsid w:val="00FE68C7"/>
    <w:rsid w:val="00FF12AF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F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D90EFB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D90EF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3</cp:revision>
  <dcterms:created xsi:type="dcterms:W3CDTF">2018-03-12T05:19:00Z</dcterms:created>
  <dcterms:modified xsi:type="dcterms:W3CDTF">2018-03-12T05:25:00Z</dcterms:modified>
</cp:coreProperties>
</file>