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04" w:rsidRDefault="00D67904" w:rsidP="00D67904">
      <w:pPr>
        <w:spacing w:after="0"/>
        <w:jc w:val="center"/>
        <w:rPr>
          <w:rFonts w:ascii="GHEA Grapalat" w:hAnsi="GHEA Grapalat"/>
          <w:b/>
          <w:sz w:val="24"/>
          <w:szCs w:val="24"/>
          <w:lang w:val="de-DE"/>
        </w:rPr>
      </w:pPr>
      <w:r>
        <w:rPr>
          <w:rFonts w:ascii="GHEA Grapalat" w:hAnsi="GHEA Grapalat" w:cs="Sylfaen"/>
          <w:b/>
          <w:sz w:val="24"/>
          <w:szCs w:val="24"/>
          <w:lang w:val="de-DE"/>
        </w:rPr>
        <w:t>ՏԵՂԵԿԱՆՔ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- </w:t>
      </w:r>
      <w:r>
        <w:rPr>
          <w:rFonts w:ascii="GHEA Grapalat" w:hAnsi="GHEA Grapalat" w:cs="Sylfaen"/>
          <w:b/>
          <w:sz w:val="24"/>
          <w:szCs w:val="24"/>
          <w:lang w:val="de-DE"/>
        </w:rPr>
        <w:t>ՀԻՄՆԱՎՈՐՈՒՄ</w:t>
      </w:r>
    </w:p>
    <w:p w:rsidR="00D67904" w:rsidRPr="003058FE" w:rsidRDefault="00D67904" w:rsidP="00D67904">
      <w:pPr>
        <w:spacing w:after="0" w:line="240" w:lineRule="auto"/>
        <w:jc w:val="center"/>
        <w:rPr>
          <w:rFonts w:ascii="GHEA Grapalat" w:hAnsi="GHEA Grapalat"/>
          <w:b/>
          <w:lang w:val="de-DE"/>
        </w:rPr>
      </w:pPr>
      <w:r w:rsidRPr="003058FE">
        <w:rPr>
          <w:rFonts w:ascii="GHEA Grapalat" w:hAnsi="GHEA Grapalat"/>
          <w:b/>
          <w:lang w:val="hy-AM"/>
        </w:rPr>
        <w:t>«</w:t>
      </w:r>
      <w:r w:rsidRPr="00D66E62">
        <w:rPr>
          <w:rFonts w:ascii="GHEA Grapalat" w:hAnsi="GHEA Grapalat"/>
          <w:b/>
          <w:lang w:val="hy-AM"/>
        </w:rPr>
        <w:t>ՀԱՅԱՍՏԱՆԻ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D66E62">
        <w:rPr>
          <w:rFonts w:ascii="GHEA Grapalat" w:hAnsi="GHEA Grapalat"/>
          <w:b/>
          <w:lang w:val="hy-AM"/>
        </w:rPr>
        <w:t>ՀԱՆՐԱՊԵՏՈՒԹՅԱՆ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D66E62">
        <w:rPr>
          <w:rFonts w:ascii="GHEA Grapalat" w:hAnsi="GHEA Grapalat"/>
          <w:b/>
          <w:lang w:val="hy-AM"/>
        </w:rPr>
        <w:t>ԿԱՌԱՎԱՐՈՒԹՅԱՆ</w:t>
      </w:r>
      <w:r w:rsidRPr="003058FE">
        <w:rPr>
          <w:rFonts w:ascii="GHEA Grapalat" w:hAnsi="GHEA Grapalat"/>
          <w:b/>
          <w:lang w:val="de-DE"/>
        </w:rPr>
        <w:t xml:space="preserve"> 2009 </w:t>
      </w:r>
      <w:r w:rsidRPr="00D66E62">
        <w:rPr>
          <w:rFonts w:ascii="GHEA Grapalat" w:hAnsi="GHEA Grapalat"/>
          <w:b/>
          <w:lang w:val="hy-AM"/>
        </w:rPr>
        <w:t>ԹՎԱԿԱՆԻ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D66E62">
        <w:rPr>
          <w:rFonts w:ascii="GHEA Grapalat" w:hAnsi="GHEA Grapalat"/>
          <w:b/>
          <w:lang w:val="hy-AM"/>
        </w:rPr>
        <w:t>ԴԵԿՏԵՄԲԵՐԻ</w:t>
      </w:r>
      <w:r w:rsidRPr="003058FE">
        <w:rPr>
          <w:rFonts w:ascii="GHEA Grapalat" w:hAnsi="GHEA Grapalat"/>
          <w:b/>
          <w:lang w:val="de-DE"/>
        </w:rPr>
        <w:t xml:space="preserve"> 24-</w:t>
      </w:r>
      <w:r w:rsidRPr="00D66E62">
        <w:rPr>
          <w:rFonts w:ascii="GHEA Grapalat" w:hAnsi="GHEA Grapalat"/>
          <w:b/>
          <w:lang w:val="hy-AM"/>
        </w:rPr>
        <w:t>Ի</w:t>
      </w:r>
      <w:r w:rsidRPr="003058FE">
        <w:rPr>
          <w:rFonts w:ascii="GHEA Grapalat" w:hAnsi="GHEA Grapalat"/>
          <w:b/>
          <w:lang w:val="de-DE"/>
        </w:rPr>
        <w:t xml:space="preserve"> N 1517-</w:t>
      </w:r>
      <w:r w:rsidRPr="00D66E62">
        <w:rPr>
          <w:rFonts w:ascii="GHEA Grapalat" w:hAnsi="GHEA Grapalat"/>
          <w:b/>
          <w:lang w:val="hy-AM"/>
        </w:rPr>
        <w:t>Ն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D66E62">
        <w:rPr>
          <w:rFonts w:ascii="GHEA Grapalat" w:hAnsi="GHEA Grapalat"/>
          <w:b/>
          <w:lang w:val="hy-AM"/>
        </w:rPr>
        <w:t>ՈՐՈՇՄԱՆ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D66E62">
        <w:rPr>
          <w:rFonts w:ascii="GHEA Grapalat" w:hAnsi="GHEA Grapalat"/>
          <w:b/>
          <w:lang w:val="hy-AM"/>
        </w:rPr>
        <w:t>ՄԵՋ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D66E62">
        <w:rPr>
          <w:rFonts w:ascii="GHEA Grapalat" w:hAnsi="GHEA Grapalat"/>
          <w:b/>
          <w:lang w:val="hy-AM"/>
        </w:rPr>
        <w:t>ԼՐԱՑՈՒՄ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D66E62">
        <w:rPr>
          <w:rFonts w:ascii="GHEA Grapalat" w:hAnsi="GHEA Grapalat"/>
          <w:b/>
          <w:lang w:val="hy-AM"/>
        </w:rPr>
        <w:t>ԿԱՏԱՐԵԼՈՒ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D66E62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hy-AM"/>
        </w:rPr>
        <w:t>»</w:t>
      </w:r>
    </w:p>
    <w:p w:rsidR="00D67904" w:rsidRDefault="00D67904" w:rsidP="00D67904">
      <w:pPr>
        <w:widowControl w:val="0"/>
        <w:spacing w:after="0" w:line="240" w:lineRule="auto"/>
        <w:ind w:left="100"/>
        <w:jc w:val="center"/>
        <w:rPr>
          <w:rFonts w:ascii="GHEA Grapalat" w:hAnsi="GHEA Grapalat" w:cs="Sylfaen"/>
          <w:b/>
          <w:lang w:val="de-DE"/>
        </w:rPr>
      </w:pPr>
      <w:r>
        <w:rPr>
          <w:rFonts w:ascii="GHEA Grapalat" w:hAnsi="GHEA Grapalat" w:cs="Sylfaen"/>
          <w:b/>
          <w:lang w:val="de-DE"/>
        </w:rPr>
        <w:t>ՀՀ</w:t>
      </w:r>
      <w:r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 w:cs="Sylfaen"/>
          <w:b/>
          <w:lang w:val="de-DE"/>
        </w:rPr>
        <w:t>կառավարության</w:t>
      </w:r>
      <w:r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 w:cs="Sylfaen"/>
          <w:b/>
          <w:lang w:val="de-DE"/>
        </w:rPr>
        <w:t>որոշման ընդունման անհրաժեշտության վերաբերյալ</w:t>
      </w:r>
    </w:p>
    <w:p w:rsidR="00D67904" w:rsidRDefault="00D67904" w:rsidP="00D67904">
      <w:pPr>
        <w:widowControl w:val="0"/>
        <w:spacing w:after="0" w:line="240" w:lineRule="auto"/>
        <w:ind w:left="100"/>
        <w:jc w:val="center"/>
        <w:rPr>
          <w:rFonts w:ascii="GHEA Grapalat" w:hAnsi="GHEA Grapalat" w:cs="Sylfaen"/>
          <w:b/>
          <w:bCs/>
          <w:color w:val="000000"/>
          <w:lang w:val="hy-AM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10207"/>
      </w:tblGrid>
      <w:tr w:rsidR="00D67904" w:rsidRPr="00D67904" w:rsidTr="000C5ACC">
        <w:tc>
          <w:tcPr>
            <w:tcW w:w="10207" w:type="dxa"/>
            <w:hideMark/>
          </w:tcPr>
          <w:p w:rsidR="00D67904" w:rsidRPr="00D66E62" w:rsidRDefault="00D67904" w:rsidP="000C5AC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«Հայաստանի Հանրապետության հողային օրենսգրքում լրացումներ և փոփոխություններ կատարելու մասին» 04.10.2005թ. N ՀՕ-199-Ն օրենքի 23-րդ հոդվածի (ուժի մեջ է մտել 2005 թվականի նոյեմբերի 26-ին) 1-ին և 2-րդ մասերի (ՀՀ հողային օրենսգրքի համապատասխանաբար՝ 64-րդ հոդվածի 8-րդ և 9-րդ մասեր) համաձայն՝ </w:t>
            </w:r>
          </w:p>
          <w:p w:rsidR="00D67904" w:rsidRPr="00D66E62" w:rsidRDefault="00D67904" w:rsidP="00D679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 w:firstLine="288"/>
              <w:jc w:val="both"/>
              <w:rPr>
                <w:rFonts w:ascii="GHEA Grapalat" w:hAnsi="GHEA Grapalat"/>
                <w:lang w:val="hy-AM"/>
              </w:rPr>
            </w:pPr>
            <w:r w:rsidRPr="00D66E62">
              <w:rPr>
                <w:rFonts w:ascii="GHEA Grapalat" w:hAnsi="GHEA Grapalat" w:cs="Sylfaen"/>
                <w:lang w:val="hy-AM"/>
              </w:rPr>
              <w:t>Մինչև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նշված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օրենքի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ուժի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մեջ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մտնելը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պետական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կամ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համայնքային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սեփականություն</w:t>
            </w:r>
            <w:r w:rsidRPr="00D66E62">
              <w:rPr>
                <w:rFonts w:ascii="GHEA Grapalat" w:hAnsi="GHEA Grapalat"/>
                <w:lang w:val="hy-AM"/>
              </w:rPr>
              <w:t xml:space="preserve">    </w:t>
            </w:r>
            <w:r w:rsidRPr="00D66E62">
              <w:rPr>
                <w:rFonts w:ascii="GHEA Grapalat" w:hAnsi="GHEA Grapalat" w:cs="Sylfaen"/>
                <w:lang w:val="hy-AM"/>
              </w:rPr>
              <w:t>հանդիսացող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հողերից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օրենսդրությամբ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սահմանված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կարգով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անհատույց</w:t>
            </w:r>
            <w:r w:rsidRPr="00D66E62">
              <w:rPr>
                <w:rFonts w:ascii="GHEA Grapalat" w:hAnsi="GHEA Grapalat"/>
                <w:lang w:val="hy-AM"/>
              </w:rPr>
              <w:t xml:space="preserve"> (</w:t>
            </w:r>
            <w:r w:rsidRPr="00D66E62">
              <w:rPr>
                <w:rFonts w:ascii="GHEA Grapalat" w:hAnsi="GHEA Grapalat" w:cs="Sylfaen"/>
                <w:lang w:val="hy-AM"/>
              </w:rPr>
              <w:t>մշտական</w:t>
            </w:r>
            <w:r w:rsidRPr="00D66E62">
              <w:rPr>
                <w:rFonts w:ascii="GHEA Grapalat" w:hAnsi="GHEA Grapalat"/>
                <w:lang w:val="hy-AM"/>
              </w:rPr>
              <w:t xml:space="preserve">) </w:t>
            </w:r>
            <w:r w:rsidRPr="00D66E62">
              <w:rPr>
                <w:rFonts w:ascii="GHEA Grapalat" w:hAnsi="GHEA Grapalat" w:cs="Sylfaen"/>
                <w:lang w:val="hy-AM"/>
              </w:rPr>
              <w:t>օգտագործման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կամ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վարձակալության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իրավունք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ձեռք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բերած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և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այդ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իրավունքները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գրանցած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իրավաբանական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և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ֆիզիկական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անձանց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ներառյալ՝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օրենսգրքի</w:t>
            </w:r>
            <w:r w:rsidRPr="00D66E62">
              <w:rPr>
                <w:rFonts w:ascii="GHEA Grapalat" w:hAnsi="GHEA Grapalat"/>
                <w:lang w:val="hy-AM"/>
              </w:rPr>
              <w:t xml:space="preserve"> 118-</w:t>
            </w:r>
            <w:r w:rsidRPr="00D66E62">
              <w:rPr>
                <w:rFonts w:ascii="GHEA Grapalat" w:hAnsi="GHEA Grapalat" w:cs="Sylfaen"/>
                <w:lang w:val="hy-AM"/>
              </w:rPr>
              <w:t>րդ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հոդվածի</w:t>
            </w:r>
            <w:r w:rsidRPr="00D66E62">
              <w:rPr>
                <w:rFonts w:ascii="GHEA Grapalat" w:hAnsi="GHEA Grapalat"/>
                <w:lang w:val="hy-AM"/>
              </w:rPr>
              <w:t xml:space="preserve"> 4-</w:t>
            </w:r>
            <w:r w:rsidRPr="00D66E62">
              <w:rPr>
                <w:rFonts w:ascii="GHEA Grapalat" w:hAnsi="GHEA Grapalat" w:cs="Sylfaen"/>
                <w:lang w:val="hy-AM"/>
              </w:rPr>
              <w:t>րդ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կետի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հիմքով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ձեռք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բերված</w:t>
            </w:r>
            <w:r w:rsidRPr="00D66E62">
              <w:rPr>
                <w:rFonts w:ascii="GHEA Grapalat" w:hAnsi="GHEA Grapalat"/>
                <w:lang w:val="hy-AM"/>
              </w:rPr>
              <w:t xml:space="preserve"> (</w:t>
            </w:r>
            <w:r w:rsidRPr="00D66E62">
              <w:rPr>
                <w:rFonts w:ascii="GHEA Grapalat" w:hAnsi="GHEA Grapalat" w:cs="Sylfaen"/>
                <w:lang w:val="hy-AM"/>
              </w:rPr>
              <w:t>բացառությամբ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օրենսգրքի</w:t>
            </w:r>
            <w:r w:rsidRPr="00D66E62">
              <w:rPr>
                <w:rFonts w:ascii="GHEA Grapalat" w:hAnsi="GHEA Grapalat"/>
                <w:lang w:val="hy-AM"/>
              </w:rPr>
              <w:t xml:space="preserve"> 60-</w:t>
            </w:r>
            <w:r w:rsidRPr="00D66E62">
              <w:rPr>
                <w:rFonts w:ascii="GHEA Grapalat" w:hAnsi="GHEA Grapalat" w:cs="Sylfaen"/>
                <w:lang w:val="hy-AM"/>
              </w:rPr>
              <w:t>րդ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հոդվածով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սահմանված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հողամասերի</w:t>
            </w:r>
            <w:r w:rsidRPr="00D66E62">
              <w:rPr>
                <w:rFonts w:ascii="GHEA Grapalat" w:hAnsi="GHEA Grapalat"/>
                <w:lang w:val="hy-AM"/>
              </w:rPr>
              <w:t>)</w:t>
            </w:r>
            <w:r w:rsidRPr="00D66E62">
              <w:rPr>
                <w:rFonts w:ascii="GHEA Grapalat" w:hAnsi="GHEA Grapalat" w:cs="Sylfaen"/>
                <w:lang w:val="hy-AM"/>
              </w:rPr>
              <w:t>՝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նշված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օրենքի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ուժով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սեփականության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իրավունքով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փոխանցվել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են</w:t>
            </w:r>
            <w:r w:rsidRPr="00D66E62">
              <w:rPr>
                <w:rFonts w:ascii="GHEA Grapalat" w:hAnsi="GHEA Grapalat"/>
                <w:lang w:val="hy-AM"/>
              </w:rPr>
              <w:t>`</w:t>
            </w:r>
          </w:p>
          <w:p w:rsidR="00D67904" w:rsidRPr="00D66E62" w:rsidRDefault="00D67904" w:rsidP="000C5ACC">
            <w:pPr>
              <w:pStyle w:val="NormalWeb"/>
              <w:spacing w:before="0" w:beforeAutospacing="0" w:after="0" w:afterAutospacing="0" w:line="276" w:lineRule="auto"/>
              <w:ind w:firstLine="288"/>
              <w:jc w:val="both"/>
              <w:rPr>
                <w:rFonts w:ascii="GHEA Grapalat" w:hAnsi="GHEA Grapalat"/>
                <w:lang w:val="hy-AM"/>
              </w:rPr>
            </w:pPr>
            <w:r w:rsidRPr="00D66E62">
              <w:rPr>
                <w:rFonts w:ascii="GHEA Grapalat" w:hAnsi="GHEA Grapalat"/>
                <w:lang w:val="hy-AM"/>
              </w:rPr>
              <w:t xml:space="preserve">1) </w:t>
            </w:r>
            <w:r w:rsidRPr="00D66E62">
              <w:rPr>
                <w:rFonts w:ascii="GHEA Grapalat" w:hAnsi="GHEA Grapalat" w:cs="Sylfaen"/>
                <w:lang w:val="hy-AM"/>
              </w:rPr>
              <w:t>տնամերձ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այգեգործական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ինչպես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նաև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բնակելի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տան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կառուցման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և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սպասարկման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համար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հատկացված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հողամասերը</w:t>
            </w:r>
            <w:r w:rsidRPr="00D66E62">
              <w:rPr>
                <w:rFonts w:ascii="GHEA Grapalat" w:hAnsi="GHEA Grapalat"/>
                <w:lang w:val="hy-AM"/>
              </w:rPr>
              <w:t>.</w:t>
            </w:r>
          </w:p>
          <w:p w:rsidR="00D67904" w:rsidRPr="00D66E62" w:rsidRDefault="00D67904" w:rsidP="000C5ACC">
            <w:pPr>
              <w:pStyle w:val="NormalWeb"/>
              <w:spacing w:before="0" w:beforeAutospacing="0" w:after="0" w:afterAutospacing="0" w:line="276" w:lineRule="auto"/>
              <w:ind w:firstLine="288"/>
              <w:jc w:val="both"/>
              <w:rPr>
                <w:rFonts w:ascii="GHEA Grapalat" w:hAnsi="GHEA Grapalat"/>
                <w:lang w:val="hy-AM"/>
              </w:rPr>
            </w:pPr>
            <w:r w:rsidRPr="00D66E62">
              <w:rPr>
                <w:rFonts w:ascii="GHEA Grapalat" w:hAnsi="GHEA Grapalat"/>
                <w:lang w:val="hy-AM"/>
              </w:rPr>
              <w:t xml:space="preserve">2) </w:t>
            </w:r>
            <w:r w:rsidRPr="00D66E62">
              <w:rPr>
                <w:rFonts w:ascii="GHEA Grapalat" w:hAnsi="GHEA Grapalat" w:cs="Sylfaen"/>
                <w:lang w:val="hy-AM"/>
              </w:rPr>
              <w:t>հասարակական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և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արտադրական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օբյեկտների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կառուցման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և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սպասարկման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համար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նախատեսված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և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սահմանված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կարգով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կառուցված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այդ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թվում</w:t>
            </w:r>
            <w:r w:rsidRPr="00D66E62">
              <w:rPr>
                <w:rFonts w:ascii="GHEA Grapalat" w:hAnsi="GHEA Grapalat"/>
                <w:lang w:val="hy-AM"/>
              </w:rPr>
              <w:t xml:space="preserve">` </w:t>
            </w:r>
            <w:r w:rsidRPr="00D66E62">
              <w:rPr>
                <w:rFonts w:ascii="GHEA Grapalat" w:hAnsi="GHEA Grapalat" w:cs="Sylfaen"/>
                <w:lang w:val="hy-AM"/>
              </w:rPr>
              <w:t>կիսակառույց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շենքերով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շինություններով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զբաղեցված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հողամասերը՝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անկախ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շենքերի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ավարտվածության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աստիճանից</w:t>
            </w:r>
            <w:r w:rsidRPr="00D66E62">
              <w:rPr>
                <w:rFonts w:ascii="GHEA Grapalat" w:hAnsi="GHEA Grapalat"/>
                <w:lang w:val="hy-AM"/>
              </w:rPr>
              <w:t>: (ՀՀ հողային օրենսգրքի 64-րդ հոդվածի 8-րդ մաս)</w:t>
            </w:r>
          </w:p>
          <w:p w:rsidR="00D67904" w:rsidRPr="00D66E62" w:rsidRDefault="00D67904" w:rsidP="000C5ACC">
            <w:pPr>
              <w:pStyle w:val="NormalWeb"/>
              <w:spacing w:before="0" w:beforeAutospacing="0" w:after="0" w:afterAutospacing="0" w:line="276" w:lineRule="auto"/>
              <w:ind w:firstLine="288"/>
              <w:jc w:val="both"/>
              <w:rPr>
                <w:rFonts w:ascii="GHEA Grapalat" w:hAnsi="GHEA Grapalat"/>
                <w:lang w:val="hy-AM"/>
              </w:rPr>
            </w:pPr>
            <w:r w:rsidRPr="00D66E62">
              <w:rPr>
                <w:rFonts w:ascii="GHEA Grapalat" w:hAnsi="GHEA Grapalat"/>
                <w:lang w:val="hy-AM"/>
              </w:rPr>
              <w:t xml:space="preserve">2. Նշված </w:t>
            </w:r>
            <w:r w:rsidRPr="00D66E62">
              <w:rPr>
                <w:rFonts w:ascii="GHEA Grapalat" w:hAnsi="GHEA Grapalat" w:cs="Sylfaen"/>
                <w:lang w:val="hy-AM"/>
              </w:rPr>
              <w:t>հոդվածի</w:t>
            </w:r>
            <w:r w:rsidRPr="00D66E62">
              <w:rPr>
                <w:rFonts w:ascii="GHEA Grapalat" w:hAnsi="GHEA Grapalat"/>
                <w:lang w:val="hy-AM"/>
              </w:rPr>
              <w:t xml:space="preserve"> 1-</w:t>
            </w:r>
            <w:r w:rsidRPr="00D66E62">
              <w:rPr>
                <w:rFonts w:ascii="GHEA Grapalat" w:hAnsi="GHEA Grapalat" w:cs="Sylfaen"/>
                <w:lang w:val="hy-AM"/>
              </w:rPr>
              <w:t>ին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կետի</w:t>
            </w:r>
            <w:r w:rsidRPr="00D66E62">
              <w:rPr>
                <w:rFonts w:ascii="GHEA Grapalat" w:hAnsi="GHEA Grapalat"/>
                <w:lang w:val="hy-AM"/>
              </w:rPr>
              <w:t xml:space="preserve"> 2-</w:t>
            </w:r>
            <w:r w:rsidRPr="00D66E62">
              <w:rPr>
                <w:rFonts w:ascii="GHEA Grapalat" w:hAnsi="GHEA Grapalat" w:cs="Sylfaen"/>
                <w:lang w:val="hy-AM"/>
              </w:rPr>
              <w:t>րդ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ենթակետով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սահմանված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հողամասերը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սեփականության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իրավունքով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անհատույց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ձեռք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բերելուց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հետո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կամ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դրա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մասի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առուվաճառքի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նվիրատվության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փոխանակման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կամ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իրավաբանական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անձանց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լուծարումից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հետո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նրա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հիմնադիրներին</w:t>
            </w:r>
            <w:r w:rsidRPr="00D66E62">
              <w:rPr>
                <w:rFonts w:ascii="GHEA Grapalat" w:hAnsi="GHEA Grapalat"/>
                <w:lang w:val="hy-AM"/>
              </w:rPr>
              <w:t xml:space="preserve"> (</w:t>
            </w:r>
            <w:r w:rsidRPr="00D66E62">
              <w:rPr>
                <w:rFonts w:ascii="GHEA Grapalat" w:hAnsi="GHEA Grapalat" w:cs="Sylfaen"/>
                <w:lang w:val="hy-AM"/>
              </w:rPr>
              <w:t>մասնակիցներին</w:t>
            </w:r>
            <w:r w:rsidRPr="00D66E62">
              <w:rPr>
                <w:rFonts w:ascii="GHEA Grapalat" w:hAnsi="GHEA Grapalat"/>
                <w:lang w:val="hy-AM"/>
              </w:rPr>
              <w:t xml:space="preserve">) </w:t>
            </w:r>
            <w:r w:rsidRPr="00D66E62">
              <w:rPr>
                <w:rFonts w:ascii="GHEA Grapalat" w:hAnsi="GHEA Grapalat" w:cs="Sylfaen"/>
                <w:lang w:val="hy-AM"/>
              </w:rPr>
              <w:t>հանձնման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այդ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թվում</w:t>
            </w:r>
            <w:r w:rsidRPr="00D66E62">
              <w:rPr>
                <w:rFonts w:ascii="GHEA Grapalat" w:hAnsi="GHEA Grapalat"/>
                <w:lang w:val="hy-AM"/>
              </w:rPr>
              <w:t xml:space="preserve">` </w:t>
            </w:r>
            <w:r w:rsidRPr="00D66E62">
              <w:rPr>
                <w:rFonts w:ascii="GHEA Grapalat" w:hAnsi="GHEA Grapalat" w:cs="Sylfaen"/>
                <w:lang w:val="hy-AM"/>
              </w:rPr>
              <w:t>պարտատերերի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պահանջների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բավարարման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կամ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բռնագանձման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հետևանքով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իրացման</w:t>
            </w:r>
            <w:r w:rsidRPr="00D66E62">
              <w:rPr>
                <w:rFonts w:ascii="GHEA Grapalat" w:hAnsi="GHEA Grapalat"/>
                <w:lang w:val="hy-AM"/>
              </w:rPr>
              <w:t xml:space="preserve"> (</w:t>
            </w:r>
            <w:r w:rsidRPr="00D66E62">
              <w:rPr>
                <w:rFonts w:ascii="GHEA Grapalat" w:hAnsi="GHEA Grapalat" w:cs="Sylfaen"/>
                <w:lang w:val="hy-AM"/>
              </w:rPr>
              <w:t>այդ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թվում՝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գրավառուի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կողմից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բռնագանձման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հետևանքով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հողամասը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գրավատուից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ձեռքբերման</w:t>
            </w:r>
            <w:r w:rsidRPr="00D66E62">
              <w:rPr>
                <w:rFonts w:ascii="GHEA Grapalat" w:hAnsi="GHEA Grapalat"/>
                <w:lang w:val="hy-AM"/>
              </w:rPr>
              <w:t xml:space="preserve">) </w:t>
            </w:r>
            <w:r w:rsidRPr="00D66E62">
              <w:rPr>
                <w:rFonts w:ascii="GHEA Grapalat" w:hAnsi="GHEA Grapalat" w:cs="Sylfaen"/>
                <w:lang w:val="hy-AM"/>
              </w:rPr>
              <w:t>դեպքում՝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անկախ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այն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հանգամանքից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թե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հողամասը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ձեռք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է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բերվել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հատուցմամբ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կամ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անհատույց</w:t>
            </w:r>
            <w:r w:rsidRPr="00D66E62">
              <w:rPr>
                <w:rFonts w:ascii="GHEA Grapalat" w:hAnsi="GHEA Grapalat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lang w:val="hy-AM"/>
              </w:rPr>
              <w:t>ձեռք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բերողը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b/>
                <w:u w:val="single"/>
                <w:lang w:val="hy-AM"/>
              </w:rPr>
              <w:t>պետական</w:t>
            </w:r>
            <w:r w:rsidRPr="00D66E62">
              <w:rPr>
                <w:rFonts w:ascii="GHEA Grapalat" w:hAnsi="GHEA Grapalat"/>
                <w:b/>
                <w:u w:val="single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b/>
                <w:u w:val="single"/>
                <w:lang w:val="hy-AM"/>
              </w:rPr>
              <w:t>կամ</w:t>
            </w:r>
            <w:r w:rsidRPr="00D66E62">
              <w:rPr>
                <w:rFonts w:ascii="GHEA Grapalat" w:hAnsi="GHEA Grapalat"/>
                <w:b/>
                <w:u w:val="single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b/>
                <w:u w:val="single"/>
                <w:lang w:val="hy-AM"/>
              </w:rPr>
              <w:t>համայնքային</w:t>
            </w:r>
            <w:r w:rsidRPr="00D66E62">
              <w:rPr>
                <w:rFonts w:ascii="GHEA Grapalat" w:hAnsi="GHEA Grapalat"/>
                <w:b/>
                <w:u w:val="single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b/>
                <w:u w:val="single"/>
                <w:lang w:val="hy-AM"/>
              </w:rPr>
              <w:t>բյուջե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պետք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է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վճարի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հողամասի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տվյալ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պահին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գործող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կադաստրային</w:t>
            </w:r>
            <w:r w:rsidRPr="00D66E62">
              <w:rPr>
                <w:rFonts w:ascii="GHEA Grapalat" w:hAnsi="GHEA Grapalat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lang w:val="hy-AM"/>
              </w:rPr>
              <w:t>արժեքը</w:t>
            </w:r>
            <w:r w:rsidRPr="00D66E62">
              <w:rPr>
                <w:rFonts w:ascii="GHEA Grapalat" w:hAnsi="GHEA Grapalat"/>
                <w:lang w:val="hy-AM"/>
              </w:rPr>
              <w:t>: (ՀՀ հողային օրենսգրքի 64-րդ հոդվածի 9-րդ մաս)</w:t>
            </w:r>
          </w:p>
        </w:tc>
      </w:tr>
      <w:tr w:rsidR="00D67904" w:rsidRPr="00D67904" w:rsidTr="000C5ACC">
        <w:tc>
          <w:tcPr>
            <w:tcW w:w="10207" w:type="dxa"/>
            <w:hideMark/>
          </w:tcPr>
          <w:p w:rsidR="00D67904" w:rsidRPr="00D66E62" w:rsidRDefault="00D67904" w:rsidP="000C5ACC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D67904" w:rsidRPr="00694462" w:rsidTr="000C5ACC">
        <w:tc>
          <w:tcPr>
            <w:tcW w:w="10207" w:type="dxa"/>
            <w:hideMark/>
          </w:tcPr>
          <w:p w:rsidR="00D67904" w:rsidRPr="00D66E62" w:rsidRDefault="00D67904" w:rsidP="000C5AC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E62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ՀՀ հողային օրենսգրքի 56-րդ հոդվածի 1-ին մասի 2-րդ պարբերության համաձայն՝ հ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ամայնքի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սահմաններում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գտնվող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սեփականության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հողերը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օրենսգիրքն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ուժի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մտնելուց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Pr="00D66E62">
              <w:rPr>
                <w:sz w:val="24"/>
                <w:szCs w:val="24"/>
                <w:lang w:val="hy-AM"/>
              </w:rPr>
              <w:t> 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չորս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տարվա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որոշմամբ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առանձնացվում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հողամասի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հատակագծի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հիման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անհատույց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սեփականության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իրավունքով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փոխանցվում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համայնքներին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D67904" w:rsidRPr="00C64EAD" w:rsidRDefault="00D67904" w:rsidP="000C5AC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ՀՀ հողային օրենսգիրքն ուժի մեջ է մտել 2001 թվականի հունիսի 15-ին:</w:t>
            </w:r>
          </w:p>
          <w:p w:rsidR="00D67904" w:rsidRPr="000B25DC" w:rsidRDefault="00D67904" w:rsidP="000C5AC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4EA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04.10.2005թ. N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ՀՕ-199-Ն օրենքի ընդունման պահին Երևանն ունեցել է մարզի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կարգավիճակ:</w:t>
            </w:r>
          </w:p>
          <w:p w:rsidR="00D67904" w:rsidRPr="000B25DC" w:rsidRDefault="00D67904" w:rsidP="000C5ACC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Այլ համայնքներին հողամասերը սեփականության իրավունքով փոխանցվել են մինչև 04.10.2005թ. N ՀՕ-199-Ն օրենքի ուժի մեջ մտնելը, իսկ Երևան համայնքին հողամասերը փոխանցվել են 2009 թվականին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 ՀՀ կառավարության 24.12.2009թ. հ. 517-Ն որոշմամբ</w:t>
            </w:r>
            <w:r w:rsidRPr="00D66E6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ըստ այդմ էլ 04.10.2005թ. N ՀՕ-199-Ն օրենքով կատարված փոփոխության պահին քաղաքացիների և իրավաբանական անձանց վարձակալած և անհատույց օգտագործման իրավունքով տրամադրված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</w:t>
            </w:r>
            <w:r w:rsidRPr="00D66E6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66E6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D66E6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օբյեկտների</w:t>
            </w:r>
            <w:r w:rsidRPr="00D66E6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կառուցման</w:t>
            </w:r>
            <w:r w:rsidRPr="00D66E6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66E6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սպասարկման</w:t>
            </w:r>
            <w:r w:rsidRPr="00D66E6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D66E6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 հողամասերն եղել են պետական: Արդյունքում՝ Երևանի թաղային համայնքների իրավահաջորդ հանդիսացող Երևան համայնքը զրկվել է քաղաքացիներին և իրավաբանական անձանց անհատույց սեփականության իրավունքով փոխանցված հողամասերի հետագա օտարման ժամանակ վճարվող կադաստրային արժեքի գծով եկամուտներից:</w:t>
            </w:r>
          </w:p>
          <w:p w:rsidR="00D67904" w:rsidRDefault="00D67904" w:rsidP="000C5ACC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25D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</w:t>
            </w:r>
            <w:r w:rsidRPr="007C2E3D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Սույն նախագծի ընդունմամբ կկարգավորվի վերը նշված խնդիրը և Երևան </w:t>
            </w: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համայնքը, այլ համայքների պես,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հողային օրենսգրքի 64-րդ հոդվածի 9-րդ մասով նախատեսված հիմքով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հողամասերի հետագա օտարման ժամանակ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կստանա </w:t>
            </w:r>
            <w:r w:rsidRPr="00D66E62">
              <w:rPr>
                <w:rFonts w:ascii="GHEA Grapalat" w:hAnsi="GHEA Grapalat" w:cs="Sylfaen"/>
                <w:sz w:val="24"/>
                <w:szCs w:val="24"/>
                <w:lang w:val="hy-AM"/>
              </w:rPr>
              <w:t>վճարվող կադաստրային արժեքի գծով եկամուտ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D67904" w:rsidRDefault="00D67904" w:rsidP="000C5ACC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67904" w:rsidRDefault="00D67904" w:rsidP="000C5ACC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67904" w:rsidRDefault="00D67904" w:rsidP="000C5ACC">
            <w:pPr>
              <w:spacing w:after="0"/>
              <w:jc w:val="righ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67904" w:rsidRPr="00157522" w:rsidRDefault="00D67904" w:rsidP="000C5ACC">
            <w:pPr>
              <w:spacing w:after="0"/>
              <w:jc w:val="right"/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</w:pPr>
            <w:r w:rsidRPr="0015752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Տ. ՄԱՐԳԱՐՅԱՆ</w:t>
            </w:r>
          </w:p>
        </w:tc>
      </w:tr>
      <w:tr w:rsidR="00D67904" w:rsidRPr="00694462" w:rsidTr="000C5ACC">
        <w:tc>
          <w:tcPr>
            <w:tcW w:w="10207" w:type="dxa"/>
          </w:tcPr>
          <w:p w:rsidR="00D67904" w:rsidRPr="007C2E3D" w:rsidRDefault="00D67904" w:rsidP="000C5ACC">
            <w:pPr>
              <w:spacing w:after="0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</w:tbl>
    <w:p w:rsidR="00D67904" w:rsidRPr="00D66E62" w:rsidRDefault="00D67904" w:rsidP="00D67904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Pr="00D66E62" w:rsidRDefault="00D67904" w:rsidP="00D6790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67904" w:rsidRDefault="00D67904" w:rsidP="00D67904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ՏԵՂԵԿԱՆՔ</w:t>
      </w:r>
    </w:p>
    <w:p w:rsidR="00D67904" w:rsidRPr="003058FE" w:rsidRDefault="00D67904" w:rsidP="00D67904">
      <w:pPr>
        <w:spacing w:line="240" w:lineRule="auto"/>
        <w:jc w:val="center"/>
        <w:rPr>
          <w:rFonts w:ascii="GHEA Grapalat" w:hAnsi="GHEA Grapalat"/>
          <w:b/>
          <w:lang w:val="de-DE"/>
        </w:rPr>
      </w:pPr>
      <w:r w:rsidRPr="003058FE">
        <w:rPr>
          <w:rFonts w:ascii="GHEA Grapalat" w:hAnsi="GHEA Grapalat"/>
          <w:b/>
          <w:lang w:val="hy-AM"/>
        </w:rPr>
        <w:t>«ՀԱՅԱՍՏԱՆԻ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3058FE">
        <w:rPr>
          <w:rFonts w:ascii="GHEA Grapalat" w:hAnsi="GHEA Grapalat"/>
          <w:b/>
          <w:lang w:val="hy-AM"/>
        </w:rPr>
        <w:t>ՀԱՆՐԱՊԵՏՈՒԹՅԱՆ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3058FE">
        <w:rPr>
          <w:rFonts w:ascii="GHEA Grapalat" w:hAnsi="GHEA Grapalat"/>
          <w:b/>
          <w:lang w:val="hy-AM"/>
        </w:rPr>
        <w:t>ԿԱՌԱՎԱՐՈՒԹՅԱՆ</w:t>
      </w:r>
      <w:r w:rsidRPr="003058FE">
        <w:rPr>
          <w:rFonts w:ascii="GHEA Grapalat" w:hAnsi="GHEA Grapalat"/>
          <w:b/>
          <w:lang w:val="de-DE"/>
        </w:rPr>
        <w:t xml:space="preserve"> 2009 </w:t>
      </w:r>
      <w:r w:rsidRPr="003058FE">
        <w:rPr>
          <w:rFonts w:ascii="GHEA Grapalat" w:hAnsi="GHEA Grapalat"/>
          <w:b/>
          <w:lang w:val="hy-AM"/>
        </w:rPr>
        <w:t>ԹՎԱԿԱՆԻ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3058FE">
        <w:rPr>
          <w:rFonts w:ascii="GHEA Grapalat" w:hAnsi="GHEA Grapalat"/>
          <w:b/>
          <w:lang w:val="hy-AM"/>
        </w:rPr>
        <w:t>ԴԵԿՏԵՄԲԵՐԻ</w:t>
      </w:r>
      <w:r w:rsidRPr="003058FE">
        <w:rPr>
          <w:rFonts w:ascii="GHEA Grapalat" w:hAnsi="GHEA Grapalat"/>
          <w:b/>
          <w:lang w:val="de-DE"/>
        </w:rPr>
        <w:t xml:space="preserve"> 24-</w:t>
      </w:r>
      <w:r w:rsidRPr="003058FE">
        <w:rPr>
          <w:rFonts w:ascii="GHEA Grapalat" w:hAnsi="GHEA Grapalat"/>
          <w:b/>
          <w:lang w:val="hy-AM"/>
        </w:rPr>
        <w:t>Ի</w:t>
      </w:r>
      <w:r w:rsidRPr="003058FE">
        <w:rPr>
          <w:rFonts w:ascii="GHEA Grapalat" w:hAnsi="GHEA Grapalat"/>
          <w:b/>
          <w:lang w:val="de-DE"/>
        </w:rPr>
        <w:t xml:space="preserve"> N 1517-</w:t>
      </w:r>
      <w:r w:rsidRPr="003058FE">
        <w:rPr>
          <w:rFonts w:ascii="GHEA Grapalat" w:hAnsi="GHEA Grapalat"/>
          <w:b/>
          <w:lang w:val="hy-AM"/>
        </w:rPr>
        <w:t>Ն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3058FE">
        <w:rPr>
          <w:rFonts w:ascii="GHEA Grapalat" w:hAnsi="GHEA Grapalat"/>
          <w:b/>
          <w:lang w:val="hy-AM"/>
        </w:rPr>
        <w:t>ՈՐՈՇՄԱՆ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3058FE">
        <w:rPr>
          <w:rFonts w:ascii="GHEA Grapalat" w:hAnsi="GHEA Grapalat"/>
          <w:b/>
          <w:lang w:val="hy-AM"/>
        </w:rPr>
        <w:t>ՄԵՋ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3058FE">
        <w:rPr>
          <w:rFonts w:ascii="GHEA Grapalat" w:hAnsi="GHEA Grapalat"/>
          <w:b/>
          <w:lang w:val="hy-AM"/>
        </w:rPr>
        <w:t>ԼՐԱՑՈՒՄ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3058FE">
        <w:rPr>
          <w:rFonts w:ascii="GHEA Grapalat" w:hAnsi="GHEA Grapalat"/>
          <w:b/>
          <w:lang w:val="hy-AM"/>
        </w:rPr>
        <w:t>ԿԱՏԱՐԵԼՈՒ</w:t>
      </w:r>
      <w:r w:rsidRPr="003058FE">
        <w:rPr>
          <w:rFonts w:ascii="GHEA Grapalat" w:hAnsi="GHEA Grapalat"/>
          <w:b/>
          <w:lang w:val="de-DE"/>
        </w:rPr>
        <w:t xml:space="preserve"> </w:t>
      </w:r>
      <w:r w:rsidRPr="003058FE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hy-AM"/>
        </w:rPr>
        <w:t xml:space="preserve">» </w:t>
      </w:r>
      <w:r>
        <w:rPr>
          <w:rFonts w:ascii="GHEA Grapalat" w:hAnsi="GHEA Grapalat"/>
          <w:b/>
          <w:bCs/>
          <w:caps/>
          <w:lang w:val="hy-AM"/>
        </w:rPr>
        <w:t>ՀՀ կառավարության</w:t>
      </w:r>
      <w:r>
        <w:rPr>
          <w:rFonts w:ascii="GHEA Grapalat" w:hAnsi="GHEA Grapalat"/>
          <w:b/>
          <w:bCs/>
          <w:lang w:val="hy-AM"/>
        </w:rPr>
        <w:t xml:space="preserve"> ՈՐՈՇՄԱՆ ՆԱԽԱԳԾԻ ԸՆԴՈՒՆՄԱՆ ԿԱՊԱԿՑՈՒԹՅԱՄԲ ԱՅԼ ԻՐԱՎԱԿԱՆ ԱԿՏԵՐՈՒՄ ՓՈՓՈԽՈՒԹՅՈՒՆՆԵՐ ԵՎ ԼՐԱՑՈՒՄՆԵՐ ԿԱՏԱՐԵԼՈՒ ԱՆՀՐԱԺԵՇՏՈՒԹՅԱՆ ԿԱՄ ԲԱՑԱԿԱՅՈՒԹՅԱՆ ՎԵՐԱԲԵՐՅԱԼ</w:t>
      </w:r>
    </w:p>
    <w:p w:rsidR="00D67904" w:rsidRDefault="00D67904" w:rsidP="00D67904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:rsidR="00D67904" w:rsidRDefault="00D67904" w:rsidP="00D67904">
      <w:pPr>
        <w:shd w:val="clear" w:color="auto" w:fill="FFFFFF"/>
        <w:spacing w:after="0"/>
        <w:ind w:left="272" w:right="357" w:firstLine="37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67904" w:rsidRDefault="00D67904" w:rsidP="00D67904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3058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3058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կառավարության 2009 թվականի դեկտեմբերի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24-ի </w:t>
      </w:r>
      <w:r w:rsidRPr="003058FE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1517-Ն որոշման մեջ լրացում կատարելու մասին» ՀՀ կառավարության որոշման նախագծի ընդունման կապակցությամբ Հայաստանի Հանրապետության այլ իրավական ակտերի ընդունման անհրաժեշտություն չի առաջանում:</w:t>
      </w:r>
    </w:p>
    <w:p w:rsidR="00D67904" w:rsidRDefault="00D67904" w:rsidP="00D67904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67904" w:rsidRDefault="00D67904" w:rsidP="00D67904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67904" w:rsidRDefault="00D67904" w:rsidP="00D67904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D67904" w:rsidRDefault="00D67904" w:rsidP="00D67904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ՏԵՂԵԿԱՆՔ</w:t>
      </w:r>
    </w:p>
    <w:p w:rsidR="00D67904" w:rsidRDefault="00D67904" w:rsidP="00D6790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3058FE">
        <w:rPr>
          <w:rFonts w:ascii="GHEA Grapalat" w:hAnsi="GHEA Grapalat"/>
          <w:b/>
          <w:sz w:val="22"/>
          <w:szCs w:val="22"/>
          <w:lang w:val="hy-AM"/>
        </w:rPr>
        <w:t>«ՀԱՅԱՍՏԱՆԻ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2009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ԴԵԿՏԵՄԲԵՐԻ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24-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Ի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N 1517-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Ն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ՈՐՈՇՄԱՆ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ՄԵՋ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ԼՐԱՑՈՒՄ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ԿԱՏԱՐԵԼՈՒ</w:t>
      </w:r>
      <w:r w:rsidRPr="003058FE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3058FE">
        <w:rPr>
          <w:rFonts w:ascii="GHEA Grapalat" w:hAnsi="GHEA Grapalat"/>
          <w:b/>
          <w:sz w:val="22"/>
          <w:szCs w:val="22"/>
          <w:lang w:val="hy-AM"/>
        </w:rPr>
        <w:t>ՄԱՍԻՆ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b/>
          <w:bCs/>
          <w:caps/>
          <w:sz w:val="22"/>
          <w:szCs w:val="22"/>
          <w:lang w:val="hy-AM"/>
        </w:rPr>
        <w:t>ՀՀ կառավարության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ՈՐՈՇՄԱՆ ՆԱԽԱԳԾԻ ԸՆԴՈՒՆՄԱՆ ԿԱՊԱԿՑՈՒԹՅԱՄԲ </w:t>
      </w:r>
      <w:r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ՊԵՏԱԿԱՆ ԿԱՄ ՏԵՂԱԿԱՆ ԻՆՔՆԱԿԱՌԱՎԱՐՄԱՆ ՄԱՐՄՆԻ ԲՅՈՒՋԵՈՒՄ ԵԿԱՄՈՒՏՆԵՐԻ ԵՎ ԾԱԽՍԵՐԻ ԱՎԵԼԱՑՄԱՆ ԿԱՄ ՆՎԱԶԵՑՄԱՆ </w:t>
      </w:r>
      <w:r>
        <w:rPr>
          <w:rFonts w:ascii="GHEA Grapalat" w:hAnsi="GHEA Grapalat"/>
          <w:b/>
          <w:bCs/>
          <w:lang w:val="hy-AM"/>
        </w:rPr>
        <w:t>ՎԵՐԱԲԵՐՅԱԼ</w:t>
      </w:r>
    </w:p>
    <w:p w:rsidR="00D67904" w:rsidRDefault="00D67904" w:rsidP="00D67904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D67904" w:rsidRDefault="00D67904" w:rsidP="00D67904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3058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3058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կառավարության 2009 թվականի դեկտեմբերի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24-ի </w:t>
      </w:r>
      <w:r w:rsidRPr="003058FE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1517-Ն որոշման մեջ լրացում կատարելու մասին»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բյուջեում ծախսերի և եկամուտների էական ավելացում կամ նվազեցում չի առաջանում:</w:t>
      </w:r>
    </w:p>
    <w:p w:rsidR="00D67904" w:rsidRDefault="00D67904" w:rsidP="00D6790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D67904" w:rsidRDefault="00D67904" w:rsidP="00D67904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D67904" w:rsidRDefault="00D67904" w:rsidP="00D67904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D67904" w:rsidRDefault="00D67904" w:rsidP="00D67904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</w:t>
      </w:r>
      <w:r>
        <w:rPr>
          <w:rFonts w:ascii="GHEA Grapalat" w:hAnsi="GHEA Grapalat"/>
          <w:b/>
          <w:sz w:val="24"/>
          <w:szCs w:val="24"/>
        </w:rPr>
        <w:t>Տ. ՄԱՐԳԱՐՅԱՆ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90DA3" w:rsidRDefault="00990DA3"/>
    <w:sectPr w:rsidR="00990DA3" w:rsidSect="003058FE">
      <w:pgSz w:w="12240" w:h="15840"/>
      <w:pgMar w:top="1135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911B0"/>
    <w:multiLevelType w:val="hybridMultilevel"/>
    <w:tmpl w:val="61FEE3D2"/>
    <w:lvl w:ilvl="0" w:tplc="63787DC4">
      <w:start w:val="1"/>
      <w:numFmt w:val="decimal"/>
      <w:lvlText w:val="%1."/>
      <w:lvlJc w:val="left"/>
      <w:pPr>
        <w:ind w:left="79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67904"/>
    <w:rsid w:val="00003773"/>
    <w:rsid w:val="0000504B"/>
    <w:rsid w:val="000050ED"/>
    <w:rsid w:val="00005446"/>
    <w:rsid w:val="000076C8"/>
    <w:rsid w:val="00007CBD"/>
    <w:rsid w:val="00010EA1"/>
    <w:rsid w:val="00013093"/>
    <w:rsid w:val="000137EE"/>
    <w:rsid w:val="00015D0A"/>
    <w:rsid w:val="00017C38"/>
    <w:rsid w:val="0002021C"/>
    <w:rsid w:val="000229CB"/>
    <w:rsid w:val="00026145"/>
    <w:rsid w:val="00027352"/>
    <w:rsid w:val="000379B7"/>
    <w:rsid w:val="00040010"/>
    <w:rsid w:val="00041568"/>
    <w:rsid w:val="0004176E"/>
    <w:rsid w:val="000515E0"/>
    <w:rsid w:val="000524F9"/>
    <w:rsid w:val="0005529D"/>
    <w:rsid w:val="00057810"/>
    <w:rsid w:val="0007269D"/>
    <w:rsid w:val="00072AA8"/>
    <w:rsid w:val="000762BF"/>
    <w:rsid w:val="000821D4"/>
    <w:rsid w:val="00084879"/>
    <w:rsid w:val="00085C40"/>
    <w:rsid w:val="0008722A"/>
    <w:rsid w:val="000A04E3"/>
    <w:rsid w:val="000A1388"/>
    <w:rsid w:val="000A568F"/>
    <w:rsid w:val="000B3F14"/>
    <w:rsid w:val="000B701A"/>
    <w:rsid w:val="000C0C5E"/>
    <w:rsid w:val="000C1656"/>
    <w:rsid w:val="000C1925"/>
    <w:rsid w:val="000C4182"/>
    <w:rsid w:val="000D2C24"/>
    <w:rsid w:val="000D3D4B"/>
    <w:rsid w:val="000D5805"/>
    <w:rsid w:val="000D6F58"/>
    <w:rsid w:val="000E3B21"/>
    <w:rsid w:val="000E527F"/>
    <w:rsid w:val="000F4F4C"/>
    <w:rsid w:val="0010069A"/>
    <w:rsid w:val="00101492"/>
    <w:rsid w:val="00102391"/>
    <w:rsid w:val="00103BE5"/>
    <w:rsid w:val="00104ABC"/>
    <w:rsid w:val="00104B9A"/>
    <w:rsid w:val="00112A43"/>
    <w:rsid w:val="00115486"/>
    <w:rsid w:val="001219EF"/>
    <w:rsid w:val="0012299C"/>
    <w:rsid w:val="00133192"/>
    <w:rsid w:val="001377BD"/>
    <w:rsid w:val="00140EF4"/>
    <w:rsid w:val="00142C6A"/>
    <w:rsid w:val="00145F23"/>
    <w:rsid w:val="00145FBC"/>
    <w:rsid w:val="00147A38"/>
    <w:rsid w:val="0015013B"/>
    <w:rsid w:val="00154B7B"/>
    <w:rsid w:val="001578DE"/>
    <w:rsid w:val="0016008A"/>
    <w:rsid w:val="00167B91"/>
    <w:rsid w:val="001702E4"/>
    <w:rsid w:val="00176C05"/>
    <w:rsid w:val="0018207B"/>
    <w:rsid w:val="00187B04"/>
    <w:rsid w:val="001919B7"/>
    <w:rsid w:val="001926EC"/>
    <w:rsid w:val="0019668F"/>
    <w:rsid w:val="001973EA"/>
    <w:rsid w:val="001A68CE"/>
    <w:rsid w:val="001A76C8"/>
    <w:rsid w:val="001B2C46"/>
    <w:rsid w:val="001B54D4"/>
    <w:rsid w:val="001B7373"/>
    <w:rsid w:val="001B7CCB"/>
    <w:rsid w:val="001C08FB"/>
    <w:rsid w:val="001C1C97"/>
    <w:rsid w:val="001C395C"/>
    <w:rsid w:val="001C5D2B"/>
    <w:rsid w:val="001C74DE"/>
    <w:rsid w:val="001D13ED"/>
    <w:rsid w:val="001D370E"/>
    <w:rsid w:val="001D6B68"/>
    <w:rsid w:val="001E2A19"/>
    <w:rsid w:val="001E6656"/>
    <w:rsid w:val="001E760C"/>
    <w:rsid w:val="001F0D68"/>
    <w:rsid w:val="001F18F1"/>
    <w:rsid w:val="001F1FF7"/>
    <w:rsid w:val="001F4E30"/>
    <w:rsid w:val="001F6168"/>
    <w:rsid w:val="001F7209"/>
    <w:rsid w:val="001F79FE"/>
    <w:rsid w:val="002036D7"/>
    <w:rsid w:val="00213B1E"/>
    <w:rsid w:val="00223F6C"/>
    <w:rsid w:val="00225EB8"/>
    <w:rsid w:val="00230C55"/>
    <w:rsid w:val="002326CC"/>
    <w:rsid w:val="00237654"/>
    <w:rsid w:val="00242F11"/>
    <w:rsid w:val="002465E7"/>
    <w:rsid w:val="00247D24"/>
    <w:rsid w:val="00253B8B"/>
    <w:rsid w:val="002563F6"/>
    <w:rsid w:val="002614B1"/>
    <w:rsid w:val="00266D76"/>
    <w:rsid w:val="00270F4E"/>
    <w:rsid w:val="0028196C"/>
    <w:rsid w:val="0028259D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C3D21"/>
    <w:rsid w:val="002C661F"/>
    <w:rsid w:val="002D43BE"/>
    <w:rsid w:val="002D49AC"/>
    <w:rsid w:val="002D67F2"/>
    <w:rsid w:val="002D7E0C"/>
    <w:rsid w:val="002E1B11"/>
    <w:rsid w:val="002E559E"/>
    <w:rsid w:val="002F2492"/>
    <w:rsid w:val="002F58FB"/>
    <w:rsid w:val="002F608E"/>
    <w:rsid w:val="002F7092"/>
    <w:rsid w:val="002F7F29"/>
    <w:rsid w:val="0030083B"/>
    <w:rsid w:val="00302D95"/>
    <w:rsid w:val="00304A8A"/>
    <w:rsid w:val="00306956"/>
    <w:rsid w:val="0030713F"/>
    <w:rsid w:val="00311D8E"/>
    <w:rsid w:val="0031397D"/>
    <w:rsid w:val="00321E40"/>
    <w:rsid w:val="0032643C"/>
    <w:rsid w:val="00330529"/>
    <w:rsid w:val="003334BE"/>
    <w:rsid w:val="00333DC8"/>
    <w:rsid w:val="00334282"/>
    <w:rsid w:val="00335076"/>
    <w:rsid w:val="00340BEC"/>
    <w:rsid w:val="00341A0D"/>
    <w:rsid w:val="00342608"/>
    <w:rsid w:val="003454FB"/>
    <w:rsid w:val="00347290"/>
    <w:rsid w:val="00352A9A"/>
    <w:rsid w:val="00352E38"/>
    <w:rsid w:val="0035665E"/>
    <w:rsid w:val="00360851"/>
    <w:rsid w:val="00365648"/>
    <w:rsid w:val="00370E8E"/>
    <w:rsid w:val="0037317D"/>
    <w:rsid w:val="0037684B"/>
    <w:rsid w:val="00381902"/>
    <w:rsid w:val="0038306B"/>
    <w:rsid w:val="00383B1B"/>
    <w:rsid w:val="00394DD7"/>
    <w:rsid w:val="00396BB3"/>
    <w:rsid w:val="003A03B4"/>
    <w:rsid w:val="003A1A3A"/>
    <w:rsid w:val="003A4A32"/>
    <w:rsid w:val="003B3523"/>
    <w:rsid w:val="003B37FD"/>
    <w:rsid w:val="003B5BA5"/>
    <w:rsid w:val="003B6C89"/>
    <w:rsid w:val="003C0EFC"/>
    <w:rsid w:val="003C2498"/>
    <w:rsid w:val="003C44A5"/>
    <w:rsid w:val="003C53EB"/>
    <w:rsid w:val="003C5F11"/>
    <w:rsid w:val="003D00BC"/>
    <w:rsid w:val="003D1DE9"/>
    <w:rsid w:val="003D4CC4"/>
    <w:rsid w:val="003D5CD1"/>
    <w:rsid w:val="003E5D88"/>
    <w:rsid w:val="003E6A4D"/>
    <w:rsid w:val="003F2CCC"/>
    <w:rsid w:val="003F31FF"/>
    <w:rsid w:val="00400A98"/>
    <w:rsid w:val="00401756"/>
    <w:rsid w:val="00406F26"/>
    <w:rsid w:val="00410447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7118"/>
    <w:rsid w:val="00437AB8"/>
    <w:rsid w:val="00440D10"/>
    <w:rsid w:val="00442F26"/>
    <w:rsid w:val="00445F08"/>
    <w:rsid w:val="00447353"/>
    <w:rsid w:val="00454D06"/>
    <w:rsid w:val="00467DEC"/>
    <w:rsid w:val="00473654"/>
    <w:rsid w:val="00473A49"/>
    <w:rsid w:val="004817AC"/>
    <w:rsid w:val="00486437"/>
    <w:rsid w:val="00494419"/>
    <w:rsid w:val="0049602F"/>
    <w:rsid w:val="00496456"/>
    <w:rsid w:val="004A20C4"/>
    <w:rsid w:val="004A29D7"/>
    <w:rsid w:val="004A5C5A"/>
    <w:rsid w:val="004B0B04"/>
    <w:rsid w:val="004B1AA4"/>
    <w:rsid w:val="004B2D54"/>
    <w:rsid w:val="004B2EAC"/>
    <w:rsid w:val="004B5437"/>
    <w:rsid w:val="004B5639"/>
    <w:rsid w:val="004B7A8A"/>
    <w:rsid w:val="004C0ADF"/>
    <w:rsid w:val="004C17FB"/>
    <w:rsid w:val="004C3F1B"/>
    <w:rsid w:val="004C5CA9"/>
    <w:rsid w:val="004C6418"/>
    <w:rsid w:val="004D1F6D"/>
    <w:rsid w:val="004D20DF"/>
    <w:rsid w:val="004D26EE"/>
    <w:rsid w:val="004D447D"/>
    <w:rsid w:val="004D4EFD"/>
    <w:rsid w:val="004E2FD5"/>
    <w:rsid w:val="004F066B"/>
    <w:rsid w:val="004F1D82"/>
    <w:rsid w:val="004F68D4"/>
    <w:rsid w:val="00505B20"/>
    <w:rsid w:val="005074C3"/>
    <w:rsid w:val="00512A3A"/>
    <w:rsid w:val="0051357C"/>
    <w:rsid w:val="0051775A"/>
    <w:rsid w:val="00523C94"/>
    <w:rsid w:val="0052525F"/>
    <w:rsid w:val="005252E3"/>
    <w:rsid w:val="00526336"/>
    <w:rsid w:val="00526869"/>
    <w:rsid w:val="0052772F"/>
    <w:rsid w:val="005317EB"/>
    <w:rsid w:val="00535FA0"/>
    <w:rsid w:val="005401B3"/>
    <w:rsid w:val="00542113"/>
    <w:rsid w:val="00544325"/>
    <w:rsid w:val="005542C7"/>
    <w:rsid w:val="005551C6"/>
    <w:rsid w:val="00557088"/>
    <w:rsid w:val="00557F52"/>
    <w:rsid w:val="00563024"/>
    <w:rsid w:val="005654FC"/>
    <w:rsid w:val="005676BF"/>
    <w:rsid w:val="00572A25"/>
    <w:rsid w:val="005802CA"/>
    <w:rsid w:val="0058117A"/>
    <w:rsid w:val="005821B8"/>
    <w:rsid w:val="005863C9"/>
    <w:rsid w:val="005919F0"/>
    <w:rsid w:val="00592D7C"/>
    <w:rsid w:val="00593A7E"/>
    <w:rsid w:val="005957DA"/>
    <w:rsid w:val="005976B1"/>
    <w:rsid w:val="00597DD9"/>
    <w:rsid w:val="005A0FEF"/>
    <w:rsid w:val="005B0C4E"/>
    <w:rsid w:val="005B2567"/>
    <w:rsid w:val="005B6741"/>
    <w:rsid w:val="005B7FEE"/>
    <w:rsid w:val="005C0C06"/>
    <w:rsid w:val="005C1F43"/>
    <w:rsid w:val="005C365B"/>
    <w:rsid w:val="005C43BB"/>
    <w:rsid w:val="005D1285"/>
    <w:rsid w:val="005D3781"/>
    <w:rsid w:val="005D726F"/>
    <w:rsid w:val="005E286C"/>
    <w:rsid w:val="005E3329"/>
    <w:rsid w:val="005E3CF6"/>
    <w:rsid w:val="005E3D3A"/>
    <w:rsid w:val="005E580A"/>
    <w:rsid w:val="005F13AB"/>
    <w:rsid w:val="005F233B"/>
    <w:rsid w:val="005F543A"/>
    <w:rsid w:val="005F75AE"/>
    <w:rsid w:val="006050F8"/>
    <w:rsid w:val="0061016E"/>
    <w:rsid w:val="00623D00"/>
    <w:rsid w:val="00624148"/>
    <w:rsid w:val="00627563"/>
    <w:rsid w:val="00640C17"/>
    <w:rsid w:val="00646CF6"/>
    <w:rsid w:val="00652ED0"/>
    <w:rsid w:val="00654029"/>
    <w:rsid w:val="00654094"/>
    <w:rsid w:val="00664610"/>
    <w:rsid w:val="006672DC"/>
    <w:rsid w:val="00667809"/>
    <w:rsid w:val="006759CC"/>
    <w:rsid w:val="0067627A"/>
    <w:rsid w:val="00676638"/>
    <w:rsid w:val="006778F6"/>
    <w:rsid w:val="00680536"/>
    <w:rsid w:val="006830ED"/>
    <w:rsid w:val="0068375B"/>
    <w:rsid w:val="006858E7"/>
    <w:rsid w:val="0069180A"/>
    <w:rsid w:val="006A44BA"/>
    <w:rsid w:val="006A7341"/>
    <w:rsid w:val="006B2FCD"/>
    <w:rsid w:val="006B5A97"/>
    <w:rsid w:val="006C3992"/>
    <w:rsid w:val="006C7506"/>
    <w:rsid w:val="006D004B"/>
    <w:rsid w:val="006D10E2"/>
    <w:rsid w:val="006D2122"/>
    <w:rsid w:val="006D7BEF"/>
    <w:rsid w:val="006E256E"/>
    <w:rsid w:val="006E524B"/>
    <w:rsid w:val="006E53A0"/>
    <w:rsid w:val="006F0681"/>
    <w:rsid w:val="006F2D95"/>
    <w:rsid w:val="006F30B7"/>
    <w:rsid w:val="007004F5"/>
    <w:rsid w:val="00701B55"/>
    <w:rsid w:val="00706724"/>
    <w:rsid w:val="00707102"/>
    <w:rsid w:val="00711AC0"/>
    <w:rsid w:val="00721B78"/>
    <w:rsid w:val="007227DE"/>
    <w:rsid w:val="00725572"/>
    <w:rsid w:val="00727655"/>
    <w:rsid w:val="0073156E"/>
    <w:rsid w:val="007323F3"/>
    <w:rsid w:val="00733D63"/>
    <w:rsid w:val="00740109"/>
    <w:rsid w:val="007415AD"/>
    <w:rsid w:val="00743C7C"/>
    <w:rsid w:val="007500CB"/>
    <w:rsid w:val="00751C29"/>
    <w:rsid w:val="00755358"/>
    <w:rsid w:val="007553AF"/>
    <w:rsid w:val="00756F69"/>
    <w:rsid w:val="007600C7"/>
    <w:rsid w:val="00761FE2"/>
    <w:rsid w:val="0076301F"/>
    <w:rsid w:val="007653AC"/>
    <w:rsid w:val="007653B3"/>
    <w:rsid w:val="00766203"/>
    <w:rsid w:val="007665F2"/>
    <w:rsid w:val="007708BF"/>
    <w:rsid w:val="007805B5"/>
    <w:rsid w:val="007815D3"/>
    <w:rsid w:val="00783D81"/>
    <w:rsid w:val="00784A44"/>
    <w:rsid w:val="00784F13"/>
    <w:rsid w:val="007908CF"/>
    <w:rsid w:val="00792048"/>
    <w:rsid w:val="00794A63"/>
    <w:rsid w:val="007953D0"/>
    <w:rsid w:val="00796C40"/>
    <w:rsid w:val="007A112F"/>
    <w:rsid w:val="007A4907"/>
    <w:rsid w:val="007A7C80"/>
    <w:rsid w:val="007B2E0A"/>
    <w:rsid w:val="007B42FB"/>
    <w:rsid w:val="007B571D"/>
    <w:rsid w:val="007C2182"/>
    <w:rsid w:val="007C3345"/>
    <w:rsid w:val="007C4C43"/>
    <w:rsid w:val="007C563B"/>
    <w:rsid w:val="007C5B4C"/>
    <w:rsid w:val="007D0F3A"/>
    <w:rsid w:val="007D39FC"/>
    <w:rsid w:val="007D481B"/>
    <w:rsid w:val="007D54B2"/>
    <w:rsid w:val="007E03E8"/>
    <w:rsid w:val="007E137C"/>
    <w:rsid w:val="007E2EE7"/>
    <w:rsid w:val="007E36CF"/>
    <w:rsid w:val="007E3C60"/>
    <w:rsid w:val="007F1964"/>
    <w:rsid w:val="007F2D61"/>
    <w:rsid w:val="007F5AAA"/>
    <w:rsid w:val="007F6FE3"/>
    <w:rsid w:val="007F7B4A"/>
    <w:rsid w:val="00803701"/>
    <w:rsid w:val="00812CD2"/>
    <w:rsid w:val="0081466D"/>
    <w:rsid w:val="00815143"/>
    <w:rsid w:val="00816D6E"/>
    <w:rsid w:val="008264FC"/>
    <w:rsid w:val="00833750"/>
    <w:rsid w:val="008376C0"/>
    <w:rsid w:val="00855340"/>
    <w:rsid w:val="00857BCF"/>
    <w:rsid w:val="00863F85"/>
    <w:rsid w:val="008678D3"/>
    <w:rsid w:val="0087349D"/>
    <w:rsid w:val="008773ED"/>
    <w:rsid w:val="008853D2"/>
    <w:rsid w:val="00886E8D"/>
    <w:rsid w:val="008875E5"/>
    <w:rsid w:val="00890392"/>
    <w:rsid w:val="00893452"/>
    <w:rsid w:val="008952ED"/>
    <w:rsid w:val="008957E9"/>
    <w:rsid w:val="008972F2"/>
    <w:rsid w:val="008973EC"/>
    <w:rsid w:val="008A48FB"/>
    <w:rsid w:val="008B1B62"/>
    <w:rsid w:val="008B3AED"/>
    <w:rsid w:val="008B594F"/>
    <w:rsid w:val="008B7286"/>
    <w:rsid w:val="008B7FEA"/>
    <w:rsid w:val="008C4E29"/>
    <w:rsid w:val="008C6268"/>
    <w:rsid w:val="008D150C"/>
    <w:rsid w:val="008D258B"/>
    <w:rsid w:val="008D3C12"/>
    <w:rsid w:val="008D3EE9"/>
    <w:rsid w:val="008D422C"/>
    <w:rsid w:val="008D6E66"/>
    <w:rsid w:val="008E16E7"/>
    <w:rsid w:val="008E1B95"/>
    <w:rsid w:val="008E68F7"/>
    <w:rsid w:val="008E6EBE"/>
    <w:rsid w:val="008F263C"/>
    <w:rsid w:val="008F40A6"/>
    <w:rsid w:val="00904548"/>
    <w:rsid w:val="009073EC"/>
    <w:rsid w:val="009105DC"/>
    <w:rsid w:val="00910EC2"/>
    <w:rsid w:val="0091556A"/>
    <w:rsid w:val="00916626"/>
    <w:rsid w:val="0092493C"/>
    <w:rsid w:val="00931E8A"/>
    <w:rsid w:val="00937F71"/>
    <w:rsid w:val="009429BA"/>
    <w:rsid w:val="0094485A"/>
    <w:rsid w:val="00944FBD"/>
    <w:rsid w:val="00963751"/>
    <w:rsid w:val="00971831"/>
    <w:rsid w:val="00972B8B"/>
    <w:rsid w:val="009767DE"/>
    <w:rsid w:val="00976C08"/>
    <w:rsid w:val="0098389C"/>
    <w:rsid w:val="00984310"/>
    <w:rsid w:val="009908C8"/>
    <w:rsid w:val="00990DA3"/>
    <w:rsid w:val="009922F8"/>
    <w:rsid w:val="0099432A"/>
    <w:rsid w:val="009A37F5"/>
    <w:rsid w:val="009A3980"/>
    <w:rsid w:val="009A5FD0"/>
    <w:rsid w:val="009A66DB"/>
    <w:rsid w:val="009B0B6C"/>
    <w:rsid w:val="009B4B6C"/>
    <w:rsid w:val="009C3316"/>
    <w:rsid w:val="009D1CCE"/>
    <w:rsid w:val="009D258C"/>
    <w:rsid w:val="009E02B3"/>
    <w:rsid w:val="009E2B0C"/>
    <w:rsid w:val="009F059C"/>
    <w:rsid w:val="009F40A7"/>
    <w:rsid w:val="009F775B"/>
    <w:rsid w:val="00A00AFA"/>
    <w:rsid w:val="00A04735"/>
    <w:rsid w:val="00A1345D"/>
    <w:rsid w:val="00A142A9"/>
    <w:rsid w:val="00A1464C"/>
    <w:rsid w:val="00A17338"/>
    <w:rsid w:val="00A209D2"/>
    <w:rsid w:val="00A279FB"/>
    <w:rsid w:val="00A33B43"/>
    <w:rsid w:val="00A34FF3"/>
    <w:rsid w:val="00A42107"/>
    <w:rsid w:val="00A426C3"/>
    <w:rsid w:val="00A45B8F"/>
    <w:rsid w:val="00A47F22"/>
    <w:rsid w:val="00A51FEE"/>
    <w:rsid w:val="00A53176"/>
    <w:rsid w:val="00A55A76"/>
    <w:rsid w:val="00A60D62"/>
    <w:rsid w:val="00A62445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8169F"/>
    <w:rsid w:val="00A82195"/>
    <w:rsid w:val="00A85B96"/>
    <w:rsid w:val="00A8658A"/>
    <w:rsid w:val="00A9051E"/>
    <w:rsid w:val="00A94B67"/>
    <w:rsid w:val="00A95DBC"/>
    <w:rsid w:val="00AA109E"/>
    <w:rsid w:val="00AA63C5"/>
    <w:rsid w:val="00AB0075"/>
    <w:rsid w:val="00AB1767"/>
    <w:rsid w:val="00AB23D4"/>
    <w:rsid w:val="00AB2F30"/>
    <w:rsid w:val="00AB3B78"/>
    <w:rsid w:val="00AB478B"/>
    <w:rsid w:val="00AB5883"/>
    <w:rsid w:val="00AB6F9B"/>
    <w:rsid w:val="00AC0221"/>
    <w:rsid w:val="00AC0A83"/>
    <w:rsid w:val="00AC3769"/>
    <w:rsid w:val="00AD2750"/>
    <w:rsid w:val="00AD304D"/>
    <w:rsid w:val="00AD3074"/>
    <w:rsid w:val="00AE1F4C"/>
    <w:rsid w:val="00AE542C"/>
    <w:rsid w:val="00AF042F"/>
    <w:rsid w:val="00AF6CE8"/>
    <w:rsid w:val="00B01D08"/>
    <w:rsid w:val="00B036DB"/>
    <w:rsid w:val="00B11156"/>
    <w:rsid w:val="00B131C3"/>
    <w:rsid w:val="00B224BE"/>
    <w:rsid w:val="00B25045"/>
    <w:rsid w:val="00B27D0A"/>
    <w:rsid w:val="00B44C24"/>
    <w:rsid w:val="00B518DE"/>
    <w:rsid w:val="00B55AEF"/>
    <w:rsid w:val="00B56375"/>
    <w:rsid w:val="00B6096A"/>
    <w:rsid w:val="00B620AF"/>
    <w:rsid w:val="00B622FE"/>
    <w:rsid w:val="00B64240"/>
    <w:rsid w:val="00B660F7"/>
    <w:rsid w:val="00B759FC"/>
    <w:rsid w:val="00B75BEB"/>
    <w:rsid w:val="00B76956"/>
    <w:rsid w:val="00B83A94"/>
    <w:rsid w:val="00B86B86"/>
    <w:rsid w:val="00B8718F"/>
    <w:rsid w:val="00B91309"/>
    <w:rsid w:val="00B93047"/>
    <w:rsid w:val="00B94117"/>
    <w:rsid w:val="00B94530"/>
    <w:rsid w:val="00BA236D"/>
    <w:rsid w:val="00BA63A6"/>
    <w:rsid w:val="00BA7D11"/>
    <w:rsid w:val="00BB5D5E"/>
    <w:rsid w:val="00BB7014"/>
    <w:rsid w:val="00BC78DD"/>
    <w:rsid w:val="00BD078E"/>
    <w:rsid w:val="00BD6D87"/>
    <w:rsid w:val="00BE05F0"/>
    <w:rsid w:val="00BE1125"/>
    <w:rsid w:val="00BE44B0"/>
    <w:rsid w:val="00BE4AF2"/>
    <w:rsid w:val="00BF0374"/>
    <w:rsid w:val="00BF6809"/>
    <w:rsid w:val="00C02B35"/>
    <w:rsid w:val="00C04C91"/>
    <w:rsid w:val="00C06350"/>
    <w:rsid w:val="00C0677D"/>
    <w:rsid w:val="00C067C9"/>
    <w:rsid w:val="00C13CDF"/>
    <w:rsid w:val="00C169CD"/>
    <w:rsid w:val="00C2383D"/>
    <w:rsid w:val="00C27B5A"/>
    <w:rsid w:val="00C31BD9"/>
    <w:rsid w:val="00C35146"/>
    <w:rsid w:val="00C36D1C"/>
    <w:rsid w:val="00C40C00"/>
    <w:rsid w:val="00C41A5E"/>
    <w:rsid w:val="00C4420B"/>
    <w:rsid w:val="00C4461F"/>
    <w:rsid w:val="00C450F9"/>
    <w:rsid w:val="00C6138F"/>
    <w:rsid w:val="00C62542"/>
    <w:rsid w:val="00C70C05"/>
    <w:rsid w:val="00C71E8E"/>
    <w:rsid w:val="00C729BF"/>
    <w:rsid w:val="00C8031F"/>
    <w:rsid w:val="00C8571D"/>
    <w:rsid w:val="00C85A51"/>
    <w:rsid w:val="00C86365"/>
    <w:rsid w:val="00C8782F"/>
    <w:rsid w:val="00C87EC4"/>
    <w:rsid w:val="00C92420"/>
    <w:rsid w:val="00C92453"/>
    <w:rsid w:val="00C945F9"/>
    <w:rsid w:val="00C94975"/>
    <w:rsid w:val="00C96C30"/>
    <w:rsid w:val="00C97E62"/>
    <w:rsid w:val="00CA2DD0"/>
    <w:rsid w:val="00CB2B8B"/>
    <w:rsid w:val="00CB654C"/>
    <w:rsid w:val="00CB75EC"/>
    <w:rsid w:val="00CC1A33"/>
    <w:rsid w:val="00CC1ADF"/>
    <w:rsid w:val="00CC1FE8"/>
    <w:rsid w:val="00CC3624"/>
    <w:rsid w:val="00CC4E75"/>
    <w:rsid w:val="00CD1099"/>
    <w:rsid w:val="00CD2111"/>
    <w:rsid w:val="00CD27BC"/>
    <w:rsid w:val="00CE0631"/>
    <w:rsid w:val="00CE325E"/>
    <w:rsid w:val="00CE4AD9"/>
    <w:rsid w:val="00CF4CBD"/>
    <w:rsid w:val="00CF5F0F"/>
    <w:rsid w:val="00D00616"/>
    <w:rsid w:val="00D03223"/>
    <w:rsid w:val="00D04360"/>
    <w:rsid w:val="00D17414"/>
    <w:rsid w:val="00D17D19"/>
    <w:rsid w:val="00D30932"/>
    <w:rsid w:val="00D30EE5"/>
    <w:rsid w:val="00D3470D"/>
    <w:rsid w:val="00D35832"/>
    <w:rsid w:val="00D3794E"/>
    <w:rsid w:val="00D44086"/>
    <w:rsid w:val="00D45D5A"/>
    <w:rsid w:val="00D474B7"/>
    <w:rsid w:val="00D56DF1"/>
    <w:rsid w:val="00D64B6E"/>
    <w:rsid w:val="00D669D6"/>
    <w:rsid w:val="00D67904"/>
    <w:rsid w:val="00D700A3"/>
    <w:rsid w:val="00D71C23"/>
    <w:rsid w:val="00D7708C"/>
    <w:rsid w:val="00D775BF"/>
    <w:rsid w:val="00D800E2"/>
    <w:rsid w:val="00D876EA"/>
    <w:rsid w:val="00D87D07"/>
    <w:rsid w:val="00D90353"/>
    <w:rsid w:val="00D90E52"/>
    <w:rsid w:val="00DA0CC7"/>
    <w:rsid w:val="00DA2CBB"/>
    <w:rsid w:val="00DA747B"/>
    <w:rsid w:val="00DB2249"/>
    <w:rsid w:val="00DB23D4"/>
    <w:rsid w:val="00DB5EC0"/>
    <w:rsid w:val="00DC0553"/>
    <w:rsid w:val="00DC6235"/>
    <w:rsid w:val="00DD2645"/>
    <w:rsid w:val="00DD3F05"/>
    <w:rsid w:val="00DD4156"/>
    <w:rsid w:val="00DD619A"/>
    <w:rsid w:val="00DD6D26"/>
    <w:rsid w:val="00DF7B0C"/>
    <w:rsid w:val="00E0079C"/>
    <w:rsid w:val="00E03761"/>
    <w:rsid w:val="00E06AB6"/>
    <w:rsid w:val="00E07D7A"/>
    <w:rsid w:val="00E07E46"/>
    <w:rsid w:val="00E121D3"/>
    <w:rsid w:val="00E121DF"/>
    <w:rsid w:val="00E13767"/>
    <w:rsid w:val="00E13BDF"/>
    <w:rsid w:val="00E14DB3"/>
    <w:rsid w:val="00E1648E"/>
    <w:rsid w:val="00E2077F"/>
    <w:rsid w:val="00E24193"/>
    <w:rsid w:val="00E26BD8"/>
    <w:rsid w:val="00E32DC9"/>
    <w:rsid w:val="00E334B8"/>
    <w:rsid w:val="00E371A6"/>
    <w:rsid w:val="00E373AA"/>
    <w:rsid w:val="00E424C9"/>
    <w:rsid w:val="00E435FB"/>
    <w:rsid w:val="00E44044"/>
    <w:rsid w:val="00E47503"/>
    <w:rsid w:val="00E47F01"/>
    <w:rsid w:val="00E5145B"/>
    <w:rsid w:val="00E522EE"/>
    <w:rsid w:val="00E54687"/>
    <w:rsid w:val="00E6091F"/>
    <w:rsid w:val="00E65269"/>
    <w:rsid w:val="00E6600A"/>
    <w:rsid w:val="00E75CF5"/>
    <w:rsid w:val="00E769DF"/>
    <w:rsid w:val="00E77A4A"/>
    <w:rsid w:val="00E83129"/>
    <w:rsid w:val="00E8558F"/>
    <w:rsid w:val="00E865D4"/>
    <w:rsid w:val="00E91233"/>
    <w:rsid w:val="00E92C74"/>
    <w:rsid w:val="00EA1CCC"/>
    <w:rsid w:val="00EA6402"/>
    <w:rsid w:val="00EB3147"/>
    <w:rsid w:val="00EB4136"/>
    <w:rsid w:val="00EB4567"/>
    <w:rsid w:val="00EC141F"/>
    <w:rsid w:val="00EC1DAF"/>
    <w:rsid w:val="00EC434F"/>
    <w:rsid w:val="00EC70B5"/>
    <w:rsid w:val="00EC74D9"/>
    <w:rsid w:val="00ED18C7"/>
    <w:rsid w:val="00ED53BA"/>
    <w:rsid w:val="00EE0F62"/>
    <w:rsid w:val="00EE1404"/>
    <w:rsid w:val="00EE236F"/>
    <w:rsid w:val="00EE75DE"/>
    <w:rsid w:val="00EF0A08"/>
    <w:rsid w:val="00EF1398"/>
    <w:rsid w:val="00EF30F0"/>
    <w:rsid w:val="00EF4A32"/>
    <w:rsid w:val="00EF75E7"/>
    <w:rsid w:val="00F11D14"/>
    <w:rsid w:val="00F12E83"/>
    <w:rsid w:val="00F134CF"/>
    <w:rsid w:val="00F14C6E"/>
    <w:rsid w:val="00F171E4"/>
    <w:rsid w:val="00F2255B"/>
    <w:rsid w:val="00F23656"/>
    <w:rsid w:val="00F24ED1"/>
    <w:rsid w:val="00F26ED4"/>
    <w:rsid w:val="00F27850"/>
    <w:rsid w:val="00F3289D"/>
    <w:rsid w:val="00F33D52"/>
    <w:rsid w:val="00F35B60"/>
    <w:rsid w:val="00F37166"/>
    <w:rsid w:val="00F46977"/>
    <w:rsid w:val="00F544C2"/>
    <w:rsid w:val="00F545DE"/>
    <w:rsid w:val="00F55AE4"/>
    <w:rsid w:val="00F56FCC"/>
    <w:rsid w:val="00F60272"/>
    <w:rsid w:val="00F64B6B"/>
    <w:rsid w:val="00F666BE"/>
    <w:rsid w:val="00F710DF"/>
    <w:rsid w:val="00F807BC"/>
    <w:rsid w:val="00F81483"/>
    <w:rsid w:val="00F81F60"/>
    <w:rsid w:val="00F83386"/>
    <w:rsid w:val="00F85164"/>
    <w:rsid w:val="00F9207B"/>
    <w:rsid w:val="00F9462D"/>
    <w:rsid w:val="00F9473C"/>
    <w:rsid w:val="00F96548"/>
    <w:rsid w:val="00FA1389"/>
    <w:rsid w:val="00FA356F"/>
    <w:rsid w:val="00FA48BA"/>
    <w:rsid w:val="00FA7F1F"/>
    <w:rsid w:val="00FB0D64"/>
    <w:rsid w:val="00FB3A23"/>
    <w:rsid w:val="00FB4029"/>
    <w:rsid w:val="00FC1952"/>
    <w:rsid w:val="00FC40C7"/>
    <w:rsid w:val="00FC43BC"/>
    <w:rsid w:val="00FC517C"/>
    <w:rsid w:val="00FD1E43"/>
    <w:rsid w:val="00FE1F34"/>
    <w:rsid w:val="00FE2531"/>
    <w:rsid w:val="00FF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2018-02-27T11:49:00Z</dcterms:created>
  <dcterms:modified xsi:type="dcterms:W3CDTF">2018-02-27T11:50:00Z</dcterms:modified>
</cp:coreProperties>
</file>