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BC" w:rsidRPr="007C72A6" w:rsidRDefault="008C48BC" w:rsidP="008C48BC">
      <w:pPr>
        <w:ind w:left="7200"/>
        <w:jc w:val="right"/>
        <w:rPr>
          <w:rFonts w:ascii="GHEA Grapalat" w:hAnsi="GHEA Grapalat"/>
          <w:u w:val="single"/>
        </w:rPr>
      </w:pPr>
      <w:bookmarkStart w:id="0" w:name="_GoBack"/>
      <w:bookmarkEnd w:id="0"/>
      <w:r w:rsidRPr="007C72A6">
        <w:rPr>
          <w:rFonts w:ascii="GHEA Grapalat" w:hAnsi="GHEA Grapalat"/>
          <w:u w:val="single"/>
        </w:rPr>
        <w:t>ՆԱԽԱԳԻԾ</w:t>
      </w:r>
    </w:p>
    <w:p w:rsidR="008C48BC" w:rsidRPr="007C72A6" w:rsidRDefault="008C48BC" w:rsidP="008C48BC">
      <w:pPr>
        <w:jc w:val="center"/>
        <w:rPr>
          <w:rFonts w:ascii="GHEA Grapalat" w:hAnsi="GHEA Grapalat"/>
          <w:sz w:val="24"/>
          <w:szCs w:val="24"/>
        </w:rPr>
      </w:pPr>
    </w:p>
    <w:p w:rsidR="008C48BC" w:rsidRPr="007C72A6" w:rsidRDefault="008C48BC" w:rsidP="008C48BC">
      <w:pPr>
        <w:jc w:val="center"/>
        <w:rPr>
          <w:rFonts w:ascii="GHEA Grapalat" w:hAnsi="GHEA Grapalat"/>
          <w:sz w:val="24"/>
          <w:szCs w:val="24"/>
        </w:rPr>
      </w:pPr>
      <w:r w:rsidRPr="007C72A6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8C48BC" w:rsidRPr="007C72A6" w:rsidRDefault="008C48BC" w:rsidP="008C48BC">
      <w:pPr>
        <w:jc w:val="center"/>
        <w:rPr>
          <w:rFonts w:ascii="GHEA Grapalat" w:hAnsi="GHEA Grapalat"/>
          <w:sz w:val="24"/>
          <w:szCs w:val="24"/>
        </w:rPr>
      </w:pPr>
    </w:p>
    <w:p w:rsidR="008C48BC" w:rsidRPr="007C72A6" w:rsidRDefault="008C48BC" w:rsidP="008C48BC">
      <w:pPr>
        <w:jc w:val="center"/>
        <w:rPr>
          <w:rFonts w:ascii="GHEA Grapalat" w:hAnsi="GHEA Grapalat"/>
          <w:sz w:val="24"/>
          <w:szCs w:val="24"/>
        </w:rPr>
      </w:pPr>
      <w:r w:rsidRPr="007C72A6">
        <w:rPr>
          <w:rFonts w:ascii="GHEA Grapalat" w:hAnsi="GHEA Grapalat"/>
          <w:sz w:val="24"/>
          <w:szCs w:val="24"/>
        </w:rPr>
        <w:t>ՈՐՈՇՈՒՄ</w:t>
      </w:r>
    </w:p>
    <w:p w:rsidR="008C48BC" w:rsidRPr="007C72A6" w:rsidRDefault="008C48BC" w:rsidP="008C48BC">
      <w:pPr>
        <w:ind w:firstLine="708"/>
        <w:jc w:val="center"/>
        <w:rPr>
          <w:rFonts w:ascii="GHEA Grapalat" w:hAnsi="GHEA Grapalat"/>
          <w:sz w:val="24"/>
          <w:szCs w:val="24"/>
        </w:rPr>
      </w:pPr>
    </w:p>
    <w:p w:rsidR="008C48BC" w:rsidRPr="00FD7491" w:rsidRDefault="008C48BC" w:rsidP="008C48BC">
      <w:pPr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  <w:r w:rsidRPr="007C72A6">
        <w:rPr>
          <w:rFonts w:ascii="GHEA Grapalat" w:hAnsi="GHEA Grapalat"/>
          <w:sz w:val="24"/>
          <w:szCs w:val="24"/>
          <w:lang w:val="hy-AM"/>
        </w:rPr>
        <w:t>«____»  ____________201</w:t>
      </w:r>
      <w:r>
        <w:rPr>
          <w:rFonts w:ascii="GHEA Grapalat" w:hAnsi="GHEA Grapalat"/>
          <w:sz w:val="24"/>
          <w:szCs w:val="24"/>
        </w:rPr>
        <w:t>9</w:t>
      </w:r>
      <w:r w:rsidRPr="007C72A6">
        <w:rPr>
          <w:rFonts w:ascii="GHEA Grapalat" w:hAnsi="GHEA Grapalat"/>
          <w:sz w:val="24"/>
          <w:szCs w:val="24"/>
          <w:lang w:val="hy-AM"/>
        </w:rPr>
        <w:t xml:space="preserve">թ. № ______ </w:t>
      </w:r>
      <w:r w:rsidRPr="00FD7491">
        <w:rPr>
          <w:rFonts w:ascii="GHEA Grapalat" w:hAnsi="GHEA Grapalat"/>
          <w:sz w:val="24"/>
          <w:szCs w:val="24"/>
          <w:lang w:val="hy-AM"/>
        </w:rPr>
        <w:t>Ն</w:t>
      </w:r>
    </w:p>
    <w:p w:rsidR="008C48BC" w:rsidRPr="007C72A6" w:rsidRDefault="008C48BC" w:rsidP="008C48BC">
      <w:pPr>
        <w:pStyle w:val="mechtex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8C48BC" w:rsidRPr="007C72A6" w:rsidRDefault="008C48BC" w:rsidP="008C48BC">
      <w:pPr>
        <w:pStyle w:val="mechtex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8C48BC" w:rsidRPr="007C72A6" w:rsidRDefault="008C48BC" w:rsidP="008C48BC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  <w:r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>ՀԱՅԱՍՏԱՆԻ ՀԱՆՐԱՊԵՏՈՒԹՅԱՆ ԿԱՌԱՎԱՐՈՒԹՅԱՆ 2004 ԹՎԱԿԱՆԻ ՍԵՊՏԵՄԲԵՐԻ 30-Ի №1348-Ն ԵՎ 2006 ԹՎԱԿԱՆԻ ՓԵՏՐՎԱՐԻ 9-Ի №164-Ն ՈՐՈՇՈՒՄՆԵՐԻ ՄԵՋ ՓՈՓՈԽՈՒԹՅՈՒՆ</w:t>
      </w:r>
      <w:r w:rsidR="00AD6E1A" w:rsidRPr="000D1157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ՆԵՐ </w:t>
      </w:r>
      <w:r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ԿԱՏԱՐԵԼՈՒ </w:t>
      </w:r>
      <w:r w:rsidRPr="007C72A6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8C48BC" w:rsidRPr="007C72A6" w:rsidRDefault="008C48BC" w:rsidP="008C48BC">
      <w:pPr>
        <w:tabs>
          <w:tab w:val="left" w:pos="-810"/>
        </w:tabs>
        <w:jc w:val="center"/>
        <w:rPr>
          <w:rFonts w:ascii="GHEA Grapalat" w:hAnsi="GHEA Grapalat"/>
          <w:sz w:val="24"/>
          <w:szCs w:val="24"/>
          <w:lang w:val="fr-FR"/>
        </w:rPr>
      </w:pPr>
      <w:r w:rsidRPr="007C72A6"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------------------------------------------------------------------------------------------------------------------</w:t>
      </w:r>
    </w:p>
    <w:p w:rsidR="008C48BC" w:rsidRPr="007C72A6" w:rsidRDefault="008C48BC" w:rsidP="008C48BC">
      <w:pPr>
        <w:rPr>
          <w:rFonts w:ascii="GHEA Grapalat" w:hAnsi="GHEA Grapalat"/>
          <w:sz w:val="24"/>
          <w:szCs w:val="24"/>
          <w:lang w:val="hy-AM"/>
        </w:rPr>
      </w:pPr>
    </w:p>
    <w:p w:rsidR="008C48BC" w:rsidRPr="00FD7491" w:rsidRDefault="008C48BC" w:rsidP="008C48B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D7491">
        <w:rPr>
          <w:rFonts w:ascii="GHEA Grapalat" w:hAnsi="GHEA Grapalat"/>
          <w:lang w:val="hy-AM"/>
        </w:rPr>
        <w:tab/>
      </w:r>
      <w:r w:rsidRPr="00FD7491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օրենքի 34-րդ հոդվածը՝ Հայաստանի Հանրապետության կառավարությունը որոշում է.</w:t>
      </w:r>
    </w:p>
    <w:p w:rsidR="008C48BC" w:rsidRPr="000556A7" w:rsidRDefault="008C48BC" w:rsidP="008C48B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D7491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Pr="00FD749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2004 թվականի սեպտեմբերի 30-ի </w:t>
      </w:r>
      <w:r w:rsidRPr="008C48B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«Մելիորացիա» փակ բաժնետիրական ընկերության` պետական սեփականություն հանդիսացող բաժնետոմսերի կառավարման լիազորությունները Հայաստանի Հանրապետության կառավարությանն առընթեր ջրային տնտեսության պետական կոմիտեին վերապահելու մասին»</w:t>
      </w:r>
      <w:r w:rsidRPr="00FD74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491">
        <w:rPr>
          <w:rFonts w:ascii="GHEA Grapalat" w:hAnsi="GHEA Grapalat"/>
          <w:sz w:val="24"/>
          <w:szCs w:val="24"/>
          <w:lang w:val="hy-AM"/>
        </w:rPr>
        <w:t>№1348-Ն որոշման</w:t>
      </w:r>
      <w:r w:rsidRPr="000D1157">
        <w:rPr>
          <w:rFonts w:ascii="GHEA Grapalat" w:hAnsi="GHEA Grapalat"/>
          <w:sz w:val="24"/>
          <w:szCs w:val="24"/>
          <w:lang w:val="hy-AM"/>
        </w:rPr>
        <w:t xml:space="preserve"> վերնագրում և</w:t>
      </w:r>
      <w:r w:rsidRPr="00FD7491">
        <w:rPr>
          <w:rFonts w:ascii="GHEA Grapalat" w:hAnsi="GHEA Grapalat"/>
          <w:sz w:val="24"/>
          <w:szCs w:val="24"/>
          <w:lang w:val="hy-AM"/>
        </w:rPr>
        <w:t xml:space="preserve"> 1-ին </w:t>
      </w:r>
      <w:proofErr w:type="spellStart"/>
      <w:r w:rsidRPr="00FD7491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0D1157">
        <w:rPr>
          <w:rFonts w:ascii="GHEA Grapalat" w:hAnsi="GHEA Grapalat"/>
          <w:sz w:val="24"/>
          <w:szCs w:val="24"/>
          <w:lang w:val="hy-AM"/>
        </w:rPr>
        <w:t>՝</w:t>
      </w:r>
      <w:r w:rsidRPr="00FD7491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կառավարությանն առընթեր ջրային տնտեսության պետական կոմիտեին» բառերը փոխարինել «Հայաստանի Հանրապետության էներգետիկ ենթակառուցվածքների և բնական պաշարների նախարարին» բառերով</w:t>
      </w:r>
      <w:r w:rsidR="0048080E" w:rsidRPr="000556A7">
        <w:rPr>
          <w:rFonts w:ascii="GHEA Grapalat" w:hAnsi="GHEA Grapalat"/>
          <w:sz w:val="24"/>
          <w:szCs w:val="24"/>
          <w:lang w:val="hy-AM"/>
        </w:rPr>
        <w:t>:</w:t>
      </w:r>
    </w:p>
    <w:p w:rsidR="008C48BC" w:rsidRPr="000556A7" w:rsidRDefault="008C48BC" w:rsidP="008C48B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D7491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FD749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D749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D7491">
        <w:rPr>
          <w:rFonts w:ascii="GHEA Grapalat" w:hAnsi="GHEA Grapalat" w:cs="Sylfaen"/>
          <w:sz w:val="24"/>
          <w:szCs w:val="24"/>
          <w:lang w:val="hy-AM"/>
        </w:rPr>
        <w:t>Հա</w:t>
      </w:r>
      <w:r w:rsidRPr="00FD7491">
        <w:rPr>
          <w:rFonts w:ascii="GHEA Grapalat" w:hAnsi="GHEA Grapalat"/>
          <w:sz w:val="24"/>
          <w:szCs w:val="24"/>
          <w:lang w:val="hy-AM"/>
        </w:rPr>
        <w:t>նրապետության կառավարության 2006 թվականի փետրվարի 9-ի  «Ոռոգում-</w:t>
      </w:r>
      <w:proofErr w:type="spellStart"/>
      <w:r w:rsidRPr="00FD7491">
        <w:rPr>
          <w:rFonts w:ascii="GHEA Grapalat" w:hAnsi="GHEA Grapalat"/>
          <w:sz w:val="24"/>
          <w:szCs w:val="24"/>
          <w:lang w:val="hy-AM"/>
        </w:rPr>
        <w:t>ջրառ</w:t>
      </w:r>
      <w:proofErr w:type="spellEnd"/>
      <w:r w:rsidRPr="00FD7491">
        <w:rPr>
          <w:rFonts w:ascii="GHEA Grapalat" w:hAnsi="GHEA Grapalat"/>
          <w:sz w:val="24"/>
          <w:szCs w:val="24"/>
          <w:lang w:val="hy-AM"/>
        </w:rPr>
        <w:t xml:space="preserve">» փակ բաժնետիրական ընկերությունը վերակազմակերպելու մասին» №164-Ն որոշման 3-րդ </w:t>
      </w:r>
      <w:proofErr w:type="spellStart"/>
      <w:r w:rsidRPr="00FD7491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FD7491">
        <w:rPr>
          <w:rFonts w:ascii="GHEA Grapalat" w:hAnsi="GHEA Grapalat"/>
          <w:sz w:val="24"/>
          <w:szCs w:val="24"/>
          <w:lang w:val="hy-AM"/>
        </w:rPr>
        <w:t>՝ «Հայաստանի Հանրապետության տարածքային կառավարման նախարարության ջրային տնտեսության պետական կոմիտեի նախագահին» բառերը փոխարինել «Հայաստանի Հանրապետության էներգետիկ ենթակառուցվածքների և բնական պաշարների նախարարին» բառերով</w:t>
      </w:r>
      <w:r w:rsidR="0048080E" w:rsidRPr="000556A7">
        <w:rPr>
          <w:rFonts w:ascii="GHEA Grapalat" w:hAnsi="GHEA Grapalat"/>
          <w:sz w:val="24"/>
          <w:szCs w:val="24"/>
          <w:lang w:val="hy-AM"/>
        </w:rPr>
        <w:t>:</w:t>
      </w:r>
    </w:p>
    <w:p w:rsidR="00607D1E" w:rsidRPr="000556A7" w:rsidRDefault="00607D1E" w:rsidP="00607D1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7D1E">
        <w:rPr>
          <w:rFonts w:ascii="GHEA Grapalat" w:hAnsi="GHEA Grapalat"/>
          <w:sz w:val="24"/>
          <w:szCs w:val="24"/>
          <w:lang w:val="hy-AM"/>
        </w:rPr>
        <w:t>3</w:t>
      </w:r>
      <w:r w:rsidRPr="000D1157">
        <w:rPr>
          <w:rFonts w:ascii="GHEA Grapalat" w:hAnsi="GHEA Grapalat"/>
          <w:sz w:val="24"/>
          <w:szCs w:val="24"/>
          <w:lang w:val="hy-AM"/>
        </w:rPr>
        <w:t xml:space="preserve">. </w:t>
      </w:r>
      <w:r w:rsidR="00AB6F7C" w:rsidRPr="00FD749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AB6F7C" w:rsidRPr="000D1157">
        <w:rPr>
          <w:rFonts w:ascii="GHEA Grapalat" w:hAnsi="GHEA Grapalat"/>
          <w:sz w:val="24"/>
          <w:szCs w:val="24"/>
          <w:lang w:val="hy-AM"/>
        </w:rPr>
        <w:t>էներգետիկ ենթակառուցվածքների և բնական պաշարների նախարարության ջրային կոմիտեի նախագահին</w:t>
      </w:r>
      <w:r w:rsidR="00AB6F7C" w:rsidRPr="00FD7491">
        <w:rPr>
          <w:rFonts w:ascii="GHEA Grapalat" w:hAnsi="GHEA Grapalat"/>
          <w:sz w:val="24"/>
          <w:szCs w:val="24"/>
          <w:lang w:val="hy-AM"/>
        </w:rPr>
        <w:t xml:space="preserve"> </w:t>
      </w:r>
      <w:r w:rsidR="00AB6F7C" w:rsidRPr="000D1157">
        <w:rPr>
          <w:rFonts w:ascii="GHEA Grapalat" w:hAnsi="GHEA Grapalat"/>
          <w:sz w:val="24"/>
          <w:szCs w:val="24"/>
          <w:lang w:val="hy-AM"/>
        </w:rPr>
        <w:t>և</w:t>
      </w:r>
      <w:r w:rsidR="00AB6F7C" w:rsidRPr="00FD74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49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0D1157">
        <w:rPr>
          <w:rFonts w:ascii="GHEA Grapalat" w:hAnsi="GHEA Grapalat"/>
          <w:sz w:val="24"/>
          <w:szCs w:val="24"/>
          <w:lang w:val="hy-AM"/>
        </w:rPr>
        <w:t>էներգետիկ ենթակառուցվածքնե</w:t>
      </w:r>
      <w:r w:rsidR="00AB6F7C">
        <w:rPr>
          <w:rFonts w:ascii="GHEA Grapalat" w:hAnsi="GHEA Grapalat"/>
          <w:sz w:val="24"/>
          <w:szCs w:val="24"/>
          <w:lang w:val="hy-AM"/>
        </w:rPr>
        <w:t>րի և բնական պաշարների նախարարին</w:t>
      </w:r>
      <w:r w:rsidRPr="000D1157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օրենսդրությամբ </w:t>
      </w:r>
      <w:proofErr w:type="spellStart"/>
      <w:r w:rsidRPr="000D1157">
        <w:rPr>
          <w:rFonts w:ascii="GHEA Grapalat" w:hAnsi="GHEA Grapalat"/>
          <w:sz w:val="24"/>
          <w:szCs w:val="24"/>
          <w:lang w:val="hy-AM"/>
        </w:rPr>
        <w:t>սաահմանված</w:t>
      </w:r>
      <w:proofErr w:type="spellEnd"/>
      <w:r w:rsidRPr="000D1157">
        <w:rPr>
          <w:rFonts w:ascii="GHEA Grapalat" w:hAnsi="GHEA Grapalat"/>
          <w:sz w:val="24"/>
          <w:szCs w:val="24"/>
          <w:lang w:val="hy-AM"/>
        </w:rPr>
        <w:t xml:space="preserve"> կարգով ապահովել սույն որոշման 1-ին </w:t>
      </w:r>
      <w:r w:rsidR="00F9177A" w:rsidRPr="00F9177A">
        <w:rPr>
          <w:rFonts w:ascii="GHEA Grapalat" w:hAnsi="GHEA Grapalat"/>
          <w:sz w:val="24"/>
          <w:szCs w:val="24"/>
          <w:lang w:val="hy-AM"/>
        </w:rPr>
        <w:t xml:space="preserve">և 2-րդ </w:t>
      </w:r>
      <w:r w:rsidRPr="000D1157">
        <w:rPr>
          <w:rFonts w:ascii="GHEA Grapalat" w:hAnsi="GHEA Grapalat"/>
          <w:sz w:val="24"/>
          <w:szCs w:val="24"/>
          <w:lang w:val="hy-AM"/>
        </w:rPr>
        <w:t>կետ</w:t>
      </w:r>
      <w:r w:rsidR="00F9177A" w:rsidRPr="008D09A0">
        <w:rPr>
          <w:rFonts w:ascii="GHEA Grapalat" w:hAnsi="GHEA Grapalat"/>
          <w:sz w:val="24"/>
          <w:szCs w:val="24"/>
          <w:lang w:val="hy-AM"/>
        </w:rPr>
        <w:t>երի</w:t>
      </w:r>
      <w:r w:rsidRPr="000D1157">
        <w:rPr>
          <w:rFonts w:ascii="GHEA Grapalat" w:hAnsi="GHEA Grapalat"/>
          <w:sz w:val="24"/>
          <w:szCs w:val="24"/>
          <w:lang w:val="hy-AM"/>
        </w:rPr>
        <w:t xml:space="preserve"> պահանջների</w:t>
      </w:r>
      <w:r w:rsidR="008D09A0" w:rsidRPr="008D09A0">
        <w:rPr>
          <w:rFonts w:ascii="GHEA Grapalat" w:hAnsi="GHEA Grapalat"/>
          <w:sz w:val="24"/>
          <w:szCs w:val="24"/>
          <w:lang w:val="hy-AM"/>
        </w:rPr>
        <w:t xml:space="preserve"> գործողությունների</w:t>
      </w:r>
      <w:r w:rsidR="008D09A0">
        <w:rPr>
          <w:rFonts w:ascii="GHEA Grapalat" w:hAnsi="GHEA Grapalat"/>
          <w:sz w:val="24"/>
          <w:szCs w:val="24"/>
          <w:lang w:val="hy-AM"/>
        </w:rPr>
        <w:t xml:space="preserve"> կատարումը</w:t>
      </w:r>
      <w:r w:rsidRPr="000D1157">
        <w:rPr>
          <w:rFonts w:ascii="GHEA Grapalat" w:hAnsi="GHEA Grapalat"/>
          <w:sz w:val="24"/>
          <w:szCs w:val="24"/>
          <w:lang w:val="hy-AM"/>
        </w:rPr>
        <w:t>:</w:t>
      </w:r>
    </w:p>
    <w:p w:rsidR="003568A3" w:rsidRPr="00C06796" w:rsidRDefault="003568A3" w:rsidP="003568A3">
      <w:pPr>
        <w:pStyle w:val="mechtex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556A7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C06796">
        <w:rPr>
          <w:rFonts w:ascii="GHEA Grapalat" w:hAnsi="GHEA Grapalat"/>
          <w:sz w:val="24"/>
          <w:szCs w:val="24"/>
          <w:lang w:val="hy-AM"/>
        </w:rPr>
        <w:t>Սահմանել, որ «</w:t>
      </w:r>
      <w:proofErr w:type="spellStart"/>
      <w:r w:rsidRPr="000556A7">
        <w:rPr>
          <w:rFonts w:ascii="GHEA Grapalat" w:hAnsi="GHEA Grapalat"/>
          <w:sz w:val="24"/>
          <w:szCs w:val="24"/>
          <w:lang w:val="hy-AM"/>
        </w:rPr>
        <w:t>Մելորացիա</w:t>
      </w:r>
      <w:proofErr w:type="spellEnd"/>
      <w:r w:rsidRPr="00C06796">
        <w:rPr>
          <w:rFonts w:ascii="GHEA Grapalat" w:hAnsi="GHEA Grapalat"/>
          <w:sz w:val="24"/>
          <w:szCs w:val="24"/>
          <w:lang w:val="hy-AM"/>
        </w:rPr>
        <w:t xml:space="preserve">» փակ բաժնետիրական ընկերության </w:t>
      </w:r>
      <w:r w:rsidRPr="000556A7">
        <w:rPr>
          <w:rFonts w:ascii="GHEA Grapalat" w:hAnsi="GHEA Grapalat"/>
          <w:sz w:val="24"/>
          <w:szCs w:val="24"/>
          <w:lang w:val="hy-AM"/>
        </w:rPr>
        <w:t xml:space="preserve">և «Ջրառ» </w:t>
      </w:r>
      <w:r w:rsidRPr="00C06796">
        <w:rPr>
          <w:rFonts w:ascii="GHEA Grapalat" w:hAnsi="GHEA Grapalat"/>
          <w:sz w:val="24"/>
          <w:szCs w:val="24"/>
          <w:lang w:val="hy-AM"/>
        </w:rPr>
        <w:t>փակ բաժնետիրական ընկերության բաժնետոմսերի վերագրանցման հետ կապված վճարները կիրականացվեն ընկերությ</w:t>
      </w:r>
      <w:r w:rsidRPr="000556A7">
        <w:rPr>
          <w:rFonts w:ascii="GHEA Grapalat" w:hAnsi="GHEA Grapalat"/>
          <w:sz w:val="24"/>
          <w:szCs w:val="24"/>
          <w:lang w:val="hy-AM"/>
        </w:rPr>
        <w:t>ունների</w:t>
      </w:r>
      <w:r w:rsidRPr="00C06796">
        <w:rPr>
          <w:rFonts w:ascii="GHEA Grapalat" w:hAnsi="GHEA Grapalat"/>
          <w:sz w:val="24"/>
          <w:szCs w:val="24"/>
          <w:lang w:val="hy-AM"/>
        </w:rPr>
        <w:t xml:space="preserve"> միջոցների հաշվին:</w:t>
      </w:r>
    </w:p>
    <w:p w:rsidR="008C48BC" w:rsidRPr="00FD7491" w:rsidRDefault="003568A3" w:rsidP="008C48B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556A7">
        <w:rPr>
          <w:rFonts w:ascii="GHEA Grapalat" w:hAnsi="GHEA Grapalat"/>
          <w:sz w:val="24"/>
          <w:szCs w:val="24"/>
          <w:lang w:val="hy-AM"/>
        </w:rPr>
        <w:t>5</w:t>
      </w:r>
      <w:r w:rsidR="008C48BC" w:rsidRPr="00FD7491">
        <w:rPr>
          <w:rFonts w:ascii="GHEA Grapalat" w:hAnsi="GHEA Grapalat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39225A" w:rsidRPr="00ED3AF1" w:rsidRDefault="0039225A" w:rsidP="007C72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077C6" w:rsidRDefault="004077C6">
      <w:pPr>
        <w:spacing w:after="20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406D7B" w:rsidRPr="000556A7" w:rsidRDefault="00406D7B" w:rsidP="007C72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06D7B" w:rsidRPr="000556A7" w:rsidRDefault="00406D7B" w:rsidP="007C72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7C72A6" w:rsidRPr="002853E6" w:rsidRDefault="007C72A6" w:rsidP="007C72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853E6">
        <w:rPr>
          <w:rFonts w:ascii="GHEA Grapalat" w:hAnsi="GHEA Grapalat"/>
          <w:sz w:val="24"/>
          <w:szCs w:val="24"/>
          <w:lang w:val="hy-AM"/>
        </w:rPr>
        <w:t>Տեղեկանք-հիմնավորում</w:t>
      </w:r>
    </w:p>
    <w:p w:rsidR="007C72A6" w:rsidRPr="00FD7491" w:rsidRDefault="007C72A6" w:rsidP="007C72A6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2853E6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="00EB0C73"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Հայաստանի Հանրապետության կառավարության </w:t>
      </w:r>
      <w:r w:rsidR="00D50A9A"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2004 թվականի սեպտեմբերի 30-ի №1348-Ն </w:t>
      </w:r>
      <w:r w:rsidR="00EB0C73"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և </w:t>
      </w:r>
      <w:r w:rsidR="00D50A9A"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2006 թվականի փետրվարի 9-ի №164-Ն </w:t>
      </w:r>
      <w:r w:rsidR="00EB0C73"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>որոշումների մեջ փոփոխություն</w:t>
      </w:r>
      <w:r w:rsidR="00406D7B" w:rsidRPr="000556A7">
        <w:rPr>
          <w:rFonts w:ascii="GHEA Grapalat" w:hAnsi="GHEA Grapalat" w:cs="IRTEK Courier"/>
          <w:spacing w:val="-6"/>
          <w:sz w:val="24"/>
          <w:szCs w:val="24"/>
          <w:lang w:val="hy-AM"/>
        </w:rPr>
        <w:t>ներ</w:t>
      </w:r>
      <w:r w:rsidR="00EB0C73"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կատարելու մասին</w:t>
      </w:r>
      <w:r w:rsidRPr="002853E6">
        <w:rPr>
          <w:rFonts w:ascii="GHEA Grapalat" w:hAnsi="GHEA Grapalat" w:cs="Sylfaen"/>
          <w:sz w:val="24"/>
          <w:szCs w:val="24"/>
          <w:lang w:val="hy-AM"/>
        </w:rPr>
        <w:t>»</w:t>
      </w:r>
      <w:r w:rsidRPr="002853E6">
        <w:rPr>
          <w:rFonts w:ascii="GHEA Grapalat" w:hAnsi="GHEA Grapalat" w:cs="ArTarumianTimes"/>
          <w:sz w:val="24"/>
          <w:szCs w:val="24"/>
          <w:lang w:val="hy-AM"/>
        </w:rPr>
        <w:t xml:space="preserve"> </w:t>
      </w:r>
      <w:r w:rsidRPr="002853E6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2853E6" w:rsidRPr="00FD74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3E6">
        <w:rPr>
          <w:rFonts w:ascii="GHEA Grapalat" w:hAnsi="GHEA Grapalat"/>
          <w:sz w:val="24"/>
          <w:szCs w:val="24"/>
          <w:lang w:val="hy-AM"/>
        </w:rPr>
        <w:t>որոշման նախագծի վերաբերյալ</w:t>
      </w:r>
    </w:p>
    <w:p w:rsidR="007C72A6" w:rsidRPr="00FD7491" w:rsidRDefault="007C72A6" w:rsidP="007C72A6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Y="196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9558"/>
      </w:tblGrid>
      <w:tr w:rsidR="007C72A6" w:rsidRPr="000556A7" w:rsidTr="008629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2A6" w:rsidRPr="002853E6" w:rsidRDefault="007C72A6" w:rsidP="00862955">
            <w:pPr>
              <w:spacing w:after="200" w:line="23" w:lineRule="atLeas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853E6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2A6" w:rsidRPr="00FD7491" w:rsidRDefault="007C72A6" w:rsidP="00862955">
            <w:pPr>
              <w:spacing w:after="200" w:line="23" w:lineRule="atLeas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853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Անհրաժեշտությունը, ընթացիկ</w:t>
            </w:r>
            <w:r w:rsidRPr="002853E6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2853E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իրավիճակը</w:t>
            </w:r>
            <w:r w:rsidRPr="002853E6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99050B" w:rsidRPr="00FD7491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և խնդիրները</w:t>
            </w:r>
          </w:p>
        </w:tc>
      </w:tr>
      <w:tr w:rsidR="007C72A6" w:rsidRPr="000556A7" w:rsidTr="008629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A6" w:rsidRPr="002853E6" w:rsidRDefault="007C72A6" w:rsidP="00862955">
            <w:pPr>
              <w:spacing w:after="200" w:line="23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E30" w:rsidRPr="00ED3AF1" w:rsidRDefault="00033E30" w:rsidP="00F7431C">
            <w:pPr>
              <w:spacing w:before="60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D3AF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կառավարության 30.09.2004թ. №1348-Ն որոշման </w:t>
            </w:r>
            <w:r w:rsidR="00ED3AF1" w:rsidRPr="00ED3AF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</w:t>
            </w:r>
            <w:r w:rsidRPr="00ED3AF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«Մելիորացիա» ՓԲԸ-ի բաժնետոմսերի կառավարման լիազորությունները 2005թ. հունվարի 1-ից վերապահվել է </w:t>
            </w:r>
            <w:r w:rsidR="00C3640A" w:rsidRPr="00ED3AF1">
              <w:rPr>
                <w:rFonts w:ascii="GHEA Grapalat" w:hAnsi="GHEA Grapalat" w:cs="Sylfaen"/>
                <w:sz w:val="24"/>
                <w:szCs w:val="24"/>
                <w:lang w:val="hy-AM"/>
              </w:rPr>
              <w:t>ՀՀ ԿԱ ջրային տնտեսության պետական կոմիտեին:</w:t>
            </w:r>
          </w:p>
          <w:p w:rsidR="00ED3AF1" w:rsidRPr="00ED3AF1" w:rsidRDefault="00FD7491" w:rsidP="00F7431C">
            <w:pPr>
              <w:spacing w:before="60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F8B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626F8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կառավարության 09.02.2006թ.  №164-Ն որոշման </w:t>
            </w:r>
            <w:r w:rsidR="00ED3AF1"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համաձայն </w:t>
            </w:r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>Սևան-Հրազդանյան-ջրառ</w:t>
            </w:r>
            <w:proofErr w:type="spellEnd"/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>», «Ախուրյան-Արաքս-</w:t>
            </w:r>
            <w:proofErr w:type="spellStart"/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>ջրառ</w:t>
            </w:r>
            <w:proofErr w:type="spellEnd"/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>», «Դեբետ-</w:t>
            </w:r>
            <w:proofErr w:type="spellStart"/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>Աղստև</w:t>
            </w:r>
            <w:proofErr w:type="spellEnd"/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proofErr w:type="spellStart"/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>ջրառ</w:t>
            </w:r>
            <w:proofErr w:type="spellEnd"/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>» և «Որոտան-Արփա-</w:t>
            </w:r>
            <w:proofErr w:type="spellStart"/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>ջրառ</w:t>
            </w:r>
            <w:proofErr w:type="spellEnd"/>
            <w:r w:rsidR="00ED3AF1" w:rsidRPr="00561E4E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ED3AF1"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ՓԲԸ-ների  բաժնետոմսերի կառավարման լիազորությունները վերապահվել են </w:t>
            </w:r>
            <w:r w:rsidR="00ED3AF1" w:rsidRPr="00FD749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D3AF1" w:rsidRPr="00ED3AF1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ED3AF1" w:rsidRPr="00FD7491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տարածքային կառավարման նախարարության ջրային տնտեսության պետական կոմիտեի նախագահին</w:t>
            </w:r>
            <w:r w:rsidR="00ED3AF1" w:rsidRPr="00ED3AF1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F7431C" w:rsidRPr="00ED3AF1" w:rsidRDefault="00EE23A1" w:rsidP="00EE23A1">
            <w:pPr>
              <w:spacing w:before="60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E23A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Հետագայում, </w:t>
            </w:r>
            <w:r w:rsidR="00F7431C" w:rsidRPr="00ED3AF1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20.03.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2008թ. №384-Ա</w:t>
            </w:r>
            <w:r w:rsidR="00D24F3D" w:rsidRPr="000D115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EE23A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03.11.2016թ. №1207-Ա </w:t>
            </w:r>
            <w:r w:rsidR="00D24F3D" w:rsidRPr="000D1157">
              <w:rPr>
                <w:rFonts w:ascii="GHEA Grapalat" w:hAnsi="GHEA Grapalat"/>
                <w:sz w:val="24"/>
                <w:szCs w:val="24"/>
                <w:lang w:val="hy-AM"/>
              </w:rPr>
              <w:t>և 29.11.2012թ. №1512-Ա</w:t>
            </w:r>
            <w:r w:rsidR="00F43D93" w:rsidRPr="003D0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որո</w:t>
            </w:r>
            <w:r w:rsidRPr="00EE23A1">
              <w:rPr>
                <w:rFonts w:ascii="GHEA Grapalat" w:hAnsi="GHEA Grapalat"/>
                <w:sz w:val="24"/>
                <w:szCs w:val="24"/>
                <w:lang w:val="hy-AM"/>
              </w:rPr>
              <w:t>շումների</w:t>
            </w:r>
            <w:r w:rsidR="00ED3AF1"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համաձայն</w:t>
            </w:r>
            <w:r w:rsidR="00F7431C"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7431C" w:rsidRPr="00561E4E">
              <w:rPr>
                <w:rFonts w:ascii="GHEA Grapalat" w:hAnsi="GHEA Grapalat"/>
                <w:sz w:val="24"/>
                <w:szCs w:val="24"/>
                <w:lang w:val="hy-AM"/>
              </w:rPr>
              <w:t>«Որոտան-Արփա-</w:t>
            </w:r>
            <w:proofErr w:type="spellStart"/>
            <w:r w:rsidR="00F7431C" w:rsidRPr="00561E4E">
              <w:rPr>
                <w:rFonts w:ascii="GHEA Grapalat" w:hAnsi="GHEA Grapalat"/>
                <w:sz w:val="24"/>
                <w:szCs w:val="24"/>
                <w:lang w:val="hy-AM"/>
              </w:rPr>
              <w:t>ջրառ</w:t>
            </w:r>
            <w:proofErr w:type="spellEnd"/>
            <w:r w:rsidR="00F7431C" w:rsidRPr="00561E4E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E32B9A" w:rsidRPr="000D115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EE23A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61E4E">
              <w:rPr>
                <w:rFonts w:ascii="GHEA Grapalat" w:hAnsi="GHEA Grapalat"/>
                <w:sz w:val="24"/>
                <w:szCs w:val="24"/>
                <w:lang w:val="hy-AM"/>
              </w:rPr>
              <w:t>«Ախուրյան-Արաքս-</w:t>
            </w:r>
            <w:proofErr w:type="spellStart"/>
            <w:r w:rsidRPr="00561E4E">
              <w:rPr>
                <w:rFonts w:ascii="GHEA Grapalat" w:hAnsi="GHEA Grapalat"/>
                <w:sz w:val="24"/>
                <w:szCs w:val="24"/>
                <w:lang w:val="hy-AM"/>
              </w:rPr>
              <w:t>ջրառ</w:t>
            </w:r>
            <w:proofErr w:type="spellEnd"/>
            <w:r w:rsidRPr="00561E4E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32B9A" w:rsidRPr="000D1157">
              <w:rPr>
                <w:rFonts w:ascii="GHEA Grapalat" w:hAnsi="GHEA Grapalat"/>
                <w:sz w:val="24"/>
                <w:szCs w:val="24"/>
                <w:lang w:val="hy-AM"/>
              </w:rPr>
              <w:t>և «Դ</w:t>
            </w:r>
            <w:r w:rsidR="005C3D8F" w:rsidRPr="000D1157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="00E32B9A" w:rsidRPr="000D1157">
              <w:rPr>
                <w:rFonts w:ascii="GHEA Grapalat" w:hAnsi="GHEA Grapalat"/>
                <w:sz w:val="24"/>
                <w:szCs w:val="24"/>
                <w:lang w:val="hy-AM"/>
              </w:rPr>
              <w:t>բեդ-</w:t>
            </w:r>
            <w:proofErr w:type="spellStart"/>
            <w:r w:rsidR="00E32B9A" w:rsidRPr="000D1157">
              <w:rPr>
                <w:rFonts w:ascii="GHEA Grapalat" w:hAnsi="GHEA Grapalat"/>
                <w:sz w:val="24"/>
                <w:szCs w:val="24"/>
                <w:lang w:val="hy-AM"/>
              </w:rPr>
              <w:t>Աղստև</w:t>
            </w:r>
            <w:proofErr w:type="spellEnd"/>
            <w:r w:rsidR="00E32B9A" w:rsidRPr="000D115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proofErr w:type="spellStart"/>
            <w:r w:rsidR="00E32B9A" w:rsidRPr="000D1157">
              <w:rPr>
                <w:rFonts w:ascii="GHEA Grapalat" w:hAnsi="GHEA Grapalat"/>
                <w:sz w:val="24"/>
                <w:szCs w:val="24"/>
                <w:lang w:val="hy-AM"/>
              </w:rPr>
              <w:t>ջրառ</w:t>
            </w:r>
            <w:proofErr w:type="spellEnd"/>
            <w:r w:rsidR="00E32B9A" w:rsidRPr="000D1157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F7431C" w:rsidRPr="00ED3AF1">
              <w:rPr>
                <w:rFonts w:ascii="GHEA Grapalat" w:hAnsi="GHEA Grapalat"/>
                <w:sz w:val="24"/>
                <w:szCs w:val="24"/>
                <w:lang w:val="hy-AM"/>
              </w:rPr>
              <w:t>ՓԲԸ-</w:t>
            </w:r>
            <w:proofErr w:type="spellStart"/>
            <w:r w:rsidR="00F7431C" w:rsidRPr="00ED3AF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EE23A1">
              <w:rPr>
                <w:rFonts w:ascii="GHEA Grapalat" w:hAnsi="GHEA Grapalat"/>
                <w:sz w:val="24"/>
                <w:szCs w:val="24"/>
                <w:lang w:val="hy-AM"/>
              </w:rPr>
              <w:t>երը</w:t>
            </w:r>
            <w:proofErr w:type="spellEnd"/>
            <w:r w:rsidRPr="00EE23A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7431C"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միացել </w:t>
            </w:r>
            <w:r w:rsidRPr="00EE23A1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F7431C"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F4AE7" w:rsidRPr="00561E4E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="008F4AE7" w:rsidRPr="00561E4E">
              <w:rPr>
                <w:rFonts w:ascii="GHEA Grapalat" w:hAnsi="GHEA Grapalat"/>
                <w:sz w:val="24"/>
                <w:szCs w:val="24"/>
                <w:lang w:val="hy-AM"/>
              </w:rPr>
              <w:t>Սևան-Հրազդանյան-ջրառ</w:t>
            </w:r>
            <w:proofErr w:type="spellEnd"/>
            <w:r w:rsidR="008F4AE7" w:rsidRPr="00561E4E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8F4AE7"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ՓԲԸ-ին</w:t>
            </w:r>
            <w:r w:rsidRPr="00EE23A1">
              <w:rPr>
                <w:rFonts w:ascii="GHEA Grapalat" w:hAnsi="GHEA Grapalat"/>
                <w:sz w:val="24"/>
                <w:szCs w:val="24"/>
                <w:lang w:val="hy-AM"/>
              </w:rPr>
              <w:t>, վերջինս</w:t>
            </w:r>
            <w:r w:rsidR="008F4AE7"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վերանվանվել է «</w:t>
            </w:r>
            <w:proofErr w:type="spellStart"/>
            <w:r w:rsidR="008F4AE7" w:rsidRPr="00ED3AF1">
              <w:rPr>
                <w:rFonts w:ascii="GHEA Grapalat" w:hAnsi="GHEA Grapalat"/>
                <w:sz w:val="24"/>
                <w:szCs w:val="24"/>
                <w:lang w:val="hy-AM"/>
              </w:rPr>
              <w:t>Ջրառ</w:t>
            </w:r>
            <w:proofErr w:type="spellEnd"/>
            <w:r w:rsidR="008F4AE7" w:rsidRPr="00ED3AF1">
              <w:rPr>
                <w:rFonts w:ascii="GHEA Grapalat" w:hAnsi="GHEA Grapalat"/>
                <w:sz w:val="24"/>
                <w:szCs w:val="24"/>
                <w:lang w:val="hy-AM"/>
              </w:rPr>
              <w:t>» ՓԲԸ-ի:</w:t>
            </w:r>
          </w:p>
          <w:p w:rsidR="00033E30" w:rsidRPr="00ED3AF1" w:rsidRDefault="00033E30" w:rsidP="00C9612B">
            <w:pPr>
              <w:spacing w:before="60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C72A6" w:rsidRPr="000556A7" w:rsidTr="008629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A6" w:rsidRPr="002853E6" w:rsidRDefault="007C72A6" w:rsidP="00862955">
            <w:pPr>
              <w:spacing w:after="200" w:line="23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53E6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</w:p>
        </w:tc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2A6" w:rsidRPr="00626F8B" w:rsidRDefault="007C72A6" w:rsidP="0099050B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26F8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Կարգավորման</w:t>
            </w:r>
            <w:r w:rsidRPr="00626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626F8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նպատակը</w:t>
            </w:r>
            <w:r w:rsidRPr="00626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626F8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և</w:t>
            </w:r>
            <w:r w:rsidRPr="00626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626F8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ակնկալվող</w:t>
            </w:r>
            <w:r w:rsidRPr="00626F8B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626F8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արդյունքը</w:t>
            </w:r>
          </w:p>
        </w:tc>
      </w:tr>
      <w:tr w:rsidR="007C72A6" w:rsidRPr="000556A7" w:rsidTr="008629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A6" w:rsidRPr="002853E6" w:rsidRDefault="007C72A6" w:rsidP="00862955">
            <w:pPr>
              <w:spacing w:after="200" w:line="23" w:lineRule="atLeas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2A6" w:rsidRPr="00FD7491" w:rsidRDefault="00F43D93" w:rsidP="00406D7B">
            <w:pPr>
              <w:ind w:firstLine="72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սույն որոշմա</w:t>
            </w:r>
            <w:r w:rsidRPr="00F43D93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նախագծով </w:t>
            </w:r>
            <w:r w:rsidR="003D05FD" w:rsidRPr="003D05FD">
              <w:rPr>
                <w:rFonts w:ascii="GHEA Grapalat" w:hAnsi="GHEA Grapalat"/>
                <w:sz w:val="24"/>
                <w:szCs w:val="24"/>
                <w:lang w:val="hy-AM"/>
              </w:rPr>
              <w:t>փոփոխություն</w:t>
            </w:r>
            <w:r w:rsidR="00406D7B" w:rsidRPr="000556A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 </w:t>
            </w:r>
            <w:r w:rsidR="003D05FD" w:rsidRPr="003D0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է կատարվում </w:t>
            </w:r>
            <w:r w:rsidR="00406D7B" w:rsidRPr="00FD7491">
              <w:rPr>
                <w:rFonts w:ascii="GHEA Grapalat" w:hAnsi="GHEA Grapalat" w:cs="IRTEK Courier"/>
                <w:spacing w:val="-6"/>
                <w:sz w:val="24"/>
                <w:szCs w:val="24"/>
                <w:lang w:val="hy-AM"/>
              </w:rPr>
              <w:t>2004 թվականի սեպտեմբերի 30-ի №1348-Ն և 2006 թվականի փետրվարի 9-ի №164-Ն որոշումների մեջ</w:t>
            </w:r>
            <w:r w:rsidR="00406D7B" w:rsidRPr="000556A7">
              <w:rPr>
                <w:rFonts w:ascii="GHEA Grapalat" w:hAnsi="GHEA Grapalat" w:cs="IRTEK Courier"/>
                <w:spacing w:val="-6"/>
                <w:sz w:val="24"/>
                <w:szCs w:val="24"/>
                <w:lang w:val="hy-AM"/>
              </w:rPr>
              <w:t>՝</w:t>
            </w:r>
            <w:r w:rsidR="00406D7B" w:rsidRPr="00FD7491">
              <w:rPr>
                <w:rFonts w:ascii="GHEA Grapalat" w:hAnsi="GHEA Grapalat" w:cs="IRTEK Courier"/>
                <w:spacing w:val="-6"/>
                <w:sz w:val="24"/>
                <w:szCs w:val="24"/>
                <w:lang w:val="hy-AM"/>
              </w:rPr>
              <w:t xml:space="preserve"> </w:t>
            </w:r>
            <w:r w:rsidR="00286020" w:rsidRPr="00ED3AF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«Մելիորացիա» և </w:t>
            </w:r>
            <w:r w:rsidR="00286020" w:rsidRPr="00ED3AF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="00286020" w:rsidRPr="00ED3AF1">
              <w:rPr>
                <w:rFonts w:ascii="GHEA Grapalat" w:hAnsi="GHEA Grapalat"/>
                <w:sz w:val="24"/>
                <w:szCs w:val="24"/>
                <w:lang w:val="hy-AM"/>
              </w:rPr>
              <w:t>Ջրառ</w:t>
            </w:r>
            <w:proofErr w:type="spellEnd"/>
            <w:r w:rsidR="00286020" w:rsidRPr="00ED3AF1">
              <w:rPr>
                <w:rFonts w:ascii="GHEA Grapalat" w:hAnsi="GHEA Grapalat"/>
                <w:sz w:val="24"/>
                <w:szCs w:val="24"/>
                <w:lang w:val="hy-AM"/>
              </w:rPr>
              <w:t>» ՓԲԸ-ների բաժնետոմսերի կառավարման լիազորությունները վերապահվում են ՀՀ էներգետիկ ենթակառուցվածքների և բնական պաշարների նախարարին:</w:t>
            </w:r>
            <w:r w:rsidR="0005199B" w:rsidRPr="00ED3AF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7C72A6" w:rsidRPr="002853E6" w:rsidTr="008629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2A6" w:rsidRPr="002853E6" w:rsidRDefault="00286020" w:rsidP="00862955">
            <w:pPr>
              <w:spacing w:after="200"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  <w:r w:rsidR="007C72A6" w:rsidRPr="002853E6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2A6" w:rsidRPr="002853E6" w:rsidRDefault="007C72A6" w:rsidP="00862955">
            <w:pPr>
              <w:spacing w:after="200"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853E6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proofErr w:type="spellEnd"/>
            <w:r w:rsidRPr="002853E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53E6"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proofErr w:type="spellEnd"/>
            <w:r w:rsidRPr="002853E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53E6"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proofErr w:type="spellEnd"/>
            <w:r w:rsidRPr="002853E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53E6"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proofErr w:type="spellEnd"/>
            <w:r w:rsidRPr="002853E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53E6"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proofErr w:type="spellEnd"/>
            <w:r w:rsidRPr="002853E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2853E6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2853E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53E6">
              <w:rPr>
                <w:rFonts w:ascii="GHEA Grapalat" w:hAnsi="GHEA Grapalat" w:cs="Sylfaen"/>
                <w:b/>
                <w:sz w:val="24"/>
                <w:szCs w:val="24"/>
              </w:rPr>
              <w:t>անձիք</w:t>
            </w:r>
            <w:proofErr w:type="spellEnd"/>
            <w:r w:rsidRPr="002853E6">
              <w:rPr>
                <w:rFonts w:ascii="GHEA Grapalat" w:hAnsi="GHEA Grapalat"/>
                <w:b/>
                <w:sz w:val="24"/>
                <w:szCs w:val="24"/>
              </w:rPr>
              <w:t xml:space="preserve">   </w:t>
            </w:r>
          </w:p>
        </w:tc>
      </w:tr>
      <w:tr w:rsidR="007C72A6" w:rsidRPr="002853E6" w:rsidTr="008629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A6" w:rsidRPr="002853E6" w:rsidRDefault="007C72A6" w:rsidP="00862955">
            <w:pPr>
              <w:spacing w:after="200"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2A6" w:rsidRPr="002853E6" w:rsidRDefault="007C72A6" w:rsidP="0099050B">
            <w:pPr>
              <w:tabs>
                <w:tab w:val="left" w:pos="1830"/>
              </w:tabs>
              <w:spacing w:after="20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853E6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Pr="002853E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2853E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853E6">
              <w:rPr>
                <w:rFonts w:ascii="GHEA Grapalat" w:hAnsi="GHEA Grapalat" w:cs="Sylfaen"/>
                <w:spacing w:val="-6"/>
                <w:sz w:val="24"/>
                <w:szCs w:val="24"/>
              </w:rPr>
              <w:t>էներգետիկ</w:t>
            </w:r>
            <w:proofErr w:type="spellEnd"/>
            <w:r w:rsidRPr="002853E6">
              <w:rPr>
                <w:rFonts w:ascii="GHEA Grapalat" w:hAnsi="GHEA Grapalat" w:cs="Tahom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53E6">
              <w:rPr>
                <w:rFonts w:ascii="GHEA Grapalat" w:hAnsi="GHEA Grapalat" w:cs="Sylfaen"/>
                <w:spacing w:val="-6"/>
                <w:sz w:val="24"/>
                <w:szCs w:val="24"/>
              </w:rPr>
              <w:t>ենթակառուցվածքների</w:t>
            </w:r>
            <w:proofErr w:type="spellEnd"/>
            <w:r w:rsidRPr="002853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53E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853E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853E6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proofErr w:type="spellEnd"/>
            <w:r w:rsidRPr="002853E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853E6">
              <w:rPr>
                <w:rFonts w:ascii="GHEA Grapalat" w:hAnsi="GHEA Grapalat" w:cs="Sylfaen"/>
                <w:sz w:val="24"/>
                <w:szCs w:val="24"/>
              </w:rPr>
              <w:t>պաշարների</w:t>
            </w:r>
            <w:proofErr w:type="spellEnd"/>
            <w:r w:rsidRPr="002853E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853E6">
              <w:rPr>
                <w:rFonts w:ascii="GHEA Grapalat" w:hAnsi="GHEA Grapalat" w:cs="Sylfaen"/>
                <w:sz w:val="24"/>
                <w:szCs w:val="24"/>
              </w:rPr>
              <w:t>նախարարությ</w:t>
            </w:r>
            <w:r w:rsidR="0099050B" w:rsidRPr="002853E6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2853E6"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End"/>
            <w:r w:rsidR="0099050B" w:rsidRPr="002853E6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7C72A6" w:rsidRPr="00FD7491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7C72A6" w:rsidRPr="00FD7491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7C72A6" w:rsidRPr="00FD7491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7C72A6" w:rsidRPr="00FD7491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7C72A6" w:rsidRPr="00FD7491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7C72A6" w:rsidRPr="00FD7491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7C72A6" w:rsidRPr="00FD7491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7C72A6" w:rsidRPr="00FD7491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7C72A6" w:rsidRPr="00FD7491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4077C6" w:rsidRPr="000D1157" w:rsidRDefault="004077C6" w:rsidP="00277033">
      <w:pPr>
        <w:spacing w:line="26" w:lineRule="atLeast"/>
        <w:jc w:val="center"/>
        <w:rPr>
          <w:rFonts w:ascii="GHEA Grapalat" w:hAnsi="GHEA Grapalat" w:cs="Sylfaen"/>
          <w:sz w:val="24"/>
          <w:szCs w:val="24"/>
        </w:rPr>
      </w:pPr>
    </w:p>
    <w:p w:rsidR="00277033" w:rsidRPr="00357298" w:rsidRDefault="00277033" w:rsidP="00277033">
      <w:pPr>
        <w:spacing w:line="26" w:lineRule="atLeas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57298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277033" w:rsidRPr="00357298" w:rsidRDefault="00277033" w:rsidP="00277033">
      <w:pPr>
        <w:ind w:firstLine="54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7033" w:rsidRPr="00357298" w:rsidRDefault="00277033" w:rsidP="00277033">
      <w:pPr>
        <w:ind w:firstLine="54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7033" w:rsidRPr="00357298" w:rsidRDefault="00277033" w:rsidP="00277033">
      <w:pPr>
        <w:ind w:firstLine="547"/>
        <w:jc w:val="center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2853E6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>Հայաստանի Հանրապետության կառավարության 2004 թվականի սեպտեմբերի 30-ի №1348-Ն և 2006 թվականի փետրվարի 9-ի №164-Ն որոշումների մեջ փոփոխություն</w:t>
      </w:r>
      <w:proofErr w:type="spellStart"/>
      <w:r w:rsidR="009F2841">
        <w:rPr>
          <w:rFonts w:ascii="GHEA Grapalat" w:hAnsi="GHEA Grapalat" w:cs="IRTEK Courier"/>
          <w:spacing w:val="-6"/>
          <w:sz w:val="24"/>
          <w:szCs w:val="24"/>
        </w:rPr>
        <w:t>ներ</w:t>
      </w:r>
      <w:proofErr w:type="spellEnd"/>
      <w:r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կատարելու մասին</w:t>
      </w:r>
      <w:r w:rsidRPr="002853E6">
        <w:rPr>
          <w:rFonts w:ascii="GHEA Grapalat" w:hAnsi="GHEA Grapalat" w:cs="Sylfaen"/>
          <w:sz w:val="24"/>
          <w:szCs w:val="24"/>
          <w:lang w:val="hy-AM"/>
        </w:rPr>
        <w:t>»</w:t>
      </w:r>
      <w:r w:rsidRPr="0035729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ՀՀ կառավարության որոշման նախագծի ընդունման կապակցությամբ այլ իրավական ակտերում փոփոխություններ կամ լրացումներ կատարելու անհրաժեշտության վերաբերյալ</w:t>
      </w:r>
    </w:p>
    <w:p w:rsidR="00277033" w:rsidRPr="00357298" w:rsidRDefault="00277033" w:rsidP="00277033">
      <w:pPr>
        <w:ind w:firstLine="547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</w:p>
    <w:p w:rsidR="00277033" w:rsidRPr="00357298" w:rsidRDefault="00277033" w:rsidP="00277033">
      <w:pPr>
        <w:ind w:firstLine="54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853E6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>Հայաստանի Հանրապետության կառավարության 2004 թվականի սեպտեմբերի 30-ի №1348-Ն և 2006 թվականի փետրվարի 9-ի №164-Ն որոշումների մեջ փոփոխություն</w:t>
      </w:r>
      <w:r w:rsidR="009F2841" w:rsidRPr="000556A7">
        <w:rPr>
          <w:rFonts w:ascii="GHEA Grapalat" w:hAnsi="GHEA Grapalat" w:cs="IRTEK Courier"/>
          <w:spacing w:val="-6"/>
          <w:sz w:val="24"/>
          <w:szCs w:val="24"/>
          <w:lang w:val="hy-AM"/>
        </w:rPr>
        <w:t>ներ</w:t>
      </w:r>
      <w:r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կատարելու մասին</w:t>
      </w:r>
      <w:r w:rsidRPr="002853E6">
        <w:rPr>
          <w:rFonts w:ascii="GHEA Grapalat" w:hAnsi="GHEA Grapalat" w:cs="Sylfaen"/>
          <w:sz w:val="24"/>
          <w:szCs w:val="24"/>
          <w:lang w:val="hy-AM"/>
        </w:rPr>
        <w:t>»</w:t>
      </w:r>
      <w:r w:rsidRPr="00357298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277033" w:rsidRPr="00357298" w:rsidRDefault="00277033" w:rsidP="00277033">
      <w:pPr>
        <w:spacing w:line="360" w:lineRule="auto"/>
        <w:ind w:firstLine="54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77033" w:rsidRPr="00357298" w:rsidRDefault="00277033" w:rsidP="0027703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7033" w:rsidRDefault="00277033" w:rsidP="0027703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7033" w:rsidRDefault="00277033" w:rsidP="0027703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7033" w:rsidRDefault="00277033" w:rsidP="0027703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7033" w:rsidRPr="00357298" w:rsidRDefault="00277033" w:rsidP="00277033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57298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277033" w:rsidRPr="00357298" w:rsidRDefault="00277033" w:rsidP="0027703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7033" w:rsidRPr="00357298" w:rsidRDefault="00277033" w:rsidP="00277033">
      <w:pPr>
        <w:jc w:val="center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2853E6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>Հայաստանի Հանրապետության կառավարության 2004 թվականի սեպտեմբերի 30-ի №1348-Ն և 2006 թվականի փետրվարի 9-ի №164-Ն որոշումների մեջ փոփոխություն</w:t>
      </w:r>
      <w:proofErr w:type="spellStart"/>
      <w:r w:rsidR="009F2841">
        <w:rPr>
          <w:rFonts w:ascii="GHEA Grapalat" w:hAnsi="GHEA Grapalat" w:cs="IRTEK Courier"/>
          <w:spacing w:val="-6"/>
          <w:sz w:val="24"/>
          <w:szCs w:val="24"/>
        </w:rPr>
        <w:t>ներ</w:t>
      </w:r>
      <w:proofErr w:type="spellEnd"/>
      <w:r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կատարելու մասին</w:t>
      </w:r>
      <w:r w:rsidRPr="002853E6">
        <w:rPr>
          <w:rFonts w:ascii="GHEA Grapalat" w:hAnsi="GHEA Grapalat" w:cs="Sylfaen"/>
          <w:sz w:val="24"/>
          <w:szCs w:val="24"/>
          <w:lang w:val="hy-AM"/>
        </w:rPr>
        <w:t>»</w:t>
      </w:r>
      <w:r w:rsidRPr="0035729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ՀՀ կառավարության որոշման նախագծի ընդունման կապակցությամբ պետական կամ տեղական ինքնակառավարման մարմինների բյուջեներում ծախսերի և եկամուտների էական ավելացման կամ նվազեցման վերաբերյալ</w:t>
      </w:r>
    </w:p>
    <w:p w:rsidR="00277033" w:rsidRPr="00357298" w:rsidRDefault="00277033" w:rsidP="00277033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7033" w:rsidRPr="00357298" w:rsidRDefault="00277033" w:rsidP="00277033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77033" w:rsidRPr="00357298" w:rsidRDefault="00277033" w:rsidP="0027703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853E6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>Հայաստանի Հանրապետության կառավարության 2004 թվականի սեպտեմբերի 30-ի №1348-Ն և 2006 թվականի փետրվարի 9-ի №164-Ն որոշումների մեջ փոփոխություն</w:t>
      </w:r>
      <w:proofErr w:type="spellStart"/>
      <w:r w:rsidR="009F2841">
        <w:rPr>
          <w:rFonts w:ascii="GHEA Grapalat" w:hAnsi="GHEA Grapalat" w:cs="IRTEK Courier"/>
          <w:spacing w:val="-6"/>
          <w:sz w:val="24"/>
          <w:szCs w:val="24"/>
        </w:rPr>
        <w:t>ներ</w:t>
      </w:r>
      <w:proofErr w:type="spellEnd"/>
      <w:r w:rsidRPr="00FD749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կատարելու մասին</w:t>
      </w:r>
      <w:r w:rsidRPr="002853E6">
        <w:rPr>
          <w:rFonts w:ascii="GHEA Grapalat" w:hAnsi="GHEA Grapalat" w:cs="Sylfaen"/>
          <w:sz w:val="24"/>
          <w:szCs w:val="24"/>
          <w:lang w:val="hy-AM"/>
        </w:rPr>
        <w:t>»</w:t>
      </w:r>
      <w:r w:rsidRPr="0035729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ՀՀ կառավարության որոշման նախագծի ընդունման կապակցությամբ պետական բյուջեում ծախսերի և եկամուտների ավելացում կամ նվազեցում չի նախատեսվում:</w:t>
      </w:r>
    </w:p>
    <w:p w:rsidR="007C72A6" w:rsidRPr="000D1157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C72A6" w:rsidRPr="000D1157" w:rsidRDefault="007C72A6" w:rsidP="00007267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7C72A6" w:rsidRPr="000D1157" w:rsidSect="00AD6E1A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34FDC"/>
    <w:multiLevelType w:val="hybridMultilevel"/>
    <w:tmpl w:val="D4BA747C"/>
    <w:lvl w:ilvl="0" w:tplc="DC20606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1067BE"/>
    <w:multiLevelType w:val="hybridMultilevel"/>
    <w:tmpl w:val="A6C68E74"/>
    <w:lvl w:ilvl="0" w:tplc="3D72B6AE">
      <w:start w:val="1"/>
      <w:numFmt w:val="decimal"/>
      <w:lvlText w:val="%1)"/>
      <w:lvlJc w:val="left"/>
      <w:pPr>
        <w:ind w:left="331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" w:hanging="360"/>
      </w:pPr>
    </w:lvl>
    <w:lvl w:ilvl="2" w:tplc="0409001B" w:tentative="1">
      <w:start w:val="1"/>
      <w:numFmt w:val="lowerRoman"/>
      <w:lvlText w:val="%3."/>
      <w:lvlJc w:val="right"/>
      <w:pPr>
        <w:ind w:left="1156" w:hanging="180"/>
      </w:pPr>
    </w:lvl>
    <w:lvl w:ilvl="3" w:tplc="0409000F" w:tentative="1">
      <w:start w:val="1"/>
      <w:numFmt w:val="decimal"/>
      <w:lvlText w:val="%4."/>
      <w:lvlJc w:val="left"/>
      <w:pPr>
        <w:ind w:left="1876" w:hanging="360"/>
      </w:pPr>
    </w:lvl>
    <w:lvl w:ilvl="4" w:tplc="04090019" w:tentative="1">
      <w:start w:val="1"/>
      <w:numFmt w:val="lowerLetter"/>
      <w:lvlText w:val="%5."/>
      <w:lvlJc w:val="left"/>
      <w:pPr>
        <w:ind w:left="2596" w:hanging="360"/>
      </w:pPr>
    </w:lvl>
    <w:lvl w:ilvl="5" w:tplc="0409001B" w:tentative="1">
      <w:start w:val="1"/>
      <w:numFmt w:val="lowerRoman"/>
      <w:lvlText w:val="%6."/>
      <w:lvlJc w:val="right"/>
      <w:pPr>
        <w:ind w:left="3316" w:hanging="180"/>
      </w:pPr>
    </w:lvl>
    <w:lvl w:ilvl="6" w:tplc="0409000F" w:tentative="1">
      <w:start w:val="1"/>
      <w:numFmt w:val="decimal"/>
      <w:lvlText w:val="%7."/>
      <w:lvlJc w:val="left"/>
      <w:pPr>
        <w:ind w:left="4036" w:hanging="360"/>
      </w:pPr>
    </w:lvl>
    <w:lvl w:ilvl="7" w:tplc="04090019" w:tentative="1">
      <w:start w:val="1"/>
      <w:numFmt w:val="lowerLetter"/>
      <w:lvlText w:val="%8."/>
      <w:lvlJc w:val="left"/>
      <w:pPr>
        <w:ind w:left="4756" w:hanging="360"/>
      </w:pPr>
    </w:lvl>
    <w:lvl w:ilvl="8" w:tplc="0409001B" w:tentative="1">
      <w:start w:val="1"/>
      <w:numFmt w:val="lowerRoman"/>
      <w:lvlText w:val="%9."/>
      <w:lvlJc w:val="right"/>
      <w:pPr>
        <w:ind w:left="54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67"/>
    <w:rsid w:val="00007267"/>
    <w:rsid w:val="00032806"/>
    <w:rsid w:val="00033E30"/>
    <w:rsid w:val="0005199B"/>
    <w:rsid w:val="000556A7"/>
    <w:rsid w:val="00080108"/>
    <w:rsid w:val="0008272B"/>
    <w:rsid w:val="000C1408"/>
    <w:rsid w:val="000D1157"/>
    <w:rsid w:val="00114B98"/>
    <w:rsid w:val="0017699D"/>
    <w:rsid w:val="00184826"/>
    <w:rsid w:val="00277033"/>
    <w:rsid w:val="002853E6"/>
    <w:rsid w:val="00286020"/>
    <w:rsid w:val="002F18CA"/>
    <w:rsid w:val="003568A3"/>
    <w:rsid w:val="00385EFE"/>
    <w:rsid w:val="0039225A"/>
    <w:rsid w:val="003D05FD"/>
    <w:rsid w:val="00406D7B"/>
    <w:rsid w:val="004077C6"/>
    <w:rsid w:val="00435D26"/>
    <w:rsid w:val="0048080E"/>
    <w:rsid w:val="004F5D1A"/>
    <w:rsid w:val="00542A09"/>
    <w:rsid w:val="00561E4E"/>
    <w:rsid w:val="005662E4"/>
    <w:rsid w:val="0059692C"/>
    <w:rsid w:val="005B4D3D"/>
    <w:rsid w:val="005C3D8F"/>
    <w:rsid w:val="005D5B67"/>
    <w:rsid w:val="005E7A9E"/>
    <w:rsid w:val="005F6FDB"/>
    <w:rsid w:val="00607D1E"/>
    <w:rsid w:val="00626F8B"/>
    <w:rsid w:val="00631095"/>
    <w:rsid w:val="006706FB"/>
    <w:rsid w:val="006B514E"/>
    <w:rsid w:val="006E1C5E"/>
    <w:rsid w:val="007B05D5"/>
    <w:rsid w:val="007B3004"/>
    <w:rsid w:val="007C72A6"/>
    <w:rsid w:val="008A06D9"/>
    <w:rsid w:val="008C37F6"/>
    <w:rsid w:val="008C48BC"/>
    <w:rsid w:val="008D09A0"/>
    <w:rsid w:val="008D2D0E"/>
    <w:rsid w:val="008F4AE7"/>
    <w:rsid w:val="00915198"/>
    <w:rsid w:val="009741D1"/>
    <w:rsid w:val="0099050B"/>
    <w:rsid w:val="009C1118"/>
    <w:rsid w:val="009F2841"/>
    <w:rsid w:val="00A35479"/>
    <w:rsid w:val="00A56425"/>
    <w:rsid w:val="00AA5267"/>
    <w:rsid w:val="00AB6F7C"/>
    <w:rsid w:val="00AD6E1A"/>
    <w:rsid w:val="00AF2F19"/>
    <w:rsid w:val="00B66F6A"/>
    <w:rsid w:val="00B755E8"/>
    <w:rsid w:val="00C3640A"/>
    <w:rsid w:val="00C72F7E"/>
    <w:rsid w:val="00C9612B"/>
    <w:rsid w:val="00D24F3D"/>
    <w:rsid w:val="00D36772"/>
    <w:rsid w:val="00D50A9A"/>
    <w:rsid w:val="00DB624C"/>
    <w:rsid w:val="00E32B9A"/>
    <w:rsid w:val="00E563A5"/>
    <w:rsid w:val="00EB0C73"/>
    <w:rsid w:val="00ED3AF1"/>
    <w:rsid w:val="00ED6CD9"/>
    <w:rsid w:val="00EE23A1"/>
    <w:rsid w:val="00F30AEA"/>
    <w:rsid w:val="00F43D93"/>
    <w:rsid w:val="00F7431C"/>
    <w:rsid w:val="00F9177A"/>
    <w:rsid w:val="00FD7491"/>
    <w:rsid w:val="00FE25A5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BEBB3-E4ED-438B-A80C-C97EBB21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67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007267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007267"/>
    <w:pPr>
      <w:jc w:val="center"/>
    </w:pPr>
  </w:style>
  <w:style w:type="paragraph" w:styleId="Title">
    <w:name w:val="Title"/>
    <w:basedOn w:val="Normal"/>
    <w:link w:val="TitleChar"/>
    <w:qFormat/>
    <w:rsid w:val="007C72A6"/>
    <w:pPr>
      <w:jc w:val="center"/>
    </w:pPr>
    <w:rPr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C72A6"/>
    <w:rPr>
      <w:rFonts w:ascii="Arial Armenian" w:eastAsia="Times New Roman" w:hAnsi="Arial Armenian" w:cs="Times New Roman"/>
      <w:sz w:val="24"/>
      <w:szCs w:val="20"/>
    </w:rPr>
  </w:style>
  <w:style w:type="paragraph" w:customStyle="1" w:styleId="norm">
    <w:name w:val="norm"/>
    <w:basedOn w:val="Normal"/>
    <w:link w:val="normChar"/>
    <w:rsid w:val="007C72A6"/>
    <w:pPr>
      <w:spacing w:line="480" w:lineRule="auto"/>
      <w:ind w:firstLine="709"/>
      <w:jc w:val="both"/>
    </w:pPr>
    <w:rPr>
      <w:szCs w:val="20"/>
    </w:rPr>
  </w:style>
  <w:style w:type="character" w:customStyle="1" w:styleId="normChar">
    <w:name w:val="norm Char"/>
    <w:link w:val="norm"/>
    <w:locked/>
    <w:rsid w:val="007C72A6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E25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5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https://mul2.gov.am/tasks/19227/oneclick/1Naxagic-164n-1348n.docx?token=f6b3149ed2335ce1ffc3b3d8cad89abd</cp:keywords>
  <dc:description/>
  <cp:lastModifiedBy>Marina Vardanyan</cp:lastModifiedBy>
  <cp:revision>2</cp:revision>
  <cp:lastPrinted>2019-02-07T11:20:00Z</cp:lastPrinted>
  <dcterms:created xsi:type="dcterms:W3CDTF">2019-02-11T12:35:00Z</dcterms:created>
  <dcterms:modified xsi:type="dcterms:W3CDTF">2019-02-11T12:35:00Z</dcterms:modified>
</cp:coreProperties>
</file>