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8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08"/>
        <w:gridCol w:w="9672"/>
      </w:tblGrid>
      <w:tr w:rsidR="00EE6AB7" w:rsidTr="00EE6AB7">
        <w:tc>
          <w:tcPr>
            <w:tcW w:w="10080" w:type="dxa"/>
            <w:gridSpan w:val="2"/>
            <w:tcBorders>
              <w:top w:val="single" w:sz="4" w:space="0" w:color="000000"/>
              <w:left w:val="single" w:sz="4" w:space="0" w:color="000000"/>
              <w:bottom w:val="single" w:sz="4" w:space="0" w:color="000000"/>
              <w:right w:val="single" w:sz="4" w:space="0" w:color="000000"/>
            </w:tcBorders>
            <w:hideMark/>
          </w:tcPr>
          <w:p w:rsidR="00EE6AB7" w:rsidRDefault="00EE6AB7">
            <w:pPr>
              <w:jc w:val="center"/>
              <w:rPr>
                <w:rFonts w:ascii="GHEA Mariam" w:eastAsia="Times New Roman" w:hAnsi="GHEA Mariam" w:cs="Sylfaen"/>
                <w:b/>
                <w:sz w:val="24"/>
                <w:szCs w:val="24"/>
                <w:lang w:val="hy-AM"/>
              </w:rPr>
            </w:pPr>
            <w:r>
              <w:rPr>
                <w:rFonts w:ascii="GHEA Mariam" w:hAnsi="GHEA Mariam" w:cs="Sylfaen"/>
                <w:b/>
                <w:lang w:val="hy-AM"/>
              </w:rPr>
              <w:t>Տ</w:t>
            </w:r>
            <w:r>
              <w:rPr>
                <w:rFonts w:ascii="GHEA Mariam" w:hAnsi="GHEA Mariam" w:cs="Sylfaen"/>
                <w:b/>
                <w:lang w:val="en-US"/>
              </w:rPr>
              <w:t xml:space="preserve"> </w:t>
            </w:r>
            <w:r>
              <w:rPr>
                <w:rFonts w:ascii="GHEA Mariam" w:hAnsi="GHEA Mariam" w:cs="Sylfaen"/>
                <w:b/>
                <w:lang w:val="hy-AM"/>
              </w:rPr>
              <w:t>Ե</w:t>
            </w:r>
            <w:r>
              <w:rPr>
                <w:rFonts w:ascii="GHEA Mariam" w:hAnsi="GHEA Mariam" w:cs="Sylfaen"/>
                <w:b/>
                <w:lang w:val="en-US"/>
              </w:rPr>
              <w:t xml:space="preserve"> </w:t>
            </w:r>
            <w:r>
              <w:rPr>
                <w:rFonts w:ascii="GHEA Mariam" w:hAnsi="GHEA Mariam" w:cs="Sylfaen"/>
                <w:b/>
                <w:lang w:val="hy-AM"/>
              </w:rPr>
              <w:t>Ղ</w:t>
            </w:r>
            <w:r>
              <w:rPr>
                <w:rFonts w:ascii="GHEA Mariam" w:hAnsi="GHEA Mariam" w:cs="Sylfaen"/>
                <w:b/>
                <w:lang w:val="en-US"/>
              </w:rPr>
              <w:t xml:space="preserve"> </w:t>
            </w:r>
            <w:r>
              <w:rPr>
                <w:rFonts w:ascii="GHEA Mariam" w:hAnsi="GHEA Mariam" w:cs="Sylfaen"/>
                <w:b/>
                <w:lang w:val="hy-AM"/>
              </w:rPr>
              <w:t>Ե</w:t>
            </w:r>
            <w:r>
              <w:rPr>
                <w:rFonts w:ascii="GHEA Mariam" w:hAnsi="GHEA Mariam" w:cs="Sylfaen"/>
                <w:b/>
                <w:lang w:val="en-US"/>
              </w:rPr>
              <w:t xml:space="preserve"> </w:t>
            </w:r>
            <w:r>
              <w:rPr>
                <w:rFonts w:ascii="GHEA Mariam" w:hAnsi="GHEA Mariam" w:cs="Sylfaen"/>
                <w:b/>
                <w:lang w:val="hy-AM"/>
              </w:rPr>
              <w:t>Կ</w:t>
            </w:r>
            <w:r>
              <w:rPr>
                <w:rFonts w:ascii="GHEA Mariam" w:hAnsi="GHEA Mariam" w:cs="Sylfaen"/>
                <w:b/>
                <w:lang w:val="en-US"/>
              </w:rPr>
              <w:t xml:space="preserve"> </w:t>
            </w:r>
            <w:r>
              <w:rPr>
                <w:rFonts w:ascii="GHEA Mariam" w:hAnsi="GHEA Mariam" w:cs="Sylfaen"/>
                <w:b/>
                <w:lang w:val="hy-AM"/>
              </w:rPr>
              <w:t>Ա</w:t>
            </w:r>
            <w:r>
              <w:rPr>
                <w:rFonts w:ascii="GHEA Mariam" w:hAnsi="GHEA Mariam" w:cs="Sylfaen"/>
                <w:b/>
                <w:lang w:val="en-US"/>
              </w:rPr>
              <w:t xml:space="preserve"> </w:t>
            </w:r>
            <w:r>
              <w:rPr>
                <w:rFonts w:ascii="GHEA Mariam" w:hAnsi="GHEA Mariam" w:cs="Sylfaen"/>
                <w:b/>
                <w:lang w:val="hy-AM"/>
              </w:rPr>
              <w:t>Ն</w:t>
            </w:r>
            <w:r>
              <w:rPr>
                <w:rFonts w:ascii="GHEA Mariam" w:hAnsi="GHEA Mariam" w:cs="Sylfaen"/>
                <w:b/>
                <w:lang w:val="en-US"/>
              </w:rPr>
              <w:t xml:space="preserve"> </w:t>
            </w:r>
            <w:r>
              <w:rPr>
                <w:rFonts w:ascii="GHEA Mariam" w:hAnsi="GHEA Mariam" w:cs="Sylfaen"/>
                <w:b/>
                <w:lang w:val="hy-AM"/>
              </w:rPr>
              <w:t>Ք</w:t>
            </w:r>
            <w:r>
              <w:rPr>
                <w:rFonts w:ascii="GHEA Mariam" w:hAnsi="GHEA Mariam" w:cs="Sylfaen"/>
                <w:b/>
                <w:lang w:val="en-US"/>
              </w:rPr>
              <w:t xml:space="preserve">  - </w:t>
            </w:r>
            <w:r>
              <w:rPr>
                <w:rFonts w:ascii="GHEA Mariam" w:hAnsi="GHEA Mariam" w:cs="Sylfaen"/>
                <w:b/>
                <w:lang w:val="hy-AM"/>
              </w:rPr>
              <w:t>Հ Ի Մ Ն Ա Վ Ո Ր ՈՒ Մ</w:t>
            </w:r>
          </w:p>
          <w:p w:rsidR="00EE6AB7" w:rsidRDefault="00EE6AB7">
            <w:pPr>
              <w:jc w:val="center"/>
              <w:rPr>
                <w:rFonts w:ascii="GHEA Mariam" w:hAnsi="GHEA Mariam" w:cs="Sylfaen"/>
                <w:b/>
                <w:lang w:val="hy-AM"/>
              </w:rPr>
            </w:pPr>
            <w:r>
              <w:rPr>
                <w:rFonts w:ascii="GHEA Mariam" w:hAnsi="GHEA Mariam" w:cs="Sylfaen"/>
                <w:b/>
                <w:lang w:val="hy-AM"/>
              </w:rPr>
              <w:t xml:space="preserve"> «</w:t>
            </w:r>
            <w:r>
              <w:rPr>
                <w:rFonts w:ascii="GHEA Mariam" w:hAnsi="GHEA Mariam"/>
                <w:b/>
                <w:lang w:val="hy-AM"/>
              </w:rPr>
              <w:t>ԳՈՎԱԶԴԻ ՄԱՍԻՆ</w:t>
            </w:r>
            <w:r>
              <w:rPr>
                <w:rFonts w:ascii="GHEA Mariam" w:hAnsi="GHEA Mariam" w:cs="Sylfaen"/>
                <w:b/>
                <w:lang w:val="hy-AM"/>
              </w:rPr>
              <w:t>» ՀԱՅԱՍՏԱՆԻ ՀԱՆՐԱՊԵՏՈՒԹՅԱՆ ՕՐԵՆՔՈՒՄ ՓՈՓՈԽՈՒԹՅՈՒՆՆԵՐ ԵՎ ԼՐԱՑՈՒՄ ԿԱՏԱՐԵԼՈՒ ՄԱՍԻՆ» ՀԱՅԱՍՏԱՆԻ ՀԱՆՐԱՊԵՏՈՒԹՅԱՆ ՕՐԵՆՔԻ</w:t>
            </w:r>
          </w:p>
          <w:p w:rsidR="00EE6AB7" w:rsidRDefault="00EE6AB7">
            <w:pPr>
              <w:jc w:val="center"/>
              <w:rPr>
                <w:rFonts w:ascii="GHEA Mariam" w:hAnsi="GHEA Mariam"/>
                <w:b/>
                <w:sz w:val="24"/>
                <w:szCs w:val="24"/>
                <w:lang w:val="hy-AM"/>
              </w:rPr>
            </w:pPr>
            <w:r>
              <w:rPr>
                <w:rFonts w:ascii="GHEA Mariam" w:hAnsi="GHEA Mariam" w:cs="Sylfaen"/>
                <w:b/>
                <w:lang w:val="hy-AM"/>
              </w:rPr>
              <w:t>ԸՆԴՈՒՆՄԱՆ</w:t>
            </w:r>
            <w:r>
              <w:rPr>
                <w:rFonts w:ascii="GHEA Mariam" w:hAnsi="GHEA Mariam"/>
                <w:b/>
                <w:lang w:val="hy-AM"/>
              </w:rPr>
              <w:t xml:space="preserve"> </w:t>
            </w:r>
          </w:p>
        </w:tc>
      </w:tr>
      <w:tr w:rsidR="00EE6AB7" w:rsidTr="00EE6AB7">
        <w:tc>
          <w:tcPr>
            <w:tcW w:w="408" w:type="dxa"/>
            <w:tcBorders>
              <w:top w:val="single" w:sz="4" w:space="0" w:color="000000"/>
              <w:left w:val="single" w:sz="4" w:space="0" w:color="000000"/>
              <w:bottom w:val="single" w:sz="4" w:space="0" w:color="000000"/>
              <w:right w:val="single" w:sz="4" w:space="0" w:color="000000"/>
            </w:tcBorders>
            <w:hideMark/>
          </w:tcPr>
          <w:p w:rsidR="00EE6AB7" w:rsidRDefault="00EE6AB7">
            <w:pPr>
              <w:rPr>
                <w:rFonts w:ascii="GHEA Mariam" w:hAnsi="GHEA Mariam"/>
                <w:sz w:val="24"/>
                <w:szCs w:val="24"/>
                <w:lang w:val="en-US"/>
              </w:rPr>
            </w:pPr>
            <w:r>
              <w:rPr>
                <w:rFonts w:ascii="GHEA Mariam" w:hAnsi="GHEA Mariam"/>
              </w:rPr>
              <w:t>1.</w:t>
            </w:r>
          </w:p>
        </w:tc>
        <w:tc>
          <w:tcPr>
            <w:tcW w:w="9672" w:type="dxa"/>
            <w:tcBorders>
              <w:top w:val="single" w:sz="4" w:space="0" w:color="000000"/>
              <w:left w:val="single" w:sz="4" w:space="0" w:color="000000"/>
              <w:bottom w:val="single" w:sz="4" w:space="0" w:color="000000"/>
              <w:right w:val="single" w:sz="4" w:space="0" w:color="000000"/>
            </w:tcBorders>
            <w:hideMark/>
          </w:tcPr>
          <w:p w:rsidR="00EE6AB7" w:rsidRDefault="00EE6AB7">
            <w:pPr>
              <w:rPr>
                <w:rFonts w:ascii="GHEA Mariam" w:hAnsi="GHEA Mariam"/>
                <w:b/>
                <w:sz w:val="24"/>
                <w:szCs w:val="24"/>
                <w:lang w:val="en-US"/>
              </w:rPr>
            </w:pPr>
            <w:proofErr w:type="spellStart"/>
            <w:r>
              <w:rPr>
                <w:rFonts w:ascii="GHEA Mariam" w:hAnsi="GHEA Mariam"/>
                <w:b/>
              </w:rPr>
              <w:t>Անհրաժեշտությունը</w:t>
            </w:r>
            <w:proofErr w:type="spellEnd"/>
          </w:p>
        </w:tc>
      </w:tr>
      <w:tr w:rsidR="00EE6AB7" w:rsidRPr="00EE6AB7" w:rsidTr="00EE6AB7">
        <w:tc>
          <w:tcPr>
            <w:tcW w:w="408" w:type="dxa"/>
            <w:tcBorders>
              <w:top w:val="single" w:sz="4" w:space="0" w:color="000000"/>
              <w:left w:val="single" w:sz="4" w:space="0" w:color="000000"/>
              <w:bottom w:val="single" w:sz="4" w:space="0" w:color="000000"/>
              <w:right w:val="single" w:sz="4" w:space="0" w:color="000000"/>
            </w:tcBorders>
          </w:tcPr>
          <w:p w:rsidR="00EE6AB7" w:rsidRDefault="00EE6AB7">
            <w:pPr>
              <w:jc w:val="both"/>
              <w:rPr>
                <w:rFonts w:ascii="GHEA Mariam" w:hAnsi="GHEA Mariam"/>
                <w:sz w:val="24"/>
                <w:szCs w:val="24"/>
                <w:lang w:val="en-US"/>
              </w:rPr>
            </w:pPr>
          </w:p>
        </w:tc>
        <w:tc>
          <w:tcPr>
            <w:tcW w:w="9672" w:type="dxa"/>
            <w:tcBorders>
              <w:top w:val="single" w:sz="4" w:space="0" w:color="000000"/>
              <w:left w:val="single" w:sz="4" w:space="0" w:color="000000"/>
              <w:bottom w:val="single" w:sz="4" w:space="0" w:color="000000"/>
              <w:right w:val="single" w:sz="4" w:space="0" w:color="000000"/>
            </w:tcBorders>
            <w:hideMark/>
          </w:tcPr>
          <w:p w:rsidR="00EE6AB7" w:rsidRDefault="00EE6AB7">
            <w:pPr>
              <w:jc w:val="both"/>
              <w:rPr>
                <w:rFonts w:ascii="GHEA Mariam" w:hAnsi="GHEA Mariam"/>
                <w:sz w:val="24"/>
                <w:szCs w:val="24"/>
                <w:lang w:val="hy-AM"/>
              </w:rPr>
            </w:pPr>
            <w:r>
              <w:rPr>
                <w:rFonts w:ascii="GHEA Mariam" w:hAnsi="GHEA Mariam"/>
                <w:lang w:val="hy-AM"/>
              </w:rPr>
              <w:t xml:space="preserve"> </w:t>
            </w:r>
            <w:proofErr w:type="spellStart"/>
            <w:r>
              <w:rPr>
                <w:rFonts w:ascii="GHEA Mariam" w:hAnsi="GHEA Mariam"/>
                <w:lang w:val="en-US"/>
              </w:rPr>
              <w:t>Օրենքի</w:t>
            </w:r>
            <w:proofErr w:type="spellEnd"/>
            <w:r>
              <w:rPr>
                <w:rFonts w:ascii="GHEA Mariam" w:hAnsi="GHEA Mariam"/>
                <w:lang w:val="en-US"/>
              </w:rPr>
              <w:t xml:space="preserve"> </w:t>
            </w:r>
            <w:proofErr w:type="spellStart"/>
            <w:r>
              <w:rPr>
                <w:rFonts w:ascii="GHEA Mariam" w:hAnsi="GHEA Mariam"/>
                <w:lang w:val="en-US"/>
              </w:rPr>
              <w:t>նախագծի</w:t>
            </w:r>
            <w:proofErr w:type="spellEnd"/>
            <w:r>
              <w:rPr>
                <w:rFonts w:ascii="GHEA Mariam" w:hAnsi="GHEA Mariam"/>
                <w:lang w:val="en-US"/>
              </w:rPr>
              <w:t xml:space="preserve"> </w:t>
            </w:r>
            <w:proofErr w:type="spellStart"/>
            <w:r>
              <w:rPr>
                <w:rFonts w:ascii="GHEA Mariam" w:hAnsi="GHEA Mariam"/>
                <w:lang w:val="en-US"/>
              </w:rPr>
              <w:t>ընդունումը</w:t>
            </w:r>
            <w:proofErr w:type="spellEnd"/>
            <w:r>
              <w:rPr>
                <w:rFonts w:ascii="GHEA Mariam" w:hAnsi="GHEA Mariam"/>
                <w:lang w:val="en-US"/>
              </w:rPr>
              <w:t xml:space="preserve"> </w:t>
            </w:r>
            <w:proofErr w:type="spellStart"/>
            <w:r>
              <w:rPr>
                <w:rFonts w:ascii="GHEA Mariam" w:hAnsi="GHEA Mariam"/>
                <w:lang w:val="en-US"/>
              </w:rPr>
              <w:t>պայմանավորված</w:t>
            </w:r>
            <w:proofErr w:type="spellEnd"/>
            <w:r>
              <w:rPr>
                <w:rFonts w:ascii="GHEA Mariam" w:hAnsi="GHEA Mariam"/>
                <w:lang w:val="en-US"/>
              </w:rPr>
              <w:t xml:space="preserve"> է </w:t>
            </w:r>
            <w:proofErr w:type="spellStart"/>
            <w:r>
              <w:rPr>
                <w:rFonts w:ascii="GHEA Mariam" w:hAnsi="GHEA Mariam"/>
                <w:lang w:val="en-US"/>
              </w:rPr>
              <w:t>նրանով</w:t>
            </w:r>
            <w:proofErr w:type="spellEnd"/>
            <w:r>
              <w:rPr>
                <w:rFonts w:ascii="GHEA Mariam" w:hAnsi="GHEA Mariam"/>
                <w:lang w:val="en-US"/>
              </w:rPr>
              <w:t xml:space="preserve">, </w:t>
            </w:r>
            <w:proofErr w:type="spellStart"/>
            <w:r>
              <w:rPr>
                <w:rFonts w:ascii="GHEA Mariam" w:hAnsi="GHEA Mariam"/>
                <w:lang w:val="en-US"/>
              </w:rPr>
              <w:t>որ</w:t>
            </w:r>
            <w:proofErr w:type="spellEnd"/>
            <w:r>
              <w:rPr>
                <w:rFonts w:ascii="GHEA Mariam" w:hAnsi="GHEA Mariam"/>
                <w:lang w:val="en-US"/>
              </w:rPr>
              <w:t xml:space="preserve"> </w:t>
            </w:r>
            <w:r>
              <w:rPr>
                <w:rFonts w:ascii="GHEA Mariam" w:hAnsi="GHEA Mariam" w:cs="IRTEK Courier"/>
                <w:lang w:val="hy-AM"/>
              </w:rPr>
              <w:t xml:space="preserve">«Երևան քաղաքում տեղական ինքնակառավարման մասին» ՀՀ օրենքի ընդունումից հետո մի շարք ակտերում կատարվել են համապատասխան փոփոխություններ և լրացումներ, սակայն  </w:t>
            </w:r>
            <w:r>
              <w:rPr>
                <w:rFonts w:ascii="GHEA Mariam" w:hAnsi="GHEA Mariam" w:cs="Sylfaen"/>
                <w:lang w:val="hy-AM"/>
              </w:rPr>
              <w:t>Երևան համայնքում ա</w:t>
            </w:r>
            <w:r>
              <w:rPr>
                <w:rFonts w:ascii="GHEA Mariam" w:hAnsi="GHEA Mariam"/>
                <w:lang w:val="hy-AM"/>
              </w:rPr>
              <w:t xml:space="preserve">րտաքին գովազդի մասով գովազդի մասին օրենսդրության պահպանման նկատմամբ  վերահսկողություն իրականացնող, ինչպես նաև Երևան համայնքում </w:t>
            </w:r>
            <w:r>
              <w:rPr>
                <w:rFonts w:ascii="GHEA Mariam" w:hAnsi="GHEA Mariam" w:cs="Sylfaen"/>
                <w:lang w:val="hy-AM"/>
              </w:rPr>
              <w:t>արտաքին</w:t>
            </w:r>
            <w:r>
              <w:rPr>
                <w:rFonts w:ascii="GHEA Mariam" w:hAnsi="GHEA Mariam"/>
                <w:lang w:val="hy-AM"/>
              </w:rPr>
              <w:t xml:space="preserve"> </w:t>
            </w:r>
            <w:r>
              <w:rPr>
                <w:rFonts w:ascii="GHEA Mariam" w:hAnsi="GHEA Mariam" w:cs="Sylfaen"/>
                <w:lang w:val="hy-AM"/>
              </w:rPr>
              <w:t>գովազդ</w:t>
            </w:r>
            <w:r>
              <w:rPr>
                <w:rFonts w:ascii="GHEA Mariam" w:hAnsi="GHEA Mariam"/>
                <w:lang w:val="hy-AM"/>
              </w:rPr>
              <w:t xml:space="preserve"> </w:t>
            </w:r>
            <w:r>
              <w:rPr>
                <w:rFonts w:ascii="GHEA Mariam" w:hAnsi="GHEA Mariam" w:cs="Sylfaen"/>
                <w:lang w:val="hy-AM"/>
              </w:rPr>
              <w:t>տեղադրելու</w:t>
            </w:r>
            <w:r>
              <w:rPr>
                <w:rFonts w:ascii="GHEA Mariam" w:hAnsi="GHEA Mariam"/>
                <w:lang w:val="hy-AM"/>
              </w:rPr>
              <w:t xml:space="preserve"> </w:t>
            </w:r>
            <w:r>
              <w:rPr>
                <w:rFonts w:ascii="GHEA Mariam" w:hAnsi="GHEA Mariam" w:cs="Sylfaen"/>
                <w:lang w:val="hy-AM"/>
              </w:rPr>
              <w:t>թույլտվության</w:t>
            </w:r>
            <w:r>
              <w:rPr>
                <w:rFonts w:ascii="GHEA Mariam" w:hAnsi="GHEA Mariam"/>
                <w:lang w:val="hy-AM"/>
              </w:rPr>
              <w:t xml:space="preserve"> </w:t>
            </w:r>
            <w:r>
              <w:rPr>
                <w:rFonts w:ascii="GHEA Mariam" w:hAnsi="GHEA Mariam" w:cs="Sylfaen"/>
                <w:lang w:val="hy-AM"/>
              </w:rPr>
              <w:t xml:space="preserve">կամ </w:t>
            </w:r>
            <w:r>
              <w:rPr>
                <w:rFonts w:ascii="GHEA Mariam" w:hAnsi="GHEA Mariam" w:cs="IRTEK Courier"/>
                <w:lang w:val="hy-AM"/>
              </w:rPr>
              <w:t xml:space="preserve">գովազդային oրենuդրության խախտման </w:t>
            </w:r>
            <w:r>
              <w:rPr>
                <w:rFonts w:ascii="GHEA Mariam" w:hAnsi="GHEA Mariam" w:cs="Sylfaen"/>
                <w:lang w:val="hy-AM"/>
              </w:rPr>
              <w:t xml:space="preserve">համար վարչական պատասխանատվության ենթարկող  իրավասու մարմնի հարցը իրավական կարգավորում չի ստացել։ </w:t>
            </w:r>
            <w:r>
              <w:rPr>
                <w:rFonts w:ascii="GHEA Mariam" w:hAnsi="GHEA Mariam" w:cs="IRTEK Courier"/>
                <w:lang w:val="hy-AM"/>
              </w:rPr>
              <w:t xml:space="preserve"> </w:t>
            </w:r>
          </w:p>
        </w:tc>
      </w:tr>
      <w:tr w:rsidR="00EE6AB7" w:rsidTr="00EE6AB7">
        <w:tc>
          <w:tcPr>
            <w:tcW w:w="408" w:type="dxa"/>
            <w:tcBorders>
              <w:top w:val="single" w:sz="4" w:space="0" w:color="000000"/>
              <w:left w:val="single" w:sz="4" w:space="0" w:color="000000"/>
              <w:bottom w:val="single" w:sz="4" w:space="0" w:color="000000"/>
              <w:right w:val="single" w:sz="4" w:space="0" w:color="000000"/>
            </w:tcBorders>
            <w:hideMark/>
          </w:tcPr>
          <w:p w:rsidR="00EE6AB7" w:rsidRDefault="00EE6AB7">
            <w:pPr>
              <w:jc w:val="both"/>
              <w:rPr>
                <w:rFonts w:ascii="GHEA Mariam" w:hAnsi="GHEA Mariam"/>
                <w:sz w:val="24"/>
                <w:szCs w:val="24"/>
                <w:lang w:val="en-US"/>
              </w:rPr>
            </w:pPr>
            <w:r>
              <w:rPr>
                <w:rFonts w:ascii="GHEA Mariam" w:hAnsi="GHEA Mariam"/>
              </w:rPr>
              <w:t>2.</w:t>
            </w:r>
          </w:p>
        </w:tc>
        <w:tc>
          <w:tcPr>
            <w:tcW w:w="9672" w:type="dxa"/>
            <w:tcBorders>
              <w:top w:val="single" w:sz="4" w:space="0" w:color="000000"/>
              <w:left w:val="single" w:sz="4" w:space="0" w:color="000000"/>
              <w:bottom w:val="single" w:sz="4" w:space="0" w:color="000000"/>
              <w:right w:val="single" w:sz="4" w:space="0" w:color="000000"/>
            </w:tcBorders>
            <w:hideMark/>
          </w:tcPr>
          <w:p w:rsidR="00EE6AB7" w:rsidRDefault="00EE6AB7">
            <w:pPr>
              <w:jc w:val="both"/>
              <w:rPr>
                <w:rFonts w:ascii="GHEA Mariam" w:hAnsi="GHEA Mariam"/>
                <w:b/>
                <w:sz w:val="24"/>
                <w:szCs w:val="24"/>
                <w:lang w:val="en-US"/>
              </w:rPr>
            </w:pPr>
            <w:proofErr w:type="spellStart"/>
            <w:r>
              <w:rPr>
                <w:rFonts w:ascii="GHEA Mariam" w:hAnsi="GHEA Mariam"/>
                <w:b/>
              </w:rPr>
              <w:t>Ընթացիկ</w:t>
            </w:r>
            <w:proofErr w:type="spellEnd"/>
            <w:r>
              <w:rPr>
                <w:rFonts w:ascii="GHEA Mariam" w:hAnsi="GHEA Mariam"/>
                <w:b/>
              </w:rPr>
              <w:t xml:space="preserve"> </w:t>
            </w:r>
            <w:proofErr w:type="spellStart"/>
            <w:r>
              <w:rPr>
                <w:rFonts w:ascii="GHEA Mariam" w:hAnsi="GHEA Mariam"/>
                <w:b/>
              </w:rPr>
              <w:t>իրավիճակը</w:t>
            </w:r>
            <w:proofErr w:type="spellEnd"/>
            <w:r>
              <w:rPr>
                <w:rFonts w:ascii="GHEA Mariam" w:hAnsi="GHEA Mariam"/>
                <w:b/>
              </w:rPr>
              <w:t xml:space="preserve"> </w:t>
            </w:r>
            <w:proofErr w:type="spellStart"/>
            <w:r>
              <w:rPr>
                <w:rFonts w:ascii="GHEA Mariam" w:hAnsi="GHEA Mariam"/>
                <w:b/>
              </w:rPr>
              <w:t>և</w:t>
            </w:r>
            <w:proofErr w:type="spellEnd"/>
            <w:r>
              <w:rPr>
                <w:rFonts w:ascii="GHEA Mariam" w:hAnsi="GHEA Mariam"/>
                <w:b/>
              </w:rPr>
              <w:t xml:space="preserve"> </w:t>
            </w:r>
            <w:proofErr w:type="spellStart"/>
            <w:r>
              <w:rPr>
                <w:rFonts w:ascii="GHEA Mariam" w:hAnsi="GHEA Mariam"/>
                <w:b/>
              </w:rPr>
              <w:t>խնդիրները</w:t>
            </w:r>
            <w:proofErr w:type="spellEnd"/>
          </w:p>
        </w:tc>
      </w:tr>
      <w:tr w:rsidR="00EE6AB7" w:rsidRPr="00EE6AB7" w:rsidTr="00EE6AB7">
        <w:trPr>
          <w:trHeight w:val="5931"/>
        </w:trPr>
        <w:tc>
          <w:tcPr>
            <w:tcW w:w="408" w:type="dxa"/>
            <w:tcBorders>
              <w:top w:val="single" w:sz="4" w:space="0" w:color="000000"/>
              <w:left w:val="single" w:sz="4" w:space="0" w:color="000000"/>
              <w:bottom w:val="single" w:sz="4" w:space="0" w:color="000000"/>
              <w:right w:val="single" w:sz="4" w:space="0" w:color="000000"/>
            </w:tcBorders>
          </w:tcPr>
          <w:p w:rsidR="00EE6AB7" w:rsidRDefault="00EE6AB7">
            <w:pPr>
              <w:jc w:val="both"/>
              <w:rPr>
                <w:rFonts w:ascii="GHEA Mariam" w:hAnsi="GHEA Mariam"/>
                <w:sz w:val="24"/>
                <w:szCs w:val="24"/>
                <w:lang w:val="en-US"/>
              </w:rPr>
            </w:pPr>
          </w:p>
        </w:tc>
        <w:tc>
          <w:tcPr>
            <w:tcW w:w="9672" w:type="dxa"/>
            <w:tcBorders>
              <w:top w:val="single" w:sz="4" w:space="0" w:color="000000"/>
              <w:left w:val="single" w:sz="4" w:space="0" w:color="000000"/>
              <w:bottom w:val="single" w:sz="4" w:space="0" w:color="000000"/>
              <w:right w:val="single" w:sz="4" w:space="0" w:color="000000"/>
            </w:tcBorders>
            <w:hideMark/>
          </w:tcPr>
          <w:p w:rsidR="00EE6AB7" w:rsidRDefault="00EE6AB7">
            <w:pPr>
              <w:jc w:val="both"/>
              <w:rPr>
                <w:rFonts w:ascii="GHEA Mariam" w:hAnsi="GHEA Mariam" w:cs="IRTEK Courier"/>
                <w:sz w:val="24"/>
                <w:szCs w:val="24"/>
                <w:lang w:val="hy-AM"/>
              </w:rPr>
            </w:pPr>
            <w:r>
              <w:rPr>
                <w:rFonts w:ascii="GHEA Mariam" w:hAnsi="GHEA Mariam"/>
                <w:lang w:val="en-US"/>
              </w:rPr>
              <w:t xml:space="preserve"> </w:t>
            </w:r>
            <w:r>
              <w:rPr>
                <w:rFonts w:ascii="GHEA Mariam" w:hAnsi="GHEA Mariam" w:cs="Sylfaen"/>
                <w:lang w:val="hy-AM"/>
              </w:rPr>
              <w:t xml:space="preserve">  «Գովազդի մասին» ՀՀ օրենքը / այսուհետ օրենք/ ընդունվել է 30.04.1996թ: Օրենքի 11-րդ հոդվածով կարգավորվում է արտաքին գովազդի հետ կապված հարաբերությունները, ըստ որի սահմանվել է արտաքին գովազդի տեղաբաշխման ձևերը և սահմանվել է, որ արտաքին գովազդի ծավալը, քանակությունը, տեղաբաշխման կարգն ու պայմանները  որոշում են տեղական ինքնակառավարման մարմինները։ Հոդվածի երրորդ պարբերության համաձայն, Երևան քաղաքի քաղաքային նշանակություն ունեցող փողոցներում, այգիներում  արտաքին գովազդ տեղադրելու թույլտվություն տալիս է Երևանի քաղաքապետը։  «Գովազդի մասին» ՀՀ օրենքի 26-րդ հոդվածով սահմանվում է պատասխանատվություն </w:t>
            </w:r>
            <w:r>
              <w:rPr>
                <w:rFonts w:ascii="GHEA Mariam" w:hAnsi="GHEA Mariam" w:cs="IRTEK Courier"/>
                <w:lang w:val="hy-AM"/>
              </w:rPr>
              <w:t>գովազդատուի, գովազդ արտադրողի, գովազդակրի նկատմամբ գովազդային oրենuդրության խախտման մաuին իրավասու մարմնի ծանուցագրերի պահանջների կատարումից խուuափելու կամ ժամանակին չկատարելու համար։</w:t>
            </w:r>
            <w:r>
              <w:rPr>
                <w:rFonts w:ascii="GHEA Mariam" w:hAnsi="GHEA Mariam" w:cs="Sylfaen"/>
                <w:lang w:val="hy-AM"/>
              </w:rPr>
              <w:t xml:space="preserve"> Նշված հոդվածի խմբագրությունը պայմանավորված է եղել Երևան քաղաքի նախկին կարգավիճակով և դրանից ելնելով ՀՀ կառավարության 2001թվականի հոկտեմբերի 1-ի հ.917 որոշմամբ Երևան քաղաքում ա</w:t>
            </w:r>
            <w:r>
              <w:rPr>
                <w:rFonts w:ascii="GHEA Mariam" w:hAnsi="GHEA Mariam"/>
                <w:lang w:val="hy-AM"/>
              </w:rPr>
              <w:t>րտաքին գովազդի մասով գովազդի մասին օրենսդրության պահպանման նկատմամբ  վերահսկողություն իրականացնող պետական կառավարման մարմնի իրավասությունները վերապահվել են Երևանի քաղաքապետին, որն  իրականացնում էր պետական կառավարման տարածքային քաղաքականությունը Երևան քաղաքում ։</w:t>
            </w:r>
          </w:p>
        </w:tc>
      </w:tr>
      <w:tr w:rsidR="00EE6AB7" w:rsidTr="00EE6AB7">
        <w:trPr>
          <w:trHeight w:val="360"/>
        </w:trPr>
        <w:tc>
          <w:tcPr>
            <w:tcW w:w="408" w:type="dxa"/>
            <w:tcBorders>
              <w:top w:val="single" w:sz="4" w:space="0" w:color="000000"/>
              <w:left w:val="single" w:sz="4" w:space="0" w:color="000000"/>
              <w:bottom w:val="single" w:sz="4" w:space="0" w:color="auto"/>
              <w:right w:val="single" w:sz="4" w:space="0" w:color="000000"/>
            </w:tcBorders>
            <w:hideMark/>
          </w:tcPr>
          <w:p w:rsidR="00EE6AB7" w:rsidRDefault="00EE6AB7">
            <w:pPr>
              <w:jc w:val="both"/>
              <w:rPr>
                <w:rFonts w:ascii="GHEA Mariam" w:hAnsi="GHEA Mariam"/>
                <w:sz w:val="24"/>
                <w:szCs w:val="24"/>
                <w:lang w:val="en-US"/>
              </w:rPr>
            </w:pPr>
            <w:r>
              <w:rPr>
                <w:rFonts w:ascii="GHEA Mariam" w:hAnsi="GHEA Mariam"/>
                <w:lang w:val="en-US"/>
              </w:rPr>
              <w:t>3.</w:t>
            </w:r>
          </w:p>
        </w:tc>
        <w:tc>
          <w:tcPr>
            <w:tcW w:w="9672" w:type="dxa"/>
            <w:tcBorders>
              <w:top w:val="single" w:sz="4" w:space="0" w:color="000000"/>
              <w:left w:val="single" w:sz="4" w:space="0" w:color="000000"/>
              <w:bottom w:val="single" w:sz="4" w:space="0" w:color="auto"/>
              <w:right w:val="single" w:sz="4" w:space="0" w:color="000000"/>
            </w:tcBorders>
            <w:hideMark/>
          </w:tcPr>
          <w:p w:rsidR="00EE6AB7" w:rsidRDefault="00EE6AB7">
            <w:pPr>
              <w:jc w:val="both"/>
              <w:rPr>
                <w:rFonts w:ascii="GHEA Mariam" w:hAnsi="GHEA Mariam" w:cs="Sylfaen"/>
                <w:b/>
                <w:sz w:val="24"/>
                <w:szCs w:val="24"/>
                <w:lang w:val="hy-AM"/>
              </w:rPr>
            </w:pPr>
            <w:r>
              <w:rPr>
                <w:rFonts w:ascii="GHEA Mariam" w:hAnsi="GHEA Mariam" w:cs="Sylfaen"/>
                <w:b/>
                <w:lang w:val="hy-AM"/>
              </w:rPr>
              <w:t>Կարգավորման նպատակը և բնույթը</w:t>
            </w:r>
          </w:p>
        </w:tc>
      </w:tr>
      <w:tr w:rsidR="00EE6AB7" w:rsidRPr="00EE6AB7" w:rsidTr="00EE6AB7">
        <w:trPr>
          <w:trHeight w:val="1243"/>
        </w:trPr>
        <w:tc>
          <w:tcPr>
            <w:tcW w:w="408" w:type="dxa"/>
            <w:tcBorders>
              <w:top w:val="single" w:sz="4" w:space="0" w:color="auto"/>
              <w:left w:val="single" w:sz="4" w:space="0" w:color="000000"/>
              <w:bottom w:val="single" w:sz="4" w:space="0" w:color="000000"/>
              <w:right w:val="single" w:sz="4" w:space="0" w:color="000000"/>
            </w:tcBorders>
            <w:hideMark/>
          </w:tcPr>
          <w:p w:rsidR="00EE6AB7" w:rsidRDefault="00EE6AB7">
            <w:pPr>
              <w:jc w:val="both"/>
              <w:rPr>
                <w:rFonts w:ascii="GHEA Mariam" w:hAnsi="GHEA Mariam"/>
                <w:sz w:val="24"/>
                <w:szCs w:val="24"/>
                <w:lang w:val="en-US"/>
              </w:rPr>
            </w:pPr>
            <w:r>
              <w:rPr>
                <w:rFonts w:ascii="GHEA Mariam" w:hAnsi="GHEA Mariam"/>
                <w:lang w:val="en-US"/>
              </w:rPr>
              <w:t xml:space="preserve"> </w:t>
            </w:r>
          </w:p>
        </w:tc>
        <w:tc>
          <w:tcPr>
            <w:tcW w:w="9672" w:type="dxa"/>
            <w:tcBorders>
              <w:top w:val="single" w:sz="4" w:space="0" w:color="auto"/>
              <w:left w:val="single" w:sz="4" w:space="0" w:color="000000"/>
              <w:bottom w:val="single" w:sz="4" w:space="0" w:color="000000"/>
              <w:right w:val="single" w:sz="4" w:space="0" w:color="000000"/>
            </w:tcBorders>
            <w:hideMark/>
          </w:tcPr>
          <w:p w:rsidR="00EE6AB7" w:rsidRDefault="00EE6AB7">
            <w:pPr>
              <w:jc w:val="both"/>
              <w:rPr>
                <w:rFonts w:ascii="GHEA Mariam" w:hAnsi="GHEA Mariam"/>
                <w:sz w:val="24"/>
                <w:szCs w:val="24"/>
                <w:lang w:val="hy-AM"/>
              </w:rPr>
            </w:pPr>
            <w:r>
              <w:rPr>
                <w:rFonts w:ascii="GHEA Mariam" w:hAnsi="GHEA Mariam" w:cs="Sylfaen"/>
                <w:b/>
                <w:lang w:val="hy-AM"/>
              </w:rPr>
              <w:t xml:space="preserve"> </w:t>
            </w:r>
            <w:r>
              <w:rPr>
                <w:rFonts w:ascii="GHEA Mariam" w:hAnsi="GHEA Mariam" w:cs="Sylfaen"/>
                <w:lang w:val="hy-AM"/>
              </w:rPr>
              <w:t>Օրենքի նախագ</w:t>
            </w:r>
            <w:r>
              <w:rPr>
                <w:rFonts w:ascii="GHEA Mariam" w:hAnsi="GHEA Mariam" w:cs="Sylfaen"/>
                <w:lang w:val="en-US"/>
              </w:rPr>
              <w:t>ծ</w:t>
            </w:r>
            <w:r>
              <w:rPr>
                <w:rFonts w:ascii="GHEA Mariam" w:hAnsi="GHEA Mariam" w:cs="Sylfaen"/>
                <w:lang w:val="hy-AM"/>
              </w:rPr>
              <w:t>ի նպատակն է</w:t>
            </w:r>
            <w:r>
              <w:rPr>
                <w:rFonts w:ascii="GHEA Mariam" w:hAnsi="GHEA Mariam" w:cs="Sylfaen"/>
                <w:lang w:val="en-US"/>
              </w:rPr>
              <w:t xml:space="preserve"> </w:t>
            </w:r>
            <w:proofErr w:type="spellStart"/>
            <w:r>
              <w:rPr>
                <w:rFonts w:ascii="GHEA Mariam" w:hAnsi="GHEA Mariam" w:cs="Sylfaen"/>
                <w:lang w:val="en-US"/>
              </w:rPr>
              <w:t>կանոնակարգել</w:t>
            </w:r>
            <w:proofErr w:type="spellEnd"/>
            <w:r>
              <w:rPr>
                <w:rFonts w:ascii="GHEA Mariam" w:hAnsi="GHEA Mariam" w:cs="Sylfaen"/>
                <w:lang w:val="hy-AM"/>
              </w:rPr>
              <w:t xml:space="preserve"> Երևան քաղաքում գովազդային օրեսդրության նկատմամբ վերահսկողությունը, ինչպես նաև </w:t>
            </w:r>
            <w:r>
              <w:rPr>
                <w:rFonts w:ascii="GHEA Mariam" w:hAnsi="GHEA Mariam"/>
                <w:lang w:val="hy-AM"/>
              </w:rPr>
              <w:t>հնարավոր</w:t>
            </w:r>
            <w:proofErr w:type="spellStart"/>
            <w:r>
              <w:rPr>
                <w:rFonts w:ascii="GHEA Mariam" w:hAnsi="GHEA Mariam"/>
                <w:lang w:val="en-US"/>
              </w:rPr>
              <w:t>ություն</w:t>
            </w:r>
            <w:proofErr w:type="spellEnd"/>
            <w:r>
              <w:rPr>
                <w:rFonts w:ascii="GHEA Mariam" w:hAnsi="GHEA Mariam" w:cs="Sylfaen"/>
                <w:lang w:val="hy-AM"/>
              </w:rPr>
              <w:t xml:space="preserve"> </w:t>
            </w:r>
            <w:proofErr w:type="spellStart"/>
            <w:r>
              <w:rPr>
                <w:rFonts w:ascii="GHEA Mariam" w:hAnsi="GHEA Mariam" w:cs="Sylfaen"/>
                <w:lang w:val="en-US"/>
              </w:rPr>
              <w:t>ստեղծել</w:t>
            </w:r>
            <w:proofErr w:type="spellEnd"/>
            <w:r>
              <w:rPr>
                <w:rFonts w:ascii="GHEA Mariam" w:hAnsi="GHEA Mariam" w:cs="Sylfaen"/>
                <w:lang w:val="hy-AM"/>
              </w:rPr>
              <w:t xml:space="preserve"> պատասխանատվության ենթարկել</w:t>
            </w:r>
            <w:proofErr w:type="spellStart"/>
            <w:r>
              <w:rPr>
                <w:rFonts w:ascii="GHEA Mariam" w:hAnsi="GHEA Mariam" w:cs="Sylfaen"/>
                <w:lang w:val="en-US"/>
              </w:rPr>
              <w:t>ու</w:t>
            </w:r>
            <w:proofErr w:type="spellEnd"/>
            <w:r>
              <w:rPr>
                <w:rFonts w:ascii="GHEA Mariam" w:hAnsi="GHEA Mariam" w:cs="Sylfaen"/>
                <w:lang w:val="hy-AM"/>
              </w:rPr>
              <w:t xml:space="preserve"> գովազդի մասին ՀՀ օրենսդրության խախտման համար</w:t>
            </w:r>
            <w:r>
              <w:rPr>
                <w:rFonts w:ascii="GHEA Mariam" w:hAnsi="GHEA Mariam" w:cs="IRTEK Courier"/>
                <w:lang w:val="hy-AM"/>
              </w:rPr>
              <w:t>։</w:t>
            </w:r>
          </w:p>
        </w:tc>
      </w:tr>
      <w:tr w:rsidR="00EE6AB7" w:rsidRPr="00EE6AB7" w:rsidTr="00EE6AB7">
        <w:tc>
          <w:tcPr>
            <w:tcW w:w="408" w:type="dxa"/>
            <w:tcBorders>
              <w:top w:val="single" w:sz="4" w:space="0" w:color="000000"/>
              <w:left w:val="single" w:sz="4" w:space="0" w:color="000000"/>
              <w:bottom w:val="single" w:sz="4" w:space="0" w:color="000000"/>
              <w:right w:val="single" w:sz="4" w:space="0" w:color="000000"/>
            </w:tcBorders>
            <w:hideMark/>
          </w:tcPr>
          <w:p w:rsidR="00EE6AB7" w:rsidRDefault="00EE6AB7">
            <w:pPr>
              <w:jc w:val="both"/>
              <w:rPr>
                <w:rFonts w:ascii="GHEA Mariam" w:hAnsi="GHEA Mariam"/>
                <w:sz w:val="24"/>
                <w:szCs w:val="24"/>
                <w:lang w:val="en-US"/>
              </w:rPr>
            </w:pPr>
            <w:r>
              <w:rPr>
                <w:rFonts w:ascii="GHEA Mariam" w:hAnsi="GHEA Mariam"/>
              </w:rPr>
              <w:lastRenderedPageBreak/>
              <w:t>4.</w:t>
            </w:r>
          </w:p>
        </w:tc>
        <w:tc>
          <w:tcPr>
            <w:tcW w:w="9672" w:type="dxa"/>
            <w:tcBorders>
              <w:top w:val="single" w:sz="4" w:space="0" w:color="000000"/>
              <w:left w:val="single" w:sz="4" w:space="0" w:color="000000"/>
              <w:bottom w:val="single" w:sz="4" w:space="0" w:color="000000"/>
              <w:right w:val="single" w:sz="4" w:space="0" w:color="000000"/>
            </w:tcBorders>
            <w:hideMark/>
          </w:tcPr>
          <w:p w:rsidR="00EE6AB7" w:rsidRDefault="00EE6AB7">
            <w:pPr>
              <w:jc w:val="both"/>
              <w:rPr>
                <w:rFonts w:ascii="GHEA Mariam" w:hAnsi="GHEA Mariam"/>
                <w:b/>
                <w:sz w:val="24"/>
                <w:szCs w:val="24"/>
                <w:lang w:val="en-US"/>
              </w:rPr>
            </w:pPr>
            <w:proofErr w:type="spellStart"/>
            <w:r>
              <w:rPr>
                <w:rFonts w:ascii="GHEA Mariam" w:hAnsi="GHEA Mariam"/>
                <w:b/>
              </w:rPr>
              <w:t>Նախագծի</w:t>
            </w:r>
            <w:proofErr w:type="spellEnd"/>
            <w:r w:rsidRPr="00EE6AB7">
              <w:rPr>
                <w:rFonts w:ascii="GHEA Mariam" w:hAnsi="GHEA Mariam"/>
                <w:b/>
                <w:lang w:val="en-US"/>
              </w:rPr>
              <w:t xml:space="preserve"> </w:t>
            </w:r>
            <w:proofErr w:type="spellStart"/>
            <w:r>
              <w:rPr>
                <w:rFonts w:ascii="GHEA Mariam" w:hAnsi="GHEA Mariam"/>
                <w:b/>
              </w:rPr>
              <w:t>մշակման</w:t>
            </w:r>
            <w:proofErr w:type="spellEnd"/>
            <w:r w:rsidRPr="00EE6AB7">
              <w:rPr>
                <w:rFonts w:ascii="GHEA Mariam" w:hAnsi="GHEA Mariam"/>
                <w:b/>
                <w:lang w:val="en-US"/>
              </w:rPr>
              <w:t xml:space="preserve"> </w:t>
            </w:r>
            <w:proofErr w:type="spellStart"/>
            <w:r>
              <w:rPr>
                <w:rFonts w:ascii="GHEA Mariam" w:hAnsi="GHEA Mariam"/>
                <w:b/>
              </w:rPr>
              <w:t>գործընթացում</w:t>
            </w:r>
            <w:proofErr w:type="spellEnd"/>
            <w:r w:rsidRPr="00EE6AB7">
              <w:rPr>
                <w:rFonts w:ascii="GHEA Mariam" w:hAnsi="GHEA Mariam"/>
                <w:b/>
                <w:lang w:val="en-US"/>
              </w:rPr>
              <w:t xml:space="preserve"> </w:t>
            </w:r>
            <w:proofErr w:type="spellStart"/>
            <w:r>
              <w:rPr>
                <w:rFonts w:ascii="GHEA Mariam" w:hAnsi="GHEA Mariam"/>
                <w:b/>
              </w:rPr>
              <w:t>ներգրավված</w:t>
            </w:r>
            <w:proofErr w:type="spellEnd"/>
            <w:r w:rsidRPr="00EE6AB7">
              <w:rPr>
                <w:rFonts w:ascii="GHEA Mariam" w:hAnsi="GHEA Mariam"/>
                <w:b/>
                <w:lang w:val="en-US"/>
              </w:rPr>
              <w:t xml:space="preserve"> </w:t>
            </w:r>
            <w:proofErr w:type="spellStart"/>
            <w:r>
              <w:rPr>
                <w:rFonts w:ascii="GHEA Mariam" w:hAnsi="GHEA Mariam"/>
                <w:b/>
              </w:rPr>
              <w:t>ինստիտուտները</w:t>
            </w:r>
            <w:proofErr w:type="spellEnd"/>
            <w:r w:rsidRPr="00EE6AB7">
              <w:rPr>
                <w:rFonts w:ascii="GHEA Mariam" w:hAnsi="GHEA Mariam"/>
                <w:b/>
                <w:lang w:val="en-US"/>
              </w:rPr>
              <w:t xml:space="preserve"> </w:t>
            </w:r>
            <w:proofErr w:type="spellStart"/>
            <w:r>
              <w:rPr>
                <w:rFonts w:ascii="GHEA Mariam" w:hAnsi="GHEA Mariam"/>
                <w:b/>
              </w:rPr>
              <w:t>և</w:t>
            </w:r>
            <w:proofErr w:type="spellEnd"/>
            <w:r w:rsidRPr="00EE6AB7">
              <w:rPr>
                <w:rFonts w:ascii="GHEA Mariam" w:hAnsi="GHEA Mariam"/>
                <w:b/>
                <w:lang w:val="en-US"/>
              </w:rPr>
              <w:t xml:space="preserve"> </w:t>
            </w:r>
            <w:proofErr w:type="spellStart"/>
            <w:r>
              <w:rPr>
                <w:rFonts w:ascii="GHEA Mariam" w:hAnsi="GHEA Mariam"/>
                <w:b/>
              </w:rPr>
              <w:t>անձինք</w:t>
            </w:r>
            <w:proofErr w:type="spellEnd"/>
          </w:p>
        </w:tc>
      </w:tr>
      <w:tr w:rsidR="00EE6AB7" w:rsidRPr="00EE6AB7" w:rsidTr="00EE6AB7">
        <w:tc>
          <w:tcPr>
            <w:tcW w:w="408" w:type="dxa"/>
            <w:tcBorders>
              <w:top w:val="single" w:sz="4" w:space="0" w:color="000000"/>
              <w:left w:val="single" w:sz="4" w:space="0" w:color="000000"/>
              <w:bottom w:val="single" w:sz="4" w:space="0" w:color="000000"/>
              <w:right w:val="single" w:sz="4" w:space="0" w:color="000000"/>
            </w:tcBorders>
          </w:tcPr>
          <w:p w:rsidR="00EE6AB7" w:rsidRDefault="00EE6AB7">
            <w:pPr>
              <w:jc w:val="both"/>
              <w:rPr>
                <w:rFonts w:ascii="GHEA Mariam" w:hAnsi="GHEA Mariam"/>
                <w:sz w:val="24"/>
                <w:szCs w:val="24"/>
                <w:lang w:val="en-US"/>
              </w:rPr>
            </w:pPr>
          </w:p>
        </w:tc>
        <w:tc>
          <w:tcPr>
            <w:tcW w:w="9672" w:type="dxa"/>
            <w:tcBorders>
              <w:top w:val="single" w:sz="4" w:space="0" w:color="000000"/>
              <w:left w:val="single" w:sz="4" w:space="0" w:color="000000"/>
              <w:bottom w:val="single" w:sz="4" w:space="0" w:color="000000"/>
              <w:right w:val="single" w:sz="4" w:space="0" w:color="000000"/>
            </w:tcBorders>
            <w:hideMark/>
          </w:tcPr>
          <w:p w:rsidR="00EE6AB7" w:rsidRDefault="00EE6AB7">
            <w:pPr>
              <w:jc w:val="both"/>
              <w:rPr>
                <w:rFonts w:ascii="GHEA Mariam" w:hAnsi="GHEA Mariam"/>
                <w:sz w:val="24"/>
                <w:szCs w:val="24"/>
                <w:lang w:val="hy-AM"/>
              </w:rPr>
            </w:pPr>
            <w:proofErr w:type="spellStart"/>
            <w:r>
              <w:rPr>
                <w:rFonts w:ascii="GHEA Mariam" w:hAnsi="GHEA Mariam"/>
                <w:lang w:val="en-US"/>
              </w:rPr>
              <w:t>Օրենքի</w:t>
            </w:r>
            <w:proofErr w:type="spellEnd"/>
            <w:r>
              <w:rPr>
                <w:rFonts w:ascii="GHEA Mariam" w:hAnsi="GHEA Mariam"/>
                <w:lang w:val="en-US"/>
              </w:rPr>
              <w:t xml:space="preserve"> ն</w:t>
            </w:r>
            <w:r>
              <w:rPr>
                <w:rFonts w:ascii="GHEA Mariam" w:hAnsi="GHEA Mariam"/>
                <w:lang w:val="hy-AM"/>
              </w:rPr>
              <w:t xml:space="preserve">ախագծի մշակման գործում այլ </w:t>
            </w:r>
            <w:proofErr w:type="gramStart"/>
            <w:r>
              <w:rPr>
                <w:rFonts w:ascii="GHEA Mariam" w:hAnsi="GHEA Mariam"/>
                <w:lang w:val="hy-AM"/>
              </w:rPr>
              <w:t>ինստիտուտներ  կամ</w:t>
            </w:r>
            <w:proofErr w:type="gramEnd"/>
            <w:r>
              <w:rPr>
                <w:rFonts w:ascii="GHEA Mariam" w:hAnsi="GHEA Mariam"/>
                <w:lang w:val="hy-AM"/>
              </w:rPr>
              <w:t xml:space="preserve"> անձինք չեն ներգրավվել։</w:t>
            </w:r>
          </w:p>
        </w:tc>
      </w:tr>
      <w:tr w:rsidR="00EE6AB7" w:rsidTr="00EE6AB7">
        <w:tc>
          <w:tcPr>
            <w:tcW w:w="408" w:type="dxa"/>
            <w:tcBorders>
              <w:top w:val="single" w:sz="4" w:space="0" w:color="000000"/>
              <w:left w:val="single" w:sz="4" w:space="0" w:color="000000"/>
              <w:bottom w:val="single" w:sz="4" w:space="0" w:color="000000"/>
              <w:right w:val="single" w:sz="4" w:space="0" w:color="000000"/>
            </w:tcBorders>
            <w:hideMark/>
          </w:tcPr>
          <w:p w:rsidR="00EE6AB7" w:rsidRDefault="00EE6AB7">
            <w:pPr>
              <w:jc w:val="both"/>
              <w:rPr>
                <w:rFonts w:ascii="GHEA Mariam" w:hAnsi="GHEA Mariam"/>
                <w:sz w:val="24"/>
                <w:szCs w:val="24"/>
                <w:lang w:val="en-US"/>
              </w:rPr>
            </w:pPr>
            <w:r>
              <w:rPr>
                <w:rFonts w:ascii="GHEA Mariam" w:hAnsi="GHEA Mariam"/>
              </w:rPr>
              <w:t>5.</w:t>
            </w:r>
          </w:p>
        </w:tc>
        <w:tc>
          <w:tcPr>
            <w:tcW w:w="9672" w:type="dxa"/>
            <w:tcBorders>
              <w:top w:val="single" w:sz="4" w:space="0" w:color="000000"/>
              <w:left w:val="single" w:sz="4" w:space="0" w:color="000000"/>
              <w:bottom w:val="single" w:sz="4" w:space="0" w:color="000000"/>
              <w:right w:val="single" w:sz="4" w:space="0" w:color="000000"/>
            </w:tcBorders>
            <w:hideMark/>
          </w:tcPr>
          <w:p w:rsidR="00EE6AB7" w:rsidRDefault="00EE6AB7">
            <w:pPr>
              <w:jc w:val="both"/>
              <w:rPr>
                <w:rFonts w:ascii="GHEA Mariam" w:hAnsi="GHEA Mariam"/>
                <w:sz w:val="24"/>
                <w:szCs w:val="24"/>
                <w:lang w:val="hy-AM"/>
              </w:rPr>
            </w:pPr>
            <w:proofErr w:type="spellStart"/>
            <w:r>
              <w:rPr>
                <w:rFonts w:ascii="GHEA Mariam" w:hAnsi="GHEA Mariam"/>
                <w:b/>
              </w:rPr>
              <w:t>Ակնկալվող</w:t>
            </w:r>
            <w:proofErr w:type="spellEnd"/>
            <w:r>
              <w:rPr>
                <w:rFonts w:ascii="GHEA Mariam" w:hAnsi="GHEA Mariam"/>
                <w:b/>
              </w:rPr>
              <w:t xml:space="preserve"> </w:t>
            </w:r>
            <w:proofErr w:type="spellStart"/>
            <w:r>
              <w:rPr>
                <w:rFonts w:ascii="GHEA Mariam" w:hAnsi="GHEA Mariam"/>
                <w:b/>
              </w:rPr>
              <w:t>արդյունքը</w:t>
            </w:r>
            <w:proofErr w:type="spellEnd"/>
          </w:p>
        </w:tc>
      </w:tr>
      <w:tr w:rsidR="00EE6AB7" w:rsidRPr="00EE6AB7" w:rsidTr="00EE6AB7">
        <w:tc>
          <w:tcPr>
            <w:tcW w:w="408" w:type="dxa"/>
            <w:tcBorders>
              <w:top w:val="single" w:sz="4" w:space="0" w:color="000000"/>
              <w:left w:val="single" w:sz="4" w:space="0" w:color="000000"/>
              <w:bottom w:val="single" w:sz="4" w:space="0" w:color="000000"/>
              <w:right w:val="single" w:sz="4" w:space="0" w:color="000000"/>
            </w:tcBorders>
          </w:tcPr>
          <w:p w:rsidR="00EE6AB7" w:rsidRDefault="00EE6AB7">
            <w:pPr>
              <w:jc w:val="both"/>
              <w:rPr>
                <w:rFonts w:ascii="GHEA Mariam" w:hAnsi="GHEA Mariam"/>
                <w:sz w:val="24"/>
                <w:szCs w:val="24"/>
                <w:lang w:val="en-US"/>
              </w:rPr>
            </w:pPr>
          </w:p>
        </w:tc>
        <w:tc>
          <w:tcPr>
            <w:tcW w:w="9672" w:type="dxa"/>
            <w:tcBorders>
              <w:top w:val="single" w:sz="4" w:space="0" w:color="000000"/>
              <w:left w:val="single" w:sz="4" w:space="0" w:color="000000"/>
              <w:bottom w:val="single" w:sz="4" w:space="0" w:color="000000"/>
              <w:right w:val="single" w:sz="4" w:space="0" w:color="000000"/>
            </w:tcBorders>
            <w:hideMark/>
          </w:tcPr>
          <w:p w:rsidR="00EE6AB7" w:rsidRDefault="00EE6AB7">
            <w:pPr>
              <w:jc w:val="both"/>
              <w:rPr>
                <w:rFonts w:ascii="GHEA Mariam" w:hAnsi="GHEA Mariam"/>
                <w:sz w:val="24"/>
                <w:szCs w:val="24"/>
                <w:lang w:val="hy-AM"/>
              </w:rPr>
            </w:pPr>
            <w:r>
              <w:rPr>
                <w:rFonts w:ascii="GHEA Mariam" w:hAnsi="GHEA Mariam" w:cs="Sylfaen"/>
                <w:lang w:val="hy-AM"/>
              </w:rPr>
              <w:t>Ակնկալվում է կանոնակարգ</w:t>
            </w:r>
            <w:proofErr w:type="spellStart"/>
            <w:r>
              <w:rPr>
                <w:rFonts w:ascii="GHEA Mariam" w:hAnsi="GHEA Mariam" w:cs="Sylfaen"/>
                <w:lang w:val="en-US"/>
              </w:rPr>
              <w:t>ել</w:t>
            </w:r>
            <w:proofErr w:type="spellEnd"/>
            <w:r>
              <w:rPr>
                <w:rFonts w:ascii="GHEA Mariam" w:hAnsi="GHEA Mariam" w:cs="Sylfaen"/>
                <w:lang w:val="hy-AM"/>
              </w:rPr>
              <w:t xml:space="preserve"> Երևան քաղաքում գովազդային օրեսդրության նկատմամբ վերահսկողությունը և </w:t>
            </w:r>
            <w:r>
              <w:rPr>
                <w:rFonts w:ascii="GHEA Mariam" w:hAnsi="GHEA Mariam"/>
                <w:lang w:val="hy-AM"/>
              </w:rPr>
              <w:t>հնարավորություն ստեղծ</w:t>
            </w:r>
            <w:proofErr w:type="spellStart"/>
            <w:r>
              <w:rPr>
                <w:rFonts w:ascii="GHEA Mariam" w:hAnsi="GHEA Mariam"/>
                <w:lang w:val="en-US"/>
              </w:rPr>
              <w:t>ել</w:t>
            </w:r>
            <w:proofErr w:type="spellEnd"/>
            <w:r>
              <w:rPr>
                <w:rFonts w:ascii="GHEA Mariam" w:hAnsi="GHEA Mariam"/>
                <w:lang w:val="en-US"/>
              </w:rPr>
              <w:t xml:space="preserve"> </w:t>
            </w:r>
            <w:r>
              <w:rPr>
                <w:rFonts w:ascii="GHEA Mariam" w:hAnsi="GHEA Mariam" w:cs="Sylfaen"/>
                <w:lang w:val="hy-AM"/>
              </w:rPr>
              <w:t>պատասխանատվության ենթարկել գովազդի մասին ՀՀ օրենսդրության խախտման համար</w:t>
            </w:r>
            <w:r>
              <w:rPr>
                <w:rFonts w:ascii="GHEA Mariam" w:hAnsi="GHEA Mariam" w:cs="IRTEK Courier"/>
                <w:lang w:val="hy-AM"/>
              </w:rPr>
              <w:t>։</w:t>
            </w:r>
          </w:p>
        </w:tc>
      </w:tr>
      <w:tr w:rsidR="00EE6AB7" w:rsidRPr="00EE6AB7" w:rsidTr="00EE6AB7">
        <w:tc>
          <w:tcPr>
            <w:tcW w:w="408" w:type="dxa"/>
            <w:tcBorders>
              <w:top w:val="single" w:sz="4" w:space="0" w:color="000000"/>
              <w:left w:val="single" w:sz="4" w:space="0" w:color="000000"/>
              <w:bottom w:val="single" w:sz="4" w:space="0" w:color="000000"/>
              <w:right w:val="single" w:sz="4" w:space="0" w:color="000000"/>
            </w:tcBorders>
            <w:hideMark/>
          </w:tcPr>
          <w:p w:rsidR="00EE6AB7" w:rsidRDefault="00EE6AB7">
            <w:pPr>
              <w:jc w:val="both"/>
              <w:rPr>
                <w:rFonts w:ascii="GHEA Mariam" w:hAnsi="GHEA Mariam"/>
                <w:sz w:val="24"/>
                <w:szCs w:val="24"/>
                <w:lang w:val="en-US"/>
              </w:rPr>
            </w:pPr>
            <w:r>
              <w:rPr>
                <w:rFonts w:ascii="GHEA Mariam" w:hAnsi="GHEA Mariam"/>
              </w:rPr>
              <w:t>6.</w:t>
            </w:r>
          </w:p>
        </w:tc>
        <w:tc>
          <w:tcPr>
            <w:tcW w:w="9672" w:type="dxa"/>
            <w:tcBorders>
              <w:top w:val="single" w:sz="4" w:space="0" w:color="000000"/>
              <w:left w:val="single" w:sz="4" w:space="0" w:color="000000"/>
              <w:bottom w:val="single" w:sz="4" w:space="0" w:color="000000"/>
              <w:right w:val="single" w:sz="4" w:space="0" w:color="000000"/>
            </w:tcBorders>
            <w:hideMark/>
          </w:tcPr>
          <w:p w:rsidR="00EE6AB7" w:rsidRDefault="00EE6AB7">
            <w:pPr>
              <w:jc w:val="both"/>
              <w:rPr>
                <w:rFonts w:ascii="GHEA Mariam" w:hAnsi="GHEA Mariam"/>
                <w:b/>
                <w:sz w:val="24"/>
                <w:szCs w:val="24"/>
                <w:lang w:val="hy-AM"/>
              </w:rPr>
            </w:pPr>
            <w:proofErr w:type="spellStart"/>
            <w:r>
              <w:rPr>
                <w:rFonts w:ascii="GHEA Mariam" w:hAnsi="GHEA Mariam"/>
                <w:b/>
              </w:rPr>
              <w:t>Այլ</w:t>
            </w:r>
            <w:proofErr w:type="spellEnd"/>
            <w:r w:rsidRPr="00EE6AB7">
              <w:rPr>
                <w:rFonts w:ascii="GHEA Mariam" w:hAnsi="GHEA Mariam"/>
                <w:b/>
                <w:lang w:val="en-US"/>
              </w:rPr>
              <w:t xml:space="preserve"> </w:t>
            </w:r>
            <w:proofErr w:type="spellStart"/>
            <w:r>
              <w:rPr>
                <w:rFonts w:ascii="GHEA Mariam" w:hAnsi="GHEA Mariam"/>
                <w:b/>
              </w:rPr>
              <w:t>տեղեկություններ</w:t>
            </w:r>
            <w:proofErr w:type="spellEnd"/>
            <w:r w:rsidRPr="00EE6AB7">
              <w:rPr>
                <w:rFonts w:ascii="GHEA Mariam" w:hAnsi="GHEA Mariam"/>
                <w:b/>
                <w:lang w:val="en-US"/>
              </w:rPr>
              <w:t xml:space="preserve"> </w:t>
            </w:r>
            <w:r w:rsidRPr="00EE6AB7">
              <w:rPr>
                <w:rFonts w:ascii="GHEA Mariam" w:hAnsi="GHEA Mariam" w:cs="Sylfaen"/>
                <w:b/>
                <w:bCs/>
                <w:lang w:val="en-US"/>
              </w:rPr>
              <w:t>(</w:t>
            </w:r>
            <w:proofErr w:type="spellStart"/>
            <w:r>
              <w:rPr>
                <w:rFonts w:ascii="GHEA Mariam" w:hAnsi="GHEA Mariam" w:cs="Sylfaen"/>
                <w:b/>
                <w:bCs/>
              </w:rPr>
              <w:t>եթե</w:t>
            </w:r>
            <w:proofErr w:type="spellEnd"/>
            <w:r w:rsidRPr="00EE6AB7">
              <w:rPr>
                <w:rFonts w:ascii="GHEA Mariam" w:hAnsi="GHEA Mariam" w:cs="Sylfaen"/>
                <w:b/>
                <w:bCs/>
                <w:lang w:val="en-US"/>
              </w:rPr>
              <w:t xml:space="preserve"> </w:t>
            </w:r>
            <w:proofErr w:type="spellStart"/>
            <w:r>
              <w:rPr>
                <w:rFonts w:ascii="GHEA Mariam" w:hAnsi="GHEA Mariam" w:cs="Sylfaen"/>
                <w:b/>
                <w:bCs/>
              </w:rPr>
              <w:t>այդպիսիք</w:t>
            </w:r>
            <w:proofErr w:type="spellEnd"/>
            <w:r w:rsidRPr="00EE6AB7">
              <w:rPr>
                <w:rFonts w:ascii="GHEA Mariam" w:hAnsi="GHEA Mariam" w:cs="Sylfaen"/>
                <w:b/>
                <w:bCs/>
                <w:lang w:val="en-US"/>
              </w:rPr>
              <w:t xml:space="preserve"> </w:t>
            </w:r>
            <w:proofErr w:type="spellStart"/>
            <w:r>
              <w:rPr>
                <w:rFonts w:ascii="GHEA Mariam" w:hAnsi="GHEA Mariam" w:cs="Sylfaen"/>
                <w:b/>
                <w:bCs/>
              </w:rPr>
              <w:t>առկա</w:t>
            </w:r>
            <w:proofErr w:type="spellEnd"/>
            <w:r w:rsidRPr="00EE6AB7">
              <w:rPr>
                <w:rFonts w:ascii="GHEA Mariam" w:hAnsi="GHEA Mariam" w:cs="Sylfaen"/>
                <w:b/>
                <w:bCs/>
                <w:lang w:val="en-US"/>
              </w:rPr>
              <w:t xml:space="preserve"> </w:t>
            </w:r>
            <w:proofErr w:type="spellStart"/>
            <w:r>
              <w:rPr>
                <w:rFonts w:ascii="GHEA Mariam" w:hAnsi="GHEA Mariam" w:cs="Sylfaen"/>
                <w:b/>
                <w:bCs/>
              </w:rPr>
              <w:t>են</w:t>
            </w:r>
            <w:proofErr w:type="spellEnd"/>
            <w:r w:rsidRPr="00EE6AB7">
              <w:rPr>
                <w:rFonts w:ascii="GHEA Mariam" w:hAnsi="GHEA Mariam" w:cs="Sylfaen"/>
                <w:b/>
                <w:bCs/>
                <w:lang w:val="en-US"/>
              </w:rPr>
              <w:t>)</w:t>
            </w:r>
          </w:p>
        </w:tc>
      </w:tr>
      <w:tr w:rsidR="00EE6AB7" w:rsidTr="00EE6AB7">
        <w:tc>
          <w:tcPr>
            <w:tcW w:w="408" w:type="dxa"/>
            <w:tcBorders>
              <w:top w:val="single" w:sz="4" w:space="0" w:color="000000"/>
              <w:left w:val="single" w:sz="4" w:space="0" w:color="000000"/>
              <w:bottom w:val="single" w:sz="4" w:space="0" w:color="000000"/>
              <w:right w:val="single" w:sz="4" w:space="0" w:color="000000"/>
            </w:tcBorders>
          </w:tcPr>
          <w:p w:rsidR="00EE6AB7" w:rsidRDefault="00EE6AB7">
            <w:pPr>
              <w:jc w:val="both"/>
              <w:rPr>
                <w:rFonts w:ascii="GHEA Mariam" w:hAnsi="GHEA Mariam"/>
                <w:sz w:val="24"/>
                <w:szCs w:val="24"/>
                <w:lang w:val="hy-AM"/>
              </w:rPr>
            </w:pPr>
          </w:p>
        </w:tc>
        <w:tc>
          <w:tcPr>
            <w:tcW w:w="9672" w:type="dxa"/>
            <w:tcBorders>
              <w:top w:val="single" w:sz="4" w:space="0" w:color="000000"/>
              <w:left w:val="single" w:sz="4" w:space="0" w:color="000000"/>
              <w:bottom w:val="single" w:sz="4" w:space="0" w:color="000000"/>
              <w:right w:val="single" w:sz="4" w:space="0" w:color="000000"/>
            </w:tcBorders>
            <w:hideMark/>
          </w:tcPr>
          <w:p w:rsidR="00EE6AB7" w:rsidRDefault="00EE6AB7">
            <w:pPr>
              <w:jc w:val="both"/>
              <w:rPr>
                <w:rFonts w:ascii="GHEA Mariam" w:hAnsi="GHEA Mariam"/>
                <w:sz w:val="24"/>
                <w:szCs w:val="24"/>
                <w:lang w:val="hy-AM"/>
              </w:rPr>
            </w:pPr>
            <w:r>
              <w:rPr>
                <w:rFonts w:ascii="GHEA Mariam" w:hAnsi="GHEA Mariam"/>
                <w:lang w:val="hy-AM"/>
              </w:rPr>
              <w:t>Չկան։</w:t>
            </w:r>
          </w:p>
        </w:tc>
      </w:tr>
    </w:tbl>
    <w:p w:rsidR="004E4F3F" w:rsidRDefault="004E4F3F"/>
    <w:sectPr w:rsidR="004E4F3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IRTEK Courier">
    <w:panose1 w:val="02070300020205020404"/>
    <w:charset w:val="00"/>
    <w:family w:val="roman"/>
    <w:pitch w:val="fixed"/>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E6AB7"/>
    <w:rsid w:val="004E4F3F"/>
    <w:rsid w:val="00EE6A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1958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396</Words>
  <Characters>2261</Characters>
  <Application>Microsoft Office Word</Application>
  <DocSecurity>0</DocSecurity>
  <Lines>18</Lines>
  <Paragraphs>5</Paragraphs>
  <ScaleCrop>false</ScaleCrop>
  <Company>irav-karine</Company>
  <LinksUpToDate>false</LinksUpToDate>
  <CharactersWithSpaces>2652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Karine-Danielyan</dc:creator>
  <cp:keywords/>
  <dc:description/>
  <cp:lastModifiedBy>Karine-Danielyan</cp:lastModifiedBy>
  <cp:revision>2</cp:revision>
  <dcterms:created xsi:type="dcterms:W3CDTF">2012-02-28T14:01:00Z</dcterms:created>
  <dcterms:modified xsi:type="dcterms:W3CDTF">2012-02-28T14:01:00Z</dcterms:modified>
</cp:coreProperties>
</file>