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5AD" w:rsidRPr="008665AD" w:rsidRDefault="008665AD" w:rsidP="008665AD">
      <w:pPr>
        <w:spacing w:after="0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8665AD" w:rsidRPr="008665AD" w:rsidRDefault="008665AD" w:rsidP="008665AD">
      <w:pPr>
        <w:spacing w:after="0" w:line="240" w:lineRule="auto"/>
        <w:ind w:firstLine="45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8665AD">
        <w:rPr>
          <w:rFonts w:ascii="GHEA Grapalat" w:eastAsia="Times New Roman" w:hAnsi="GHEA Grapalat" w:cs="Times New Roman"/>
          <w:i/>
          <w:iCs/>
          <w:sz w:val="24"/>
          <w:szCs w:val="24"/>
        </w:rPr>
        <w:t>ՆԱԽԱԳԻԾ</w:t>
      </w:r>
    </w:p>
    <w:p w:rsidR="008665AD" w:rsidRPr="008665AD" w:rsidRDefault="008665AD" w:rsidP="008665AD">
      <w:pPr>
        <w:spacing w:before="100" w:beforeAutospacing="1" w:after="100" w:afterAutospacing="1" w:line="240" w:lineRule="auto"/>
        <w:ind w:firstLine="450"/>
        <w:jc w:val="center"/>
        <w:outlineLvl w:val="1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665AD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  <w:r w:rsidRPr="008665AD">
        <w:rPr>
          <w:rFonts w:ascii="GHEA Grapalat" w:eastAsia="Times New Roman" w:hAnsi="GHEA Grapalat" w:cs="Times New Roman"/>
          <w:b/>
          <w:bCs/>
          <w:sz w:val="24"/>
          <w:szCs w:val="24"/>
        </w:rPr>
        <w:br/>
        <w:t>ՕՐԵՆՔԸ</w:t>
      </w:r>
    </w:p>
    <w:p w:rsidR="008665AD" w:rsidRPr="008665AD" w:rsidRDefault="008665AD" w:rsidP="008665AD">
      <w:pPr>
        <w:spacing w:before="100" w:beforeAutospacing="1" w:after="100" w:afterAutospacing="1" w:line="240" w:lineRule="auto"/>
        <w:ind w:firstLine="450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8665AD">
        <w:rPr>
          <w:rFonts w:ascii="GHEA Grapalat" w:eastAsia="Times New Roman" w:hAnsi="GHEA Grapalat" w:cs="Times New Roman"/>
          <w:b/>
          <w:bCs/>
          <w:sz w:val="24"/>
          <w:szCs w:val="24"/>
        </w:rPr>
        <w:t>«ՀԱՆՐԱՅԻՆ ԾԱՌԱՅՈՒԹՅԱՆ ՄԱՍԻՆ» ՀԱՅԱՍՏԱՆԻ ՀԱՆՐԱՊԵՏՈՒԹՅԱՆ ՕՐԵՆՔՈՒՄ ՓՈՓՈԽՈՒԹՅՈՒՆ ԵՎ ԼՐԱՑՈՒՄ ԿԱՏԱՐԵԼՈՒ ՄԱՍԻՆ</w:t>
      </w:r>
    </w:p>
    <w:p w:rsidR="008665AD" w:rsidRPr="008665AD" w:rsidRDefault="008665AD" w:rsidP="008665AD">
      <w:pPr>
        <w:spacing w:before="100" w:beforeAutospacing="1" w:after="100" w:afterAutospacing="1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665A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8665A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1. </w:t>
      </w:r>
      <w:r w:rsidRPr="008665AD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Հանրային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ծառայության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2018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մարտի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23-ի ՀՕ-206-Ն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օրենքի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42-րդ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հոդվածի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</w:p>
    <w:p w:rsidR="008665AD" w:rsidRPr="008665AD" w:rsidRDefault="008665AD" w:rsidP="008665AD">
      <w:pPr>
        <w:spacing w:before="100" w:beforeAutospacing="1" w:after="100" w:afterAutospacing="1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1) 1-ին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շարադրել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հետեւյալ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խմբագրությամբ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8665AD" w:rsidRPr="008665AD" w:rsidRDefault="008665AD" w:rsidP="008665AD">
      <w:pPr>
        <w:spacing w:before="100" w:beforeAutospacing="1" w:after="100" w:afterAutospacing="1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665AD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Հայտարարագրի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>՝ «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Մասնակցությունը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առեւտրային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կազմակերպություններում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բաժնում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նշվում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կազմակերպության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անվանումը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հիմնադիր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հանդիսանում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կանոնադրական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կապիտալում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մասնակցություն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ունեն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հայտարարատու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պաշտոնատար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եւ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անդամները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կազմակերպությունում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ունեցած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մասնակցության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փայեր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բաժնետոմսեր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բաժնեմասեր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քանակը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տոկոսը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ձեռքբերման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օրը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ամիսը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տարին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կառավարման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մարմիններում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ընդգրկված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իրավասու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նշանակել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ազատել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հայտարարատու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պաշտոնատար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եւ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անդամները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հարկ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վճարողի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հաշվառման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համարը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հասցեն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»: </w:t>
      </w:r>
    </w:p>
    <w:p w:rsidR="008665AD" w:rsidRPr="008665AD" w:rsidRDefault="008665AD" w:rsidP="008665AD">
      <w:pPr>
        <w:spacing w:before="100" w:beforeAutospacing="1" w:after="100" w:afterAutospacing="1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665AD">
        <w:rPr>
          <w:rFonts w:ascii="GHEA Grapalat" w:eastAsia="Times New Roman" w:hAnsi="GHEA Grapalat" w:cs="Times New Roman"/>
          <w:sz w:val="24"/>
          <w:szCs w:val="24"/>
        </w:rPr>
        <w:t>2)</w:t>
      </w:r>
      <w:r w:rsidRPr="008665AD">
        <w:rPr>
          <w:rFonts w:ascii="Courier New" w:eastAsia="Times New Roman" w:hAnsi="Courier New" w:cs="Courier New"/>
          <w:sz w:val="24"/>
          <w:szCs w:val="24"/>
        </w:rPr>
        <w:t> </w:t>
      </w:r>
      <w:r w:rsidRPr="008665AD">
        <w:rPr>
          <w:rFonts w:ascii="GHEA Grapalat" w:eastAsia="Times New Roman" w:hAnsi="GHEA Grapalat" w:cs="GHEA Grapalat"/>
          <w:sz w:val="24"/>
          <w:szCs w:val="24"/>
        </w:rPr>
        <w:t xml:space="preserve"> 2-րդ </w:t>
      </w:r>
      <w:proofErr w:type="spellStart"/>
      <w:r w:rsidRPr="008665AD">
        <w:rPr>
          <w:rFonts w:ascii="GHEA Grapalat" w:eastAsia="Times New Roman" w:hAnsi="GHEA Grapalat" w:cs="GHEA Grapalat"/>
          <w:sz w:val="24"/>
          <w:szCs w:val="24"/>
        </w:rPr>
        <w:t>մասում</w:t>
      </w:r>
      <w:proofErr w:type="spellEnd"/>
      <w:r w:rsidRPr="008665AD">
        <w:rPr>
          <w:rFonts w:ascii="GHEA Grapalat" w:eastAsia="Times New Roman" w:hAnsi="GHEA Grapalat" w:cs="GHEA Grapalat"/>
          <w:sz w:val="24"/>
          <w:szCs w:val="24"/>
        </w:rPr>
        <w:t xml:space="preserve"> «</w:t>
      </w:r>
      <w:proofErr w:type="spellStart"/>
      <w:r w:rsidRPr="008665AD">
        <w:rPr>
          <w:rFonts w:ascii="GHEA Grapalat" w:eastAsia="Times New Roman" w:hAnsi="GHEA Grapalat" w:cs="GHEA Grapalat"/>
          <w:sz w:val="24"/>
          <w:szCs w:val="24"/>
        </w:rPr>
        <w:t>հայտարարատու</w:t>
      </w:r>
      <w:proofErr w:type="spellEnd"/>
      <w:r w:rsidRPr="008665A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GHEA Grapalat"/>
          <w:sz w:val="24"/>
          <w:szCs w:val="24"/>
        </w:rPr>
        <w:t>պաշտոնատար</w:t>
      </w:r>
      <w:proofErr w:type="spellEnd"/>
      <w:r w:rsidRPr="008665A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GHEA Grapalat"/>
          <w:sz w:val="24"/>
          <w:szCs w:val="24"/>
        </w:rPr>
        <w:t>անձը</w:t>
      </w:r>
      <w:proofErr w:type="spellEnd"/>
      <w:r w:rsidRPr="008665AD">
        <w:rPr>
          <w:rFonts w:ascii="GHEA Grapalat" w:eastAsia="Times New Roman" w:hAnsi="GHEA Grapalat" w:cs="GHEA Grapalat"/>
          <w:sz w:val="24"/>
          <w:szCs w:val="24"/>
        </w:rPr>
        <w:t xml:space="preserve">» </w:t>
      </w:r>
      <w:proofErr w:type="spellStart"/>
      <w:r w:rsidRPr="008665AD">
        <w:rPr>
          <w:rFonts w:ascii="GHEA Grapalat" w:eastAsia="Times New Roman" w:hAnsi="GHEA Grapalat" w:cs="GHEA Grapalat"/>
          <w:sz w:val="24"/>
          <w:szCs w:val="24"/>
        </w:rPr>
        <w:t>բառերից</w:t>
      </w:r>
      <w:proofErr w:type="spellEnd"/>
      <w:r w:rsidRPr="008665AD">
        <w:rPr>
          <w:rFonts w:ascii="GHEA Grapalat" w:eastAsia="Times New Roman" w:hAnsi="GHEA Grapalat" w:cs="GHEA Grapalat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GHEA Grapalat"/>
          <w:sz w:val="24"/>
          <w:szCs w:val="24"/>
        </w:rPr>
        <w:t>հ</w:t>
      </w:r>
      <w:r w:rsidRPr="008665AD">
        <w:rPr>
          <w:rFonts w:ascii="GHEA Grapalat" w:eastAsia="Times New Roman" w:hAnsi="GHEA Grapalat" w:cs="Times New Roman"/>
          <w:sz w:val="24"/>
          <w:szCs w:val="24"/>
        </w:rPr>
        <w:t>ետո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լրացնել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եւ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անդամները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բառերը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8665AD" w:rsidRPr="008665AD" w:rsidRDefault="008665AD" w:rsidP="008665AD">
      <w:pPr>
        <w:spacing w:before="100" w:beforeAutospacing="1" w:after="100" w:afterAutospacing="1" w:line="240" w:lineRule="auto"/>
        <w:ind w:firstLine="45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8665A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Հոդված</w:t>
      </w:r>
      <w:proofErr w:type="spellEnd"/>
      <w:r w:rsidRPr="008665AD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 xml:space="preserve"> 2.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օրենքն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ուժի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մեջ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մտնում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2019 </w:t>
      </w:r>
      <w:proofErr w:type="spellStart"/>
      <w:r w:rsidRPr="008665AD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967EB">
        <w:rPr>
          <w:rFonts w:ascii="GHEA Grapalat" w:eastAsia="Times New Roman" w:hAnsi="GHEA Grapalat" w:cs="Times New Roman"/>
          <w:sz w:val="24"/>
          <w:szCs w:val="24"/>
        </w:rPr>
        <w:t>հուլիսի</w:t>
      </w:r>
      <w:proofErr w:type="spellEnd"/>
      <w:r w:rsidR="00F967EB">
        <w:rPr>
          <w:rFonts w:ascii="GHEA Grapalat" w:eastAsia="Times New Roman" w:hAnsi="GHEA Grapalat" w:cs="Times New Roman"/>
          <w:sz w:val="24"/>
          <w:szCs w:val="24"/>
        </w:rPr>
        <w:t xml:space="preserve"> 1-ից</w:t>
      </w:r>
      <w:bookmarkStart w:id="0" w:name="_GoBack"/>
      <w:bookmarkEnd w:id="0"/>
      <w:r w:rsidRPr="008665AD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r w:rsidRPr="008665AD">
        <w:rPr>
          <w:rFonts w:ascii="GHEA Grapalat" w:eastAsia="Times New Roman" w:hAnsi="GHEA Grapalat" w:cs="Times New Roman"/>
          <w:sz w:val="24"/>
          <w:szCs w:val="24"/>
        </w:rPr>
        <w:br/>
      </w:r>
      <w:r w:rsidRPr="008665AD">
        <w:rPr>
          <w:rFonts w:ascii="Courier New" w:eastAsia="Times New Roman" w:hAnsi="Courier New" w:cs="Courier New"/>
          <w:sz w:val="24"/>
          <w:szCs w:val="24"/>
        </w:rPr>
        <w:t> </w:t>
      </w:r>
      <w:r w:rsidRPr="008665AD">
        <w:rPr>
          <w:rFonts w:ascii="GHEA Grapalat" w:eastAsia="Times New Roman" w:hAnsi="GHEA Grapalat" w:cs="GHEA Grapalat"/>
          <w:sz w:val="24"/>
          <w:szCs w:val="24"/>
        </w:rPr>
        <w:t xml:space="preserve"> </w:t>
      </w:r>
    </w:p>
    <w:sectPr w:rsidR="008665AD" w:rsidRPr="008665AD" w:rsidSect="008665AD">
      <w:pgSz w:w="11909" w:h="16834" w:code="9"/>
      <w:pgMar w:top="1440" w:right="659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665AD"/>
    <w:rsid w:val="00003D55"/>
    <w:rsid w:val="001D363F"/>
    <w:rsid w:val="003074B7"/>
    <w:rsid w:val="008665AD"/>
    <w:rsid w:val="00BE531A"/>
    <w:rsid w:val="00CB4A4C"/>
    <w:rsid w:val="00CD5D6F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2F2B7D-8378-46F6-AB69-7CA2C64F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4B7"/>
  </w:style>
  <w:style w:type="paragraph" w:styleId="Heading2">
    <w:name w:val="heading 2"/>
    <w:basedOn w:val="Normal"/>
    <w:link w:val="Heading2Char"/>
    <w:uiPriority w:val="9"/>
    <w:qFormat/>
    <w:rsid w:val="00866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65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65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65A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665AD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8665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6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9094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QEROBYAN_SHUSHANIK</dc:creator>
  <cp:keywords>Mulberry 2.0</cp:keywords>
  <dc:description/>
  <cp:lastModifiedBy>Hayk Hayrapeti Simonyan</cp:lastModifiedBy>
  <cp:revision>4</cp:revision>
  <dcterms:created xsi:type="dcterms:W3CDTF">2019-01-17T11:43:00Z</dcterms:created>
  <dcterms:modified xsi:type="dcterms:W3CDTF">2019-02-12T12:07:00Z</dcterms:modified>
</cp:coreProperties>
</file>