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CF" w:rsidRPr="00964AB9" w:rsidRDefault="009C02CF" w:rsidP="007F08EC">
      <w:pPr>
        <w:ind w:left="-180" w:firstLine="180"/>
        <w:jc w:val="center"/>
        <w:rPr>
          <w:rFonts w:ascii="GHEA Grapalat" w:hAnsi="GHEA Grapalat"/>
          <w:b/>
          <w:lang w:val="en-US"/>
        </w:rPr>
      </w:pPr>
      <w:r w:rsidRPr="00964AB9">
        <w:rPr>
          <w:rFonts w:ascii="GHEA Grapalat" w:hAnsi="GHEA Grapalat"/>
          <w:b/>
          <w:lang w:val="en-US"/>
        </w:rPr>
        <w:t>ԱՄՓՈՓԱԹԵՐԹ</w:t>
      </w:r>
    </w:p>
    <w:p w:rsidR="009C02CF" w:rsidRPr="00964AB9" w:rsidRDefault="00964AB9" w:rsidP="007F08EC">
      <w:pPr>
        <w:jc w:val="center"/>
        <w:rPr>
          <w:rFonts w:ascii="GHEA Grapalat" w:hAnsi="GHEA Grapalat"/>
          <w:b/>
          <w:bCs/>
          <w:kern w:val="32"/>
          <w:lang w:val="pt-BR"/>
        </w:rPr>
      </w:pPr>
      <w:r w:rsidRPr="00964AB9">
        <w:rPr>
          <w:rFonts w:ascii="GHEA Grapalat" w:hAnsi="GHEA Grapalat"/>
          <w:b/>
          <w:bCs/>
          <w:kern w:val="32"/>
          <w:lang w:val="pt-BR"/>
        </w:rPr>
        <w:t>ԱՆՀԱՏՈՒՅՑ ՕԳՏԱԳՈՐԾՄԱՆ ԻՐԱՎՈՒՆՔՈՎ ՏԱՐԱԾՔ ՏՐԱՄԱԴՐԵԼՈՒ  ՄԱՍԻՆ</w:t>
      </w:r>
      <w:r w:rsidR="009C02CF" w:rsidRPr="00964AB9">
        <w:rPr>
          <w:rFonts w:ascii="GHEA Grapalat" w:hAnsi="GHEA Grapalat"/>
          <w:b/>
          <w:bCs/>
          <w:kern w:val="32"/>
          <w:lang w:val="pt-BR"/>
        </w:rPr>
        <w:t xml:space="preserve">` </w:t>
      </w:r>
      <w:r w:rsidRPr="00964AB9">
        <w:rPr>
          <w:rFonts w:ascii="GHEA Grapalat" w:hAnsi="GHEA Grapalat"/>
          <w:b/>
          <w:bCs/>
          <w:kern w:val="32"/>
          <w:lang w:val="pt-BR"/>
        </w:rPr>
        <w:t>ՇԱՀԱԳՐԳԻՌ  ՄԱՐՄԻՆՆԵՐԻՑ ՍՏԱՑՎԱԾ ԱՌԱՐԿՈՒԹՅՈՒՆՆԵՐԻ և ԱՌԱՋԱՐԿՈՒԹՅՈՒՆՆԵՐԻ ԱՄՓՈՓՈՒՄ</w:t>
      </w:r>
    </w:p>
    <w:tbl>
      <w:tblPr>
        <w:tblpPr w:leftFromText="180" w:rightFromText="180" w:bottomFromText="200" w:vertAnchor="text" w:horzAnchor="margin" w:tblpX="-135" w:tblpY="335"/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50"/>
        <w:gridCol w:w="7650"/>
        <w:gridCol w:w="4392"/>
      </w:tblGrid>
      <w:tr w:rsidR="009C02CF" w:rsidRPr="00964AB9" w:rsidTr="007F08EC">
        <w:trPr>
          <w:trHeight w:val="1052"/>
        </w:trPr>
        <w:tc>
          <w:tcPr>
            <w:tcW w:w="738" w:type="dxa"/>
            <w:shd w:val="clear" w:color="auto" w:fill="auto"/>
          </w:tcPr>
          <w:p w:rsidR="009C02CF" w:rsidRPr="00964AB9" w:rsidRDefault="009C02CF" w:rsidP="007F08EC">
            <w:pPr>
              <w:tabs>
                <w:tab w:val="center" w:pos="222"/>
              </w:tabs>
              <w:rPr>
                <w:rFonts w:ascii="GHEA Grapalat" w:hAnsi="GHEA Grapalat" w:cs="Arial Unicode"/>
                <w:b/>
                <w:iCs/>
                <w:lang w:val="fr-FR"/>
              </w:rPr>
            </w:pPr>
          </w:p>
          <w:p w:rsidR="009C02CF" w:rsidRPr="00964AB9" w:rsidRDefault="009C02CF" w:rsidP="007F08EC">
            <w:pPr>
              <w:tabs>
                <w:tab w:val="center" w:pos="222"/>
              </w:tabs>
              <w:rPr>
                <w:rFonts w:ascii="GHEA Grapalat" w:hAnsi="GHEA Grapalat" w:cs="Arial Unicode"/>
                <w:b/>
                <w:iCs/>
                <w:lang w:val="fr-FR"/>
              </w:rPr>
            </w:pPr>
          </w:p>
          <w:p w:rsidR="009C02CF" w:rsidRPr="00964AB9" w:rsidRDefault="009C02CF" w:rsidP="007F08EC">
            <w:pPr>
              <w:tabs>
                <w:tab w:val="center" w:pos="222"/>
              </w:tabs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ab/>
              <w:t>Հ/Հ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ind w:left="284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Առարկության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առաջարկության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հեղինակը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,</w:t>
            </w:r>
          </w:p>
          <w:p w:rsidR="009C02CF" w:rsidRPr="00964AB9" w:rsidRDefault="009C02CF" w:rsidP="007F08EC">
            <w:pPr>
              <w:ind w:left="284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գրության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ստացման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ամսաթիվը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գրության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համարը</w:t>
            </w:r>
            <w:proofErr w:type="spellEnd"/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ind w:left="-288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 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Առարկության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,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առաջարկության</w:t>
            </w:r>
            <w:proofErr w:type="spellEnd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բովանդակությունը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ind w:left="-611" w:right="-108" w:firstLine="579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proofErr w:type="spellStart"/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Եզրակացություն</w:t>
            </w:r>
            <w:proofErr w:type="spellEnd"/>
          </w:p>
        </w:tc>
      </w:tr>
      <w:tr w:rsidR="009C02CF" w:rsidRPr="00964AB9" w:rsidTr="007F08EC">
        <w:trPr>
          <w:trHeight w:val="192"/>
        </w:trPr>
        <w:tc>
          <w:tcPr>
            <w:tcW w:w="738" w:type="dxa"/>
            <w:shd w:val="clear" w:color="auto" w:fill="auto"/>
          </w:tcPr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iCs/>
                <w:lang w:val="fr-FR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iCs/>
                <w:lang w:val="fr-FR"/>
              </w:rP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964AB9">
              <w:rPr>
                <w:rFonts w:ascii="GHEA Grapalat" w:hAnsi="GHEA Grapalat" w:cs="Arial Unicode"/>
                <w:b/>
                <w:iCs/>
                <w:lang w:val="fr-FR"/>
              </w:rPr>
              <w:t>4</w:t>
            </w:r>
          </w:p>
        </w:tc>
      </w:tr>
      <w:tr w:rsidR="009C02CF" w:rsidRPr="00964AB9" w:rsidTr="007F08EC">
        <w:trPr>
          <w:trHeight w:val="2150"/>
        </w:trPr>
        <w:tc>
          <w:tcPr>
            <w:tcW w:w="738" w:type="dxa"/>
            <w:shd w:val="clear" w:color="auto" w:fill="auto"/>
          </w:tcPr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B9" w:rsidRPr="00964AB9" w:rsidRDefault="00964AB9" w:rsidP="007F08EC">
            <w:pPr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964AB9">
              <w:rPr>
                <w:rFonts w:ascii="GHEA Grapalat" w:hAnsi="GHEA Grapalat" w:cs="Arial Unicode"/>
                <w:bCs/>
                <w:iCs/>
                <w:lang w:val="hy-AM"/>
              </w:rPr>
              <w:t>ՀՀ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>արդարադատության</w:t>
            </w:r>
            <w:proofErr w:type="spellEnd"/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964AB9">
              <w:rPr>
                <w:rFonts w:ascii="GHEA Grapalat" w:hAnsi="GHEA Grapalat" w:cs="Arial Unicode"/>
                <w:bCs/>
                <w:iCs/>
              </w:rPr>
              <w:t>նախարարությ</w:t>
            </w:r>
            <w:r w:rsidRPr="00964AB9">
              <w:rPr>
                <w:rFonts w:ascii="GHEA Grapalat" w:hAnsi="GHEA Grapalat" w:cs="Arial Unicode"/>
                <w:bCs/>
                <w:iCs/>
                <w:lang w:val="hy-AM"/>
              </w:rPr>
              <w:t>ու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ն </w:t>
            </w:r>
          </w:p>
          <w:p w:rsidR="009C02CF" w:rsidRPr="00964AB9" w:rsidRDefault="009C02CF" w:rsidP="007F08EC">
            <w:pPr>
              <w:jc w:val="center"/>
              <w:rPr>
                <w:rFonts w:ascii="GHEA Grapalat" w:hAnsi="GHEA Grapalat" w:cs="Arial Unicode"/>
                <w:iCs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B9" w:rsidRPr="00964AB9" w:rsidRDefault="00964AB9" w:rsidP="007F08E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Նախագծի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2-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րդ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կետի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2-րդ ենթակետի բ) և գ) պարբերություններում «մասով» բառն անհրաժեշտ է փոխարինել «պարբերությամբ» բառով՝ նկատի ունենալով «Իրավական ակտերի մասին» ՀՀ օրենքի 41-րդ հոդվածի 4-րդ մասի դրույթները:</w:t>
            </w:r>
          </w:p>
          <w:p w:rsidR="009C02CF" w:rsidRPr="00964AB9" w:rsidRDefault="00964AB9" w:rsidP="007F08E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HEA Grapalat" w:hAnsi="GHEA Grapalat" w:cs="Arial Armenian"/>
                <w:bCs/>
                <w:sz w:val="24"/>
                <w:szCs w:val="24"/>
                <w:lang w:val="pt-BR"/>
              </w:rPr>
            </w:pP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Նախագիծն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անհրաժեշտ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է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համաձայնեցնել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ՀՀ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ֆինանսների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և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մշակույթի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</w:t>
            </w:r>
            <w:r w:rsidRPr="00964AB9">
              <w:rPr>
                <w:rFonts w:ascii="GHEA Grapalat" w:hAnsi="GHEA Grapalat" w:cs="Arial"/>
                <w:sz w:val="24"/>
                <w:szCs w:val="24"/>
                <w:lang w:val="hy-AM" w:eastAsia="hy-AM"/>
              </w:rPr>
              <w:t>նախարարու</w:t>
            </w:r>
            <w:r w:rsidRPr="00964AB9">
              <w:rPr>
                <w:rFonts w:ascii="GHEA Grapalat" w:hAnsi="GHEA Grapalat"/>
                <w:sz w:val="24"/>
                <w:szCs w:val="24"/>
                <w:lang w:val="hy-AM" w:eastAsia="hy-AM"/>
              </w:rPr>
              <w:t>թյունների հետ: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CF" w:rsidRPr="00C72582" w:rsidRDefault="00C72582" w:rsidP="007F08EC">
            <w:pPr>
              <w:ind w:left="-108" w:right="-18"/>
              <w:jc w:val="center"/>
              <w:rPr>
                <w:rFonts w:ascii="GHEA Grapalat" w:hAnsi="GHEA Grapalat" w:cs="Arial Unicode"/>
                <w:iCs/>
                <w:lang w:val="hy-AM"/>
              </w:rPr>
            </w:pPr>
            <w:r>
              <w:rPr>
                <w:rFonts w:ascii="GHEA Grapalat" w:hAnsi="GHEA Grapalat" w:cs="Arial Unicode"/>
                <w:iCs/>
                <w:lang w:val="hy-AM"/>
              </w:rPr>
              <w:t>Ընդունվել է</w:t>
            </w:r>
          </w:p>
        </w:tc>
      </w:tr>
      <w:tr w:rsidR="009C02CF" w:rsidRPr="00964AB9" w:rsidTr="007F08EC">
        <w:trPr>
          <w:trHeight w:val="1655"/>
        </w:trPr>
        <w:tc>
          <w:tcPr>
            <w:tcW w:w="738" w:type="dxa"/>
            <w:shd w:val="clear" w:color="auto" w:fill="auto"/>
          </w:tcPr>
          <w:p w:rsidR="009C02CF" w:rsidRPr="00964AB9" w:rsidRDefault="009C02CF" w:rsidP="007F08EC">
            <w:pPr>
              <w:jc w:val="center"/>
              <w:rPr>
                <w:rFonts w:ascii="GHEA Grapalat" w:hAnsi="GHEA Grapalat"/>
                <w:lang w:val="en-US"/>
              </w:rPr>
            </w:pPr>
            <w:r w:rsidRPr="00964AB9">
              <w:rPr>
                <w:rFonts w:ascii="GHEA Grapalat" w:hAnsi="GHEA Grapalat"/>
                <w:lang w:val="pt-BR"/>
              </w:rPr>
              <w:t xml:space="preserve"> </w:t>
            </w:r>
            <w:r w:rsidRPr="00964AB9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CF" w:rsidRPr="00964AB9" w:rsidRDefault="00964AB9" w:rsidP="007F08EC">
            <w:pPr>
              <w:jc w:val="center"/>
              <w:rPr>
                <w:rFonts w:ascii="GHEA Grapalat" w:hAnsi="GHEA Grapalat"/>
                <w:lang w:val="hy-AM"/>
              </w:rPr>
            </w:pPr>
            <w:r w:rsidRPr="00964AB9">
              <w:rPr>
                <w:rFonts w:ascii="GHEA Grapalat" w:hAnsi="GHEA Grapalat"/>
                <w:lang w:val="hy-AM"/>
              </w:rPr>
              <w:t xml:space="preserve">ՀՀ մշակույթի </w:t>
            </w:r>
            <w:r w:rsidRPr="00964AB9">
              <w:rPr>
                <w:rFonts w:ascii="GHEA Grapalat" w:hAnsi="GHEA Grapalat" w:cs="Arial Unicode"/>
                <w:bCs/>
                <w:iCs/>
              </w:rPr>
              <w:t>նախարարությ</w:t>
            </w:r>
            <w:r w:rsidRPr="00964AB9">
              <w:rPr>
                <w:rFonts w:ascii="GHEA Grapalat" w:hAnsi="GHEA Grapalat" w:cs="Arial Unicode"/>
                <w:bCs/>
                <w:iCs/>
                <w:lang w:val="hy-AM"/>
              </w:rPr>
              <w:t>ու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>ն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B9" w:rsidRPr="00964AB9" w:rsidRDefault="00964AB9" w:rsidP="007F08EC">
            <w:pPr>
              <w:pStyle w:val="BodyTextIndent"/>
              <w:ind w:right="7"/>
              <w:rPr>
                <w:rFonts w:ascii="GHEA Grapalat" w:hAnsi="GHEA Grapalat"/>
              </w:rPr>
            </w:pPr>
            <w:r w:rsidRPr="00964AB9">
              <w:rPr>
                <w:rFonts w:ascii="GHEA Grapalat" w:hAnsi="GHEA Grapalat" w:cs="Arial Unicode"/>
                <w:lang w:val="hy-AM"/>
              </w:rPr>
              <w:t>Դ</w:t>
            </w:r>
            <w:proofErr w:type="spellStart"/>
            <w:r w:rsidRPr="00964AB9">
              <w:rPr>
                <w:rFonts w:ascii="GHEA Grapalat" w:hAnsi="GHEA Grapalat" w:cs="Arial Unicode"/>
                <w:lang w:val="fr-FR"/>
              </w:rPr>
              <w:t>ի</w:t>
            </w:r>
            <w:r w:rsidRPr="00964AB9">
              <w:rPr>
                <w:rFonts w:ascii="GHEA Grapalat" w:hAnsi="GHEA Grapalat" w:cs="Arial Unicode"/>
                <w:lang w:val="fr-FR"/>
              </w:rPr>
              <w:softHyphen/>
              <w:t>տո</w:t>
            </w:r>
            <w:r w:rsidRPr="00964AB9">
              <w:rPr>
                <w:rFonts w:ascii="GHEA Grapalat" w:hAnsi="GHEA Grapalat" w:cs="Arial Unicode"/>
                <w:lang w:val="fr-FR"/>
              </w:rPr>
              <w:softHyphen/>
            </w:r>
            <w:r w:rsidRPr="00964AB9">
              <w:rPr>
                <w:rFonts w:ascii="GHEA Grapalat" w:hAnsi="GHEA Grapalat" w:cs="Arial Unicode"/>
                <w:lang w:val="fr-FR"/>
              </w:rPr>
              <w:softHyphen/>
              <w:t>ղություններ</w:t>
            </w:r>
            <w:proofErr w:type="spellEnd"/>
            <w:r w:rsidRPr="00964AB9">
              <w:rPr>
                <w:rFonts w:ascii="GHEA Grapalat" w:hAnsi="GHEA Grapalat" w:cs="Arial Unicode"/>
                <w:lang w:val="fr-FR"/>
              </w:rPr>
              <w:t xml:space="preserve"> և </w:t>
            </w:r>
            <w:proofErr w:type="spellStart"/>
            <w:r w:rsidRPr="00964AB9">
              <w:rPr>
                <w:rFonts w:ascii="GHEA Grapalat" w:hAnsi="GHEA Grapalat" w:cs="Arial Unicode"/>
                <w:lang w:val="fr-FR"/>
              </w:rPr>
              <w:t>առաջարկություններ</w:t>
            </w:r>
            <w:proofErr w:type="spellEnd"/>
            <w:r w:rsidRPr="00964AB9">
              <w:rPr>
                <w:rFonts w:ascii="GHEA Grapalat" w:hAnsi="GHEA Grapalat" w:cs="Arial Unicode"/>
                <w:lang w:val="fr-FR"/>
              </w:rPr>
              <w:t xml:space="preserve"> </w:t>
            </w:r>
            <w:proofErr w:type="spellStart"/>
            <w:r w:rsidRPr="00964AB9">
              <w:rPr>
                <w:rFonts w:ascii="GHEA Grapalat" w:hAnsi="GHEA Grapalat" w:cs="Arial Unicode"/>
                <w:lang w:val="fr-FR"/>
              </w:rPr>
              <w:t>չունի</w:t>
            </w:r>
            <w:proofErr w:type="spellEnd"/>
            <w:r w:rsidRPr="00964AB9">
              <w:rPr>
                <w:rFonts w:ascii="GHEA Grapalat" w:hAnsi="GHEA Grapalat"/>
              </w:rPr>
              <w:t>:</w:t>
            </w:r>
          </w:p>
          <w:p w:rsidR="009C02CF" w:rsidRPr="00964AB9" w:rsidRDefault="009C02CF" w:rsidP="007F08EC">
            <w:pPr>
              <w:jc w:val="both"/>
              <w:rPr>
                <w:rFonts w:ascii="GHEA Grapalat" w:hAnsi="GHEA Grapalat" w:cs="Arial Unicode"/>
                <w:iCs/>
                <w:lang w:val="hy-AM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2CF" w:rsidRPr="00964AB9" w:rsidRDefault="009C02CF" w:rsidP="007F08EC">
            <w:pPr>
              <w:rPr>
                <w:rFonts w:ascii="GHEA Grapalat" w:hAnsi="GHEA Grapalat" w:cs="Arial Unicode"/>
                <w:lang w:val="fr-FR"/>
              </w:rPr>
            </w:pPr>
            <w:bookmarkStart w:id="0" w:name="_GoBack"/>
            <w:bookmarkEnd w:id="0"/>
          </w:p>
        </w:tc>
      </w:tr>
      <w:tr w:rsidR="00964AB9" w:rsidRPr="007F08EC" w:rsidTr="007F08EC">
        <w:trPr>
          <w:trHeight w:val="955"/>
        </w:trPr>
        <w:tc>
          <w:tcPr>
            <w:tcW w:w="738" w:type="dxa"/>
            <w:shd w:val="clear" w:color="auto" w:fill="auto"/>
          </w:tcPr>
          <w:p w:rsidR="00964AB9" w:rsidRPr="00964AB9" w:rsidRDefault="00964AB9" w:rsidP="007F08EC">
            <w:pPr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AB9" w:rsidRPr="00964AB9" w:rsidRDefault="00964AB9" w:rsidP="007F08EC">
            <w:pPr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964AB9">
              <w:rPr>
                <w:rFonts w:ascii="GHEA Grapalat" w:hAnsi="GHEA Grapalat" w:cs="Arial Unicode"/>
                <w:bCs/>
                <w:iCs/>
                <w:lang w:val="hy-AM"/>
              </w:rPr>
              <w:t>ՀՀ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964AB9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964AB9">
              <w:rPr>
                <w:rFonts w:ascii="GHEA Grapalat" w:hAnsi="GHEA Grapalat" w:cs="Arial Unicode"/>
                <w:bCs/>
                <w:iCs/>
              </w:rPr>
              <w:t>նախարարությ</w:t>
            </w:r>
            <w:r w:rsidRPr="00964AB9">
              <w:rPr>
                <w:rFonts w:ascii="GHEA Grapalat" w:hAnsi="GHEA Grapalat" w:cs="Arial Unicode"/>
                <w:bCs/>
                <w:iCs/>
                <w:lang w:val="hy-AM"/>
              </w:rPr>
              <w:t>ու</w:t>
            </w:r>
            <w:r w:rsidRPr="00964AB9">
              <w:rPr>
                <w:rFonts w:ascii="GHEA Grapalat" w:hAnsi="GHEA Grapalat" w:cs="Arial Unicode"/>
                <w:bCs/>
                <w:iCs/>
                <w:lang w:val="en-US"/>
              </w:rPr>
              <w:t xml:space="preserve">ն </w:t>
            </w:r>
          </w:p>
          <w:p w:rsidR="00964AB9" w:rsidRPr="00964AB9" w:rsidRDefault="00964AB9" w:rsidP="007F08EC">
            <w:pPr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26"/>
              <w:gridCol w:w="815"/>
            </w:tblGrid>
            <w:tr w:rsidR="00964AB9" w:rsidRPr="00964AB9" w:rsidTr="009835BD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964AB9" w:rsidRPr="00964AB9" w:rsidRDefault="00964AB9" w:rsidP="007F08EC">
                  <w:pPr>
                    <w:framePr w:hSpace="180" w:wrap="around" w:vAnchor="text" w:hAnchor="margin" w:x="-135" w:y="335"/>
                    <w:jc w:val="center"/>
                    <w:rPr>
                      <w:rFonts w:ascii="GHEA Grapalat" w:hAnsi="GHEA Grapalat" w:cs="Times New Roman"/>
                      <w:lang w:val="en-US"/>
                    </w:rPr>
                  </w:pPr>
                </w:p>
              </w:tc>
            </w:tr>
            <w:tr w:rsidR="00964AB9" w:rsidRPr="00964AB9" w:rsidTr="009835BD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964AB9" w:rsidRPr="00964AB9" w:rsidRDefault="00964AB9" w:rsidP="007F08EC">
                  <w:pPr>
                    <w:framePr w:hSpace="180" w:wrap="around" w:vAnchor="text" w:hAnchor="margin" w:x="-135" w:y="335"/>
                    <w:jc w:val="center"/>
                    <w:rPr>
                      <w:rFonts w:ascii="GHEA Grapalat" w:hAnsi="GHEA Grapalat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964AB9" w:rsidRPr="00964AB9" w:rsidRDefault="00964AB9" w:rsidP="007F08EC">
                  <w:pPr>
                    <w:framePr w:hSpace="180" w:wrap="around" w:vAnchor="text" w:hAnchor="margin" w:x="-135" w:y="335"/>
                    <w:jc w:val="center"/>
                    <w:rPr>
                      <w:rFonts w:ascii="GHEA Grapalat" w:hAnsi="GHEA Grapalat" w:cs="Times New Roman"/>
                      <w:lang w:val="en-US"/>
                    </w:rPr>
                  </w:pPr>
                </w:p>
              </w:tc>
            </w:tr>
          </w:tbl>
          <w:p w:rsidR="00964AB9" w:rsidRPr="00964AB9" w:rsidRDefault="00964AB9" w:rsidP="007F08EC">
            <w:pPr>
              <w:jc w:val="center"/>
              <w:rPr>
                <w:rFonts w:ascii="GHEA Grapalat" w:hAnsi="GHEA Grapalat" w:cs="Arial Unicode"/>
                <w:iCs/>
                <w:lang w:val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B9" w:rsidRPr="00964AB9" w:rsidRDefault="00964AB9" w:rsidP="007F08EC">
            <w:pPr>
              <w:ind w:firstLine="360"/>
              <w:jc w:val="both"/>
              <w:rPr>
                <w:rFonts w:ascii="GHEA Grapalat" w:hAnsi="GHEA Grapalat"/>
                <w:bCs/>
                <w:kern w:val="32"/>
                <w:lang w:val="pt-BR"/>
              </w:rPr>
            </w:pPr>
            <w:r w:rsidRPr="00964AB9">
              <w:rPr>
                <w:rFonts w:ascii="GHEA Grapalat" w:hAnsi="GHEA Grapalat"/>
                <w:lang w:val="af-ZA"/>
              </w:rPr>
              <w:t xml:space="preserve">1. </w:t>
            </w:r>
            <w:r w:rsidRPr="00964AB9">
              <w:rPr>
                <w:rFonts w:ascii="GHEA Grapalat" w:hAnsi="GHEA Grapalat"/>
              </w:rPr>
              <w:t>Նախագծով</w:t>
            </w:r>
            <w:r w:rsidRPr="00964AB9">
              <w:rPr>
                <w:rFonts w:ascii="GHEA Grapalat" w:hAnsi="GHEA Grapalat"/>
                <w:lang w:val="af-ZA"/>
              </w:rPr>
              <w:t xml:space="preserve"> ա</w:t>
            </w:r>
            <w:r w:rsidRPr="00964AB9">
              <w:rPr>
                <w:rFonts w:ascii="GHEA Grapalat" w:hAnsi="GHEA Grapalat"/>
              </w:rPr>
              <w:t>ռաջարկում</w:t>
            </w:r>
            <w:r w:rsidRPr="00964AB9">
              <w:rPr>
                <w:rFonts w:ascii="GHEA Grapalat" w:hAnsi="GHEA Grapalat"/>
                <w:lang w:val="af-ZA"/>
              </w:rPr>
              <w:t xml:space="preserve"> ենք </w:t>
            </w:r>
            <w:r w:rsidRPr="00964AB9">
              <w:rPr>
                <w:rFonts w:ascii="GHEA Grapalat" w:hAnsi="GHEA Grapalat"/>
              </w:rPr>
              <w:t>սահմանել</w:t>
            </w:r>
            <w:r w:rsidRPr="00964AB9">
              <w:rPr>
                <w:rFonts w:ascii="GHEA Grapalat" w:hAnsi="GHEA Grapalat"/>
                <w:lang w:val="af-ZA"/>
              </w:rPr>
              <w:t xml:space="preserve">, </w:t>
            </w:r>
            <w:r w:rsidRPr="00964AB9">
              <w:rPr>
                <w:rFonts w:ascii="GHEA Grapalat" w:hAnsi="GHEA Grapalat"/>
              </w:rPr>
              <w:t>որ</w:t>
            </w:r>
            <w:r w:rsidRPr="00964AB9">
              <w:rPr>
                <w:rFonts w:ascii="GHEA Grapalat" w:hAnsi="GHEA Grapalat"/>
                <w:lang w:val="af-ZA"/>
              </w:rPr>
              <w:t xml:space="preserve"> 1-ին կետում նշված </w:t>
            </w:r>
            <w:r w:rsidRPr="00964AB9">
              <w:rPr>
                <w:rFonts w:ascii="GHEA Grapalat" w:hAnsi="GHEA Grapalat"/>
                <w:bCs/>
                <w:kern w:val="32"/>
                <w:lang w:val="pt-BR"/>
              </w:rPr>
              <w:t xml:space="preserve">նկուղային հարկի տարածքում Ընկերությունն </w:t>
            </w:r>
            <w:r w:rsidRPr="00964AB9">
              <w:rPr>
                <w:rFonts w:ascii="GHEA Grapalat" w:hAnsi="GHEA Grapalat"/>
              </w:rPr>
              <w:t>առաջիկա</w:t>
            </w:r>
            <w:r w:rsidRPr="00964AB9">
              <w:rPr>
                <w:rFonts w:ascii="GHEA Grapalat" w:hAnsi="GHEA Grapalat"/>
                <w:lang w:val="af-ZA"/>
              </w:rPr>
              <w:t xml:space="preserve"> 10 </w:t>
            </w:r>
            <w:r w:rsidRPr="00964AB9">
              <w:rPr>
                <w:rFonts w:ascii="GHEA Grapalat" w:hAnsi="GHEA Grapalat"/>
              </w:rPr>
              <w:t>տարիների</w:t>
            </w:r>
            <w:r w:rsidRPr="00964AB9">
              <w:rPr>
                <w:rFonts w:ascii="GHEA Grapalat" w:hAnsi="GHEA Grapalat"/>
                <w:lang w:val="af-ZA"/>
              </w:rPr>
              <w:t xml:space="preserve"> </w:t>
            </w:r>
            <w:r w:rsidRPr="00964AB9">
              <w:rPr>
                <w:rFonts w:ascii="GHEA Grapalat" w:hAnsi="GHEA Grapalat"/>
              </w:rPr>
              <w:t>ընթացքում</w:t>
            </w:r>
            <w:r w:rsidRPr="00964AB9">
              <w:rPr>
                <w:rFonts w:ascii="GHEA Grapalat" w:hAnsi="GHEA Grapalat"/>
                <w:lang w:val="af-ZA"/>
              </w:rPr>
              <w:t xml:space="preserve"> </w:t>
            </w:r>
            <w:r w:rsidRPr="00964AB9">
              <w:rPr>
                <w:rFonts w:ascii="GHEA Grapalat" w:hAnsi="GHEA Grapalat"/>
              </w:rPr>
              <w:t>մշակութային</w:t>
            </w:r>
            <w:r w:rsidRPr="00964AB9">
              <w:rPr>
                <w:rFonts w:ascii="GHEA Grapalat" w:hAnsi="GHEA Grapalat"/>
                <w:lang w:val="af-ZA"/>
              </w:rPr>
              <w:t xml:space="preserve"> </w:t>
            </w:r>
            <w:r w:rsidRPr="00964AB9">
              <w:rPr>
                <w:rFonts w:ascii="GHEA Grapalat" w:hAnsi="GHEA Grapalat"/>
                <w:bCs/>
                <w:kern w:val="32"/>
                <w:lang w:val="pt-BR"/>
              </w:rPr>
              <w:t xml:space="preserve">գործունեությունից զատ </w:t>
            </w:r>
            <w:r w:rsidRPr="00964AB9">
              <w:rPr>
                <w:rFonts w:ascii="GHEA Grapalat" w:hAnsi="GHEA Grapalat"/>
                <w:lang w:val="af-ZA"/>
              </w:rPr>
              <w:t>(</w:t>
            </w:r>
            <w:r w:rsidRPr="00964AB9">
              <w:rPr>
                <w:rFonts w:ascii="GHEA Grapalat" w:hAnsi="GHEA Grapalat"/>
              </w:rPr>
              <w:t>մ</w:t>
            </w:r>
            <w:r w:rsidRPr="00964AB9">
              <w:rPr>
                <w:rFonts w:ascii="GHEA Grapalat" w:hAnsi="GHEA Grapalat"/>
                <w:bCs/>
                <w:kern w:val="32"/>
                <w:lang w:val="pt-BR"/>
              </w:rPr>
              <w:t xml:space="preserve">անկական տիկնիկային ներկայացումների բեմականացում և այլն) որևէ այլ առևտրային </w:t>
            </w:r>
            <w:r w:rsidRPr="00964AB9">
              <w:rPr>
                <w:rFonts w:ascii="GHEA Grapalat" w:hAnsi="GHEA Grapalat"/>
              </w:rPr>
              <w:t>գործունեություն</w:t>
            </w:r>
            <w:r w:rsidRPr="00964AB9">
              <w:rPr>
                <w:rFonts w:ascii="GHEA Grapalat" w:hAnsi="GHEA Grapalat"/>
                <w:lang w:val="af-ZA"/>
              </w:rPr>
              <w:t xml:space="preserve"> </w:t>
            </w:r>
            <w:r w:rsidRPr="00964AB9">
              <w:rPr>
                <w:rFonts w:ascii="GHEA Grapalat" w:hAnsi="GHEA Grapalat"/>
              </w:rPr>
              <w:t>չի</w:t>
            </w:r>
            <w:r w:rsidRPr="00964AB9">
              <w:rPr>
                <w:rFonts w:ascii="GHEA Grapalat" w:hAnsi="GHEA Grapalat"/>
                <w:lang w:val="af-ZA"/>
              </w:rPr>
              <w:t xml:space="preserve"> </w:t>
            </w:r>
            <w:r w:rsidRPr="00964AB9">
              <w:rPr>
                <w:rFonts w:ascii="GHEA Grapalat" w:hAnsi="GHEA Grapalat"/>
              </w:rPr>
              <w:t>իրականացնի</w:t>
            </w:r>
            <w:r w:rsidRPr="00964AB9">
              <w:rPr>
                <w:rFonts w:ascii="GHEA Grapalat" w:hAnsi="GHEA Grapalat"/>
                <w:bCs/>
                <w:kern w:val="32"/>
                <w:lang w:val="pt-BR"/>
              </w:rPr>
              <w:t>,</w:t>
            </w:r>
          </w:p>
          <w:p w:rsidR="00964AB9" w:rsidRPr="00964AB9" w:rsidRDefault="00964AB9" w:rsidP="007F08EC">
            <w:pPr>
              <w:pStyle w:val="norm"/>
              <w:spacing w:line="240" w:lineRule="auto"/>
              <w:ind w:firstLine="360"/>
              <w:rPr>
                <w:rFonts w:ascii="GHEA Grapalat" w:eastAsia="SimSun" w:hAnsi="GHEA Grapalat" w:cs="Sylfaen"/>
                <w:sz w:val="24"/>
                <w:szCs w:val="24"/>
                <w:lang w:val="pt-BR" w:eastAsia="x-none"/>
              </w:rPr>
            </w:pPr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2. լրացուցիչ հիմնավորման կարիք ունի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2</w:t>
            </w:r>
            <w:r w:rsidRPr="00964AB9">
              <w:rPr>
                <w:rFonts w:ascii="GHEA Grapalat" w:hAnsi="GHEA Grapalat"/>
                <w:sz w:val="24"/>
                <w:szCs w:val="24"/>
              </w:rPr>
              <w:t>֊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1</w:t>
            </w:r>
            <w:r w:rsidRPr="00964AB9">
              <w:rPr>
                <w:rFonts w:ascii="GHEA Grapalat" w:hAnsi="GHEA Grapalat"/>
                <w:sz w:val="24"/>
                <w:szCs w:val="24"/>
              </w:rPr>
              <w:t>֊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ենթակետով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դրույթը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նշված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տա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րածքի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մասով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համաձայնագիրը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լուծելու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նոտարական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վավերացման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964AB9">
              <w:rPr>
                <w:rFonts w:ascii="GHEA Grapalat" w:hAnsi="GHEA Grapalat"/>
                <w:sz w:val="24"/>
                <w:szCs w:val="24"/>
              </w:rPr>
              <w:t>և</w:t>
            </w:r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lastRenderedPageBreak/>
              <w:t>համաձայնագրից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ծա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գող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գույքային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գրանցման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ծախսերը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իրականաց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«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Չարենցի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անվան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գրականության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964AB9">
              <w:rPr>
                <w:rFonts w:ascii="GHEA Grapalat" w:hAnsi="GHEA Grapalat"/>
                <w:sz w:val="24"/>
                <w:szCs w:val="24"/>
              </w:rPr>
              <w:t>և</w:t>
            </w:r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արվեստի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թան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softHyphen/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գարան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կազմակերպության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միջոցների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64AB9">
              <w:rPr>
                <w:rFonts w:ascii="GHEA Grapalat" w:hAnsi="GHEA Grapalat"/>
                <w:sz w:val="24"/>
                <w:szCs w:val="24"/>
              </w:rPr>
              <w:t>հաշվին</w:t>
            </w:r>
            <w:proofErr w:type="spellEnd"/>
            <w:r w:rsidRPr="00964AB9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</w:p>
          <w:p w:rsidR="00964AB9" w:rsidRPr="00964AB9" w:rsidRDefault="00964AB9" w:rsidP="007F08EC">
            <w:pPr>
              <w:pStyle w:val="mechtex"/>
              <w:jc w:val="both"/>
              <w:rPr>
                <w:rFonts w:ascii="GHEA Grapalat" w:hAnsi="GHEA Grapalat" w:cs="Arial Armenian"/>
                <w:bCs/>
                <w:sz w:val="24"/>
                <w:szCs w:val="24"/>
                <w:lang w:val="pt-BR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AB9" w:rsidRPr="00964AB9" w:rsidRDefault="00964AB9" w:rsidP="007F08EC">
            <w:pPr>
              <w:ind w:left="-108" w:right="-18" w:firstLine="113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</w:tbl>
    <w:p w:rsidR="00BA7B9A" w:rsidRPr="00964AB9" w:rsidRDefault="00BA7B9A" w:rsidP="007F08EC">
      <w:pPr>
        <w:rPr>
          <w:rFonts w:ascii="GHEA Grapalat" w:hAnsi="GHEA Grapalat"/>
          <w:lang w:val="fr-FR"/>
        </w:rPr>
      </w:pPr>
    </w:p>
    <w:sectPr w:rsidR="00BA7B9A" w:rsidRPr="00964AB9" w:rsidSect="004A51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123BB"/>
    <w:multiLevelType w:val="hybridMultilevel"/>
    <w:tmpl w:val="E76494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B3B01"/>
    <w:multiLevelType w:val="hybridMultilevel"/>
    <w:tmpl w:val="02ACE6F6"/>
    <w:lvl w:ilvl="0" w:tplc="DBFE1D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D02B2"/>
    <w:multiLevelType w:val="hybridMultilevel"/>
    <w:tmpl w:val="BAAC02EA"/>
    <w:lvl w:ilvl="0" w:tplc="326E1A0E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02CF"/>
    <w:rsid w:val="0008142A"/>
    <w:rsid w:val="000B3364"/>
    <w:rsid w:val="002A25CD"/>
    <w:rsid w:val="00360B22"/>
    <w:rsid w:val="003A31FF"/>
    <w:rsid w:val="003D6389"/>
    <w:rsid w:val="00430B29"/>
    <w:rsid w:val="00432761"/>
    <w:rsid w:val="00464CC8"/>
    <w:rsid w:val="00474137"/>
    <w:rsid w:val="004A51B1"/>
    <w:rsid w:val="005053BE"/>
    <w:rsid w:val="00520EAF"/>
    <w:rsid w:val="005446BF"/>
    <w:rsid w:val="00581555"/>
    <w:rsid w:val="005C70E1"/>
    <w:rsid w:val="00600F73"/>
    <w:rsid w:val="006151AA"/>
    <w:rsid w:val="00730708"/>
    <w:rsid w:val="00776BB4"/>
    <w:rsid w:val="007E3C5E"/>
    <w:rsid w:val="007F08EC"/>
    <w:rsid w:val="008169C4"/>
    <w:rsid w:val="008C624A"/>
    <w:rsid w:val="00964AB9"/>
    <w:rsid w:val="009C02CF"/>
    <w:rsid w:val="00A627A1"/>
    <w:rsid w:val="00AB0F8D"/>
    <w:rsid w:val="00AF4F7A"/>
    <w:rsid w:val="00AF7A41"/>
    <w:rsid w:val="00B62C1D"/>
    <w:rsid w:val="00B63720"/>
    <w:rsid w:val="00BA7B9A"/>
    <w:rsid w:val="00C10DD0"/>
    <w:rsid w:val="00C72582"/>
    <w:rsid w:val="00CC28C3"/>
    <w:rsid w:val="00E044E5"/>
    <w:rsid w:val="00E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8F990B-ED96-4AF0-A5FF-826880D8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C02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02CF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9C02CF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9C02CF"/>
    <w:rPr>
      <w:rFonts w:ascii="Arial Armenian" w:eastAsia="Times New Roman" w:hAnsi="Arial Armenian" w:cs="Times New Roman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0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964A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964AB9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64AB9"/>
    <w:rPr>
      <w:rFonts w:ascii="Arial Armenian" w:eastAsia="Times New Roman" w:hAnsi="Arial Armenian" w:cs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64A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4AB9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Sahak.Hakobyan</dc:creator>
  <cp:lastModifiedBy>Ruzanna Khachatryan</cp:lastModifiedBy>
  <cp:revision>34</cp:revision>
  <cp:lastPrinted>2017-01-09T06:18:00Z</cp:lastPrinted>
  <dcterms:created xsi:type="dcterms:W3CDTF">2016-12-01T08:41:00Z</dcterms:created>
  <dcterms:modified xsi:type="dcterms:W3CDTF">2017-02-07T14:01:00Z</dcterms:modified>
</cp:coreProperties>
</file>