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6F" w:rsidRPr="0038176F" w:rsidRDefault="0038176F" w:rsidP="0038176F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ՏԵՂԵԿԱՆՔ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-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ՀԻՄՆԱՎՈՐՈՒՄ</w:t>
      </w:r>
    </w:p>
    <w:p w:rsidR="0038176F" w:rsidRDefault="0038176F" w:rsidP="0038176F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«ԱՆՀԱՏՈՒՅՑ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ՏԱՐԱԾՔ ՏՐԱՄԱԴՐԵԼՈՒ  </w:t>
      </w:r>
      <w:r>
        <w:rPr>
          <w:rFonts w:ascii="GHEA Grapalat" w:hAnsi="GHEA Grapalat"/>
          <w:b/>
          <w:bCs/>
          <w:kern w:val="32"/>
          <w:lang w:val="pt-BR"/>
        </w:rPr>
        <w:t>ՄԱՍԻՆ» ՀԱՅԱՍՏԱՆԻ ՀԱՆՐԱՊԵՏՈՒԹՅԱՆ ԿԱՌԱՎԱՐՈՒԹՅԱՆ ՈՐՈՇՄԱՆ ՆԱԽԱԳԾԻ ՎԵՐԱԲԵՐՅԱԼ</w:t>
      </w:r>
    </w:p>
    <w:p w:rsidR="0038176F" w:rsidRDefault="0038176F" w:rsidP="0038176F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38176F" w:rsidRDefault="0038176F" w:rsidP="0038176F">
      <w:pPr>
        <w:spacing w:line="276" w:lineRule="auto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     </w:t>
      </w:r>
      <w:r>
        <w:rPr>
          <w:rFonts w:ascii="GHEA Grapalat" w:hAnsi="GHEA Grapalat" w:cs="Arial"/>
          <w:bCs/>
          <w:kern w:val="32"/>
          <w:lang w:val="pt-BR"/>
        </w:rPr>
        <w:tab/>
        <w:t>Վ</w:t>
      </w:r>
      <w:r>
        <w:rPr>
          <w:rFonts w:ascii="GHEA Grapalat" w:hAnsi="GHEA Grapalat"/>
          <w:bCs/>
        </w:rPr>
        <w:t>աստակաշատ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ու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սիրված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արտիստ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Երվանդ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Մանարյանի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ստեղծած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շուրջ</w:t>
      </w:r>
      <w:r>
        <w:rPr>
          <w:rFonts w:ascii="GHEA Grapalat" w:hAnsi="GHEA Grapalat"/>
          <w:bCs/>
          <w:lang w:val="pt-BR"/>
        </w:rPr>
        <w:t xml:space="preserve"> 30 </w:t>
      </w:r>
      <w:r>
        <w:rPr>
          <w:rFonts w:ascii="GHEA Grapalat" w:hAnsi="GHEA Grapalat"/>
          <w:bCs/>
        </w:rPr>
        <w:t>տարի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գոյատևած</w:t>
      </w:r>
      <w:r>
        <w:rPr>
          <w:rFonts w:ascii="GHEA Grapalat" w:hAnsi="GHEA Grapalat"/>
          <w:bCs/>
          <w:lang w:val="pt-BR"/>
        </w:rPr>
        <w:t xml:space="preserve"> &lt;</w:t>
      </w:r>
      <w:r>
        <w:rPr>
          <w:rFonts w:ascii="GHEA Grapalat" w:hAnsi="GHEA Grapalat"/>
          <w:bCs/>
        </w:rPr>
        <w:t>ԱԳՈՒԼԻՍ</w:t>
      </w:r>
      <w:r>
        <w:rPr>
          <w:rFonts w:ascii="GHEA Grapalat" w:hAnsi="GHEA Grapalat"/>
          <w:bCs/>
          <w:lang w:val="pt-BR"/>
        </w:rPr>
        <w:t xml:space="preserve">&gt; </w:t>
      </w:r>
      <w:r>
        <w:rPr>
          <w:rFonts w:ascii="GHEA Grapalat" w:hAnsi="GHEA Grapalat"/>
          <w:bCs/>
        </w:rPr>
        <w:t>մանկական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թատրոնը</w:t>
      </w:r>
      <w:r>
        <w:rPr>
          <w:rFonts w:ascii="GHEA Grapalat" w:hAnsi="GHEA Grapalat"/>
          <w:bCs/>
          <w:kern w:val="32"/>
          <w:lang w:val="pt-BR"/>
        </w:rPr>
        <w:t xml:space="preserve"> վերաբացելու նպատակով &lt;Երվանդ Մանարյան&gt; փակ բաժնետիրական ընկերության տնօրեն Քրիստ Մանարյանը դիմել է ՀՀ վարչապետին՝ թատրոնի կողմից մինչ այժմ զբաղեցրած Երևան քաղաքի Կենտրոն համայնքի Աբովյան փողոցի N 29 </w:t>
      </w:r>
      <w:r>
        <w:rPr>
          <w:rFonts w:ascii="GHEA Grapalat" w:hAnsi="GHEA Grapalat"/>
          <w:bCs/>
          <w:kern w:val="32"/>
        </w:rPr>
        <w:t>շենք</w:t>
      </w:r>
      <w:r>
        <w:rPr>
          <w:rFonts w:ascii="GHEA Grapalat" w:hAnsi="GHEA Grapalat"/>
          <w:bCs/>
          <w:kern w:val="32"/>
          <w:lang w:val="pt-BR"/>
        </w:rPr>
        <w:t xml:space="preserve"> N 28 </w:t>
      </w:r>
      <w:r>
        <w:rPr>
          <w:rFonts w:ascii="GHEA Grapalat" w:hAnsi="GHEA Grapalat"/>
          <w:bCs/>
          <w:kern w:val="32"/>
        </w:rPr>
        <w:t>շինություն</w:t>
      </w:r>
      <w:r>
        <w:rPr>
          <w:rFonts w:ascii="GHEA Grapalat" w:hAnsi="GHEA Grapalat"/>
          <w:bCs/>
          <w:kern w:val="32"/>
          <w:lang w:val="pt-BR"/>
        </w:rPr>
        <w:t xml:space="preserve"> հասցեում գտնվող նկուղային հարկի տարածքը ընկերությանը հատկացնելու խնդրանքով:</w:t>
      </w:r>
    </w:p>
    <w:p w:rsidR="0038176F" w:rsidRDefault="0038176F" w:rsidP="0038176F">
      <w:pPr>
        <w:spacing w:line="276" w:lineRule="auto"/>
        <w:ind w:firstLine="720"/>
        <w:jc w:val="both"/>
        <w:rPr>
          <w:rFonts w:ascii="GHEA Grapalat" w:hAnsi="GHEA Grapalat"/>
          <w:bCs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&lt;Երվանդ Մանարյան&gt; </w:t>
      </w:r>
      <w:r>
        <w:rPr>
          <w:rFonts w:ascii="GHEA Grapalat" w:hAnsi="GHEA Grapalat"/>
          <w:bCs/>
          <w:kern w:val="32"/>
          <w:lang w:val="en-US"/>
        </w:rPr>
        <w:t>ՓԲԸ</w:t>
      </w:r>
      <w:r>
        <w:rPr>
          <w:rFonts w:ascii="GHEA Grapalat" w:hAnsi="GHEA Grapalat"/>
          <w:bCs/>
          <w:kern w:val="32"/>
          <w:lang w:val="pt-BR"/>
        </w:rPr>
        <w:t>-</w:t>
      </w:r>
      <w:r>
        <w:rPr>
          <w:rFonts w:ascii="GHEA Grapalat" w:hAnsi="GHEA Grapalat"/>
          <w:bCs/>
          <w:kern w:val="32"/>
          <w:lang w:val="en-US"/>
        </w:rPr>
        <w:t>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նպատակն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է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վերաբացել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վաստակաշատ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ու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սիրված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արտիստ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Երվանդ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Մանարյանի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ստեղծած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շուրջ</w:t>
      </w:r>
      <w:r>
        <w:rPr>
          <w:rFonts w:ascii="GHEA Grapalat" w:hAnsi="GHEA Grapalat"/>
          <w:bCs/>
          <w:lang w:val="pt-BR"/>
        </w:rPr>
        <w:t xml:space="preserve"> 30 </w:t>
      </w:r>
      <w:r>
        <w:rPr>
          <w:rFonts w:ascii="GHEA Grapalat" w:hAnsi="GHEA Grapalat"/>
          <w:bCs/>
        </w:rPr>
        <w:t>տարի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գոյատևած</w:t>
      </w:r>
      <w:r>
        <w:rPr>
          <w:rFonts w:ascii="GHEA Grapalat" w:hAnsi="GHEA Grapalat"/>
          <w:bCs/>
          <w:lang w:val="pt-BR"/>
        </w:rPr>
        <w:t xml:space="preserve"> &lt;</w:t>
      </w:r>
      <w:r>
        <w:rPr>
          <w:rFonts w:ascii="GHEA Grapalat" w:hAnsi="GHEA Grapalat"/>
          <w:bCs/>
        </w:rPr>
        <w:t>ԱԳՈՒԼԻՍ</w:t>
      </w:r>
      <w:r>
        <w:rPr>
          <w:rFonts w:ascii="GHEA Grapalat" w:hAnsi="GHEA Grapalat"/>
          <w:bCs/>
          <w:lang w:val="pt-BR"/>
        </w:rPr>
        <w:t xml:space="preserve">&gt; </w:t>
      </w:r>
      <w:r>
        <w:rPr>
          <w:rFonts w:ascii="GHEA Grapalat" w:hAnsi="GHEA Grapalat"/>
          <w:bCs/>
        </w:rPr>
        <w:t>մանկական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թատրոնը</w:t>
      </w:r>
      <w:r>
        <w:rPr>
          <w:rFonts w:ascii="GHEA Grapalat" w:hAnsi="GHEA Grapalat"/>
          <w:bCs/>
          <w:lang w:val="pt-BR"/>
        </w:rPr>
        <w:t xml:space="preserve">, </w:t>
      </w:r>
      <w:r>
        <w:rPr>
          <w:rFonts w:ascii="GHEA Grapalat" w:hAnsi="GHEA Grapalat"/>
          <w:bCs/>
        </w:rPr>
        <w:t>թատերական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ներկայացումների</w:t>
      </w:r>
      <w:r>
        <w:rPr>
          <w:rFonts w:ascii="GHEA Grapalat" w:hAnsi="GHEA Grapalat"/>
          <w:bCs/>
          <w:lang w:val="pt-BR"/>
        </w:rPr>
        <w:t xml:space="preserve">,  </w:t>
      </w:r>
      <w:r>
        <w:rPr>
          <w:rFonts w:ascii="GHEA Grapalat" w:hAnsi="GHEA Grapalat"/>
          <w:bCs/>
        </w:rPr>
        <w:t>մշակութային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ժամանցի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միջոցով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նպաստել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ազգային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համամարդկային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արժեքների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ստեղծմանը</w:t>
      </w:r>
      <w:r>
        <w:rPr>
          <w:rFonts w:ascii="GHEA Grapalat" w:hAnsi="GHEA Grapalat"/>
          <w:bCs/>
          <w:lang w:val="pt-BR"/>
        </w:rPr>
        <w:t xml:space="preserve">, </w:t>
      </w:r>
      <w:r>
        <w:rPr>
          <w:rFonts w:ascii="GHEA Grapalat" w:hAnsi="GHEA Grapalat"/>
          <w:bCs/>
        </w:rPr>
        <w:t>զբաղվել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մանուկների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գեղագիտական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դաստիարակությամբ</w:t>
      </w:r>
      <w:r>
        <w:rPr>
          <w:rFonts w:ascii="GHEA Grapalat" w:hAnsi="GHEA Grapalat"/>
          <w:bCs/>
          <w:lang w:val="pt-BR"/>
        </w:rPr>
        <w:t xml:space="preserve">, </w:t>
      </w:r>
      <w:r>
        <w:rPr>
          <w:rFonts w:ascii="GHEA Grapalat" w:hAnsi="GHEA Grapalat"/>
          <w:bCs/>
        </w:rPr>
        <w:t>ինչպես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նաև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բարձրացնել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մանուկների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հայրենասիրական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ոգին</w:t>
      </w:r>
      <w:r>
        <w:rPr>
          <w:rFonts w:ascii="GHEA Grapalat" w:hAnsi="GHEA Grapalat"/>
          <w:bCs/>
          <w:lang w:val="pt-BR"/>
        </w:rPr>
        <w:t>:</w:t>
      </w:r>
    </w:p>
    <w:p w:rsidR="0038176F" w:rsidRDefault="0038176F" w:rsidP="0038176F">
      <w:pPr>
        <w:spacing w:line="276" w:lineRule="auto"/>
        <w:ind w:firstLine="720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/>
          <w:bCs/>
          <w:lang w:val="pt-BR"/>
        </w:rPr>
        <w:t xml:space="preserve">Ելնելով վերոգրյալից և հիմք ընդունելով ՀՀ վարչապետի </w:t>
      </w:r>
      <w:r>
        <w:rPr>
          <w:rFonts w:ascii="GHEA Grapalat" w:hAnsi="GHEA Grapalat"/>
          <w:lang w:val="fr-FR"/>
        </w:rPr>
        <w:t xml:space="preserve">24.11.2016թ. թիվ 02/24.10/19096-16 հանձնարարականը, ինչպես նաև հաշվի առնելով </w:t>
      </w:r>
      <w:r>
        <w:rPr>
          <w:rFonts w:ascii="GHEA Grapalat" w:hAnsi="GHEA Grapalat"/>
          <w:bCs/>
          <w:kern w:val="32"/>
          <w:lang w:val="pt-BR"/>
        </w:rPr>
        <w:t xml:space="preserve">&lt;Երևանի Չարենցի անվան գրականության և արվեստի թանգարան&gt; պետական ոչ առևտրային կազմակերպությանն անհատույց օգտագործման իրավունքով ամրացված տարածքում </w:t>
      </w:r>
      <w:r>
        <w:rPr>
          <w:rFonts w:ascii="GHEA Grapalat" w:hAnsi="GHEA Grapalat"/>
          <w:bCs/>
          <w:lang w:val="pt-BR"/>
        </w:rPr>
        <w:t>&lt;</w:t>
      </w:r>
      <w:r>
        <w:rPr>
          <w:rFonts w:ascii="GHEA Grapalat" w:hAnsi="GHEA Grapalat"/>
          <w:bCs/>
        </w:rPr>
        <w:t>ԱԳՈՒԼԻՍ</w:t>
      </w:r>
      <w:r>
        <w:rPr>
          <w:rFonts w:ascii="GHEA Grapalat" w:hAnsi="GHEA Grapalat"/>
          <w:bCs/>
          <w:lang w:val="pt-BR"/>
        </w:rPr>
        <w:t xml:space="preserve">&gt; </w:t>
      </w:r>
      <w:r>
        <w:rPr>
          <w:rFonts w:ascii="GHEA Grapalat" w:hAnsi="GHEA Grapalat"/>
          <w:bCs/>
        </w:rPr>
        <w:t>մանկական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</w:rPr>
        <w:t>թատրոն</w:t>
      </w:r>
      <w:r>
        <w:rPr>
          <w:rFonts w:ascii="GHEA Grapalat" w:hAnsi="GHEA Grapalat"/>
          <w:bCs/>
          <w:lang w:val="en-US"/>
        </w:rPr>
        <w:t>ի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գործունեությունն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իրականացնելու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վերաբերյալ</w:t>
      </w:r>
      <w:r>
        <w:rPr>
          <w:rFonts w:ascii="GHEA Grapalat" w:hAnsi="GHEA Grapalat"/>
          <w:bCs/>
          <w:lang w:val="pt-BR"/>
        </w:rPr>
        <w:t xml:space="preserve">, </w:t>
      </w:r>
      <w:r>
        <w:rPr>
          <w:rFonts w:ascii="GHEA Grapalat" w:hAnsi="GHEA Grapalat"/>
          <w:bCs/>
          <w:lang w:val="en-US"/>
        </w:rPr>
        <w:t>կազմակերպության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կառավարման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լիազորությունն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իրականացնող</w:t>
      </w:r>
      <w:r>
        <w:rPr>
          <w:rFonts w:ascii="GHEA Grapalat" w:hAnsi="GHEA Grapalat"/>
          <w:bCs/>
          <w:lang w:val="pt-BR"/>
        </w:rPr>
        <w:t xml:space="preserve"> </w:t>
      </w:r>
      <w:r>
        <w:rPr>
          <w:rFonts w:ascii="GHEA Grapalat" w:hAnsi="GHEA Grapalat"/>
          <w:bCs/>
          <w:lang w:val="en-US"/>
        </w:rPr>
        <w:t>մարմնի՝</w:t>
      </w:r>
      <w:r>
        <w:rPr>
          <w:rFonts w:ascii="GHEA Grapalat" w:hAnsi="GHEA Grapalat"/>
          <w:lang w:val="fr-FR"/>
        </w:rPr>
        <w:t xml:space="preserve"> ՀՀ մշակույթի նախարարության դիրքորոշումը</w:t>
      </w:r>
      <w:r>
        <w:rPr>
          <w:rFonts w:ascii="GHEA Grapalat" w:hAnsi="GHEA Grapalat" w:cs="Courier New"/>
          <w:lang w:val="fr-FR"/>
        </w:rPr>
        <w:t>, ՀՀ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կառավարությանն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առընթեր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պետական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գույքի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կառավարման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վարչությունն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առաջնորդվելով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ՀՀ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կառավարության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2011 թվականի փետրվարի 17-ի թիվ 304-Ն որոշմամբ հաստատված կարգի 3-րդ կետի 6-րդ ենթակետով, 5-րդ և 6.4-րդ կետ</w:t>
      </w:r>
      <w:r>
        <w:rPr>
          <w:rFonts w:ascii="GHEA Grapalat" w:hAnsi="GHEA Grapalat"/>
          <w:bCs/>
          <w:kern w:val="32"/>
        </w:rPr>
        <w:t>եր</w:t>
      </w:r>
      <w:r>
        <w:rPr>
          <w:rFonts w:ascii="GHEA Grapalat" w:hAnsi="GHEA Grapalat"/>
          <w:bCs/>
          <w:kern w:val="32"/>
          <w:lang w:val="pt-BR"/>
        </w:rPr>
        <w:t>ով սահմանված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 xml:space="preserve">դրույթներով, </w:t>
      </w:r>
      <w:r>
        <w:rPr>
          <w:rFonts w:ascii="GHEA Grapalat" w:hAnsi="GHEA Grapalat"/>
          <w:bCs/>
          <w:kern w:val="32"/>
          <w:lang w:val="en-US"/>
        </w:rPr>
        <w:t>մշակել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en-US"/>
        </w:rPr>
        <w:t>և</w:t>
      </w:r>
      <w:r>
        <w:rPr>
          <w:rFonts w:ascii="GHEA Grapalat" w:hAnsi="GHEA Grapalat"/>
          <w:bCs/>
          <w:kern w:val="32"/>
          <w:lang w:val="pt-BR"/>
        </w:rPr>
        <w:t xml:space="preserve"> շրջանառության մեջ է դրել ՀՀ կառավարության նշված որոշման նախագիծը, համաձայն որի </w:t>
      </w:r>
      <w:r>
        <w:rPr>
          <w:rFonts w:ascii="GHEA Grapalat" w:hAnsi="GHEA Grapalat"/>
          <w:bCs/>
          <w:kern w:val="32"/>
        </w:rPr>
        <w:t>նախատեսվում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է</w:t>
      </w:r>
      <w:r>
        <w:rPr>
          <w:rFonts w:ascii="GHEA Grapalat" w:hAnsi="GHEA Grapalat"/>
          <w:bCs/>
          <w:kern w:val="32"/>
          <w:lang w:val="pt-BR"/>
        </w:rPr>
        <w:t xml:space="preserve"> Երևան քաղաքի Կենտրոն համայնքի Աբովյան փողոցի N 29 </w:t>
      </w:r>
      <w:r>
        <w:rPr>
          <w:rFonts w:ascii="GHEA Grapalat" w:hAnsi="GHEA Grapalat"/>
          <w:bCs/>
          <w:kern w:val="32"/>
        </w:rPr>
        <w:t>շենք</w:t>
      </w:r>
      <w:r>
        <w:rPr>
          <w:rFonts w:ascii="GHEA Grapalat" w:hAnsi="GHEA Grapalat"/>
          <w:bCs/>
          <w:kern w:val="32"/>
          <w:lang w:val="pt-BR"/>
        </w:rPr>
        <w:t xml:space="preserve"> N 28 </w:t>
      </w:r>
      <w:r>
        <w:rPr>
          <w:rFonts w:ascii="GHEA Grapalat" w:hAnsi="GHEA Grapalat"/>
          <w:bCs/>
          <w:kern w:val="32"/>
        </w:rPr>
        <w:t>շինություն</w:t>
      </w:r>
      <w:r>
        <w:rPr>
          <w:rFonts w:ascii="GHEA Grapalat" w:hAnsi="GHEA Grapalat"/>
          <w:bCs/>
          <w:kern w:val="32"/>
          <w:lang w:val="pt-BR"/>
        </w:rPr>
        <w:t xml:space="preserve"> հասցեում գտնվող շենքի նկուղային հարկից  14 600 000  դրամ գնահատված արժեքով 63.2 քառ. մետր ընդհանուր մակերեսով տարածքը 10 տարի ժամկետով, անհատույց օգտագործման իրավունքով </w:t>
      </w:r>
      <w:r>
        <w:rPr>
          <w:rFonts w:ascii="GHEA Grapalat" w:hAnsi="GHEA Grapalat"/>
          <w:bCs/>
          <w:kern w:val="32"/>
        </w:rPr>
        <w:t>տրամադրել</w:t>
      </w:r>
      <w:r>
        <w:rPr>
          <w:rFonts w:ascii="GHEA Grapalat" w:hAnsi="GHEA Grapalat"/>
          <w:bCs/>
          <w:kern w:val="32"/>
          <w:lang w:val="pt-BR"/>
        </w:rPr>
        <w:t xml:space="preserve"> «Երվանդ Մանարյան» ՓԲԸ-ին «Ագուլիս» մանկական տիկնիկային թատրոնի գործունեությունը կազմակերպելու նպատակով: </w:t>
      </w:r>
    </w:p>
    <w:p w:rsidR="0038176F" w:rsidRDefault="0038176F" w:rsidP="0038176F">
      <w:pPr>
        <w:pStyle w:val="Header"/>
        <w:tabs>
          <w:tab w:val="left" w:pos="720"/>
        </w:tabs>
        <w:spacing w:line="276" w:lineRule="auto"/>
        <w:ind w:firstLine="720"/>
        <w:jc w:val="both"/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</w:pP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Հարկ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է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նշել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նաև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,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որ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համաձայն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ընկերության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կողմից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ներկայացված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ներդրումային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ծրագրի՝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նշված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տարածքը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&lt;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Երվանդ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Մանարյան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&gt;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փակ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բաժնետիրական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ընկերությանը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10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տարի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ժամկետով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անհատույց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օգտագործման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իրավունքով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տրամադրելու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դեպքում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ընկերությունը պարտավորվել է 5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տարվա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ընթացքում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տարածքի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բարելավման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նպատակով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կատարել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1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մլն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.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ՀՀ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դրամի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ներդրում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,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յուրաքանչյուր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տարի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200</w:t>
      </w:r>
      <w:r>
        <w:rPr>
          <w:rFonts w:ascii="Calibri" w:eastAsia="Calibri" w:hAnsi="Calibri" w:cs="Calibri"/>
          <w:bCs/>
          <w:spacing w:val="0"/>
          <w:kern w:val="0"/>
          <w:position w:val="0"/>
          <w:sz w:val="24"/>
          <w:szCs w:val="24"/>
          <w:lang w:val="pt-BR"/>
        </w:rPr>
        <w:t> 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000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ՀՀ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դրամի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</w:rPr>
        <w:t>չափով</w:t>
      </w:r>
      <w:r>
        <w:rPr>
          <w:rFonts w:ascii="GHEA Grapalat" w:eastAsia="Calibri" w:hAnsi="GHEA Grapalat" w:cs="Sylfaen"/>
          <w:bCs/>
          <w:spacing w:val="0"/>
          <w:kern w:val="0"/>
          <w:position w:val="0"/>
          <w:sz w:val="24"/>
          <w:szCs w:val="24"/>
          <w:lang w:val="pt-BR"/>
        </w:rPr>
        <w:t>:</w:t>
      </w:r>
    </w:p>
    <w:p w:rsidR="0038176F" w:rsidRDefault="0038176F" w:rsidP="0038176F">
      <w:pPr>
        <w:spacing w:line="276" w:lineRule="auto"/>
        <w:ind w:firstLine="720"/>
        <w:jc w:val="both"/>
        <w:rPr>
          <w:rFonts w:ascii="GHEA Grapalat" w:hAnsi="GHEA Grapalat" w:cs="Arial Unicode"/>
          <w:sz w:val="22"/>
          <w:szCs w:val="22"/>
          <w:lang w:val="fr-FR"/>
        </w:rPr>
      </w:pP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</w:p>
    <w:p w:rsidR="00C47007" w:rsidRDefault="00C47007"/>
    <w:sectPr w:rsidR="00C47007" w:rsidSect="003817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70"/>
    <w:rsid w:val="0038176F"/>
    <w:rsid w:val="00C47007"/>
    <w:rsid w:val="00E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FA0E1-ADD9-4831-9097-89A9BC21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6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38176F"/>
    <w:rPr>
      <w:rFonts w:ascii="Arial" w:hAnsi="Arial" w:cs="Arial"/>
      <w:spacing w:val="36"/>
      <w:kern w:val="16"/>
      <w:position w:val="-40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38176F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38176F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38176F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38176F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2017-02-07T13:42:00Z</dcterms:created>
  <dcterms:modified xsi:type="dcterms:W3CDTF">2017-02-07T13:43:00Z</dcterms:modified>
</cp:coreProperties>
</file>