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17" w:rsidRDefault="00C23F17" w:rsidP="00C23F17">
      <w:pPr>
        <w:ind w:hanging="360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0" w:name="_GoBack"/>
      <w:r>
        <w:rPr>
          <w:rFonts w:ascii="GHEA Grapalat" w:eastAsia="Calibri" w:hAnsi="GHEA Grapalat" w:cs="Times New Roman"/>
          <w:sz w:val="24"/>
          <w:szCs w:val="24"/>
          <w:lang w:val="hy-AM"/>
        </w:rPr>
        <w:t>ՀԻՄՆԱՎՈՐՈՒՄ</w:t>
      </w:r>
    </w:p>
    <w:p w:rsidR="00C23F17" w:rsidRDefault="00C23F17" w:rsidP="00C23F17">
      <w:pPr>
        <w:spacing w:after="0"/>
        <w:jc w:val="center"/>
        <w:rPr>
          <w:rFonts w:ascii="GHEA Grapalat" w:eastAsia="Calibri" w:hAnsi="GHEA Grapalat" w:cs="Sylfaen"/>
          <w:sz w:val="24"/>
          <w:szCs w:val="24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 ԿԱՌԱՎԱՐՈՒԹՅԱՆ 2002 ԹՎԱԿԱՆԻ ՄԱՅԻՍԻ 11-Ի N 920-Ն ՈՐՈՇՄԱՆ ՄԵՋ ՓՈՓՈԽՈՒԹՅՈՒՆ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» ՀԱՅԱՍՏԱՆԻ ՀԱՆՐԱՊԵՏՈՒԹՅԱՆ ԿԱՌԱՎԱՐՈՒԹՅԱՆ ՈՐՈՇՄ</w:t>
      </w:r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ԱՆ</w:t>
      </w: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 ՆԱԽԱԳԾԻ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ԸՆԴՈՒՆՄԱՆ</w:t>
      </w:r>
    </w:p>
    <w:p w:rsidR="00C23F17" w:rsidRDefault="00C23F17" w:rsidP="00C23F17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eastAsia="Calibri" w:hAnsi="GHEA Grapalat" w:cs="Sylfaen"/>
          <w:sz w:val="24"/>
          <w:szCs w:val="24"/>
        </w:rPr>
      </w:pPr>
    </w:p>
    <w:bookmarkEnd w:id="0"/>
    <w:p w:rsidR="00C23F17" w:rsidRDefault="00C23F17" w:rsidP="00C23F17">
      <w:pPr>
        <w:pStyle w:val="mechtex"/>
        <w:numPr>
          <w:ilvl w:val="0"/>
          <w:numId w:val="1"/>
        </w:numPr>
        <w:spacing w:line="276" w:lineRule="auto"/>
        <w:jc w:val="both"/>
        <w:rPr>
          <w:rFonts w:ascii="GHEA Grapalat" w:hAnsi="GHEA Grapalat" w:cs="Sylfaen"/>
          <w:b/>
          <w:i/>
          <w:sz w:val="24"/>
          <w:szCs w:val="24"/>
        </w:rPr>
      </w:pP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Ընթացիկ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իրավիճակը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ակտի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անհրաժեշտությունը</w:t>
      </w:r>
      <w:proofErr w:type="spellEnd"/>
    </w:p>
    <w:p w:rsidR="00C23F17" w:rsidRDefault="00C23F17" w:rsidP="00C23F17">
      <w:pPr>
        <w:ind w:firstLine="400"/>
        <w:jc w:val="both"/>
        <w:rPr>
          <w:rFonts w:ascii="GHEA Grapalat" w:eastAsia="Calibri" w:hAnsi="GHEA Grapalat" w:cs="Sylfaen"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  <w:lang w:val="af-ZA"/>
        </w:rPr>
        <w:tab/>
      </w:r>
    </w:p>
    <w:p w:rsidR="00C23F17" w:rsidRDefault="00C23F17" w:rsidP="00C23F17">
      <w:pPr>
        <w:jc w:val="both"/>
        <w:rPr>
          <w:rFonts w:ascii="GHEA Grapalat" w:eastAsia="Calibri" w:hAnsi="GHEA Grapalat" w:cs="Sylfaen"/>
          <w:sz w:val="24"/>
          <w:szCs w:val="24"/>
        </w:rPr>
      </w:pP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 </w:t>
      </w:r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ab/>
      </w: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</w:t>
      </w:r>
      <w:proofErr w:type="spellStart"/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Հ</w:t>
      </w:r>
      <w:r>
        <w:rPr>
          <w:rFonts w:ascii="GHEA Grapalat" w:eastAsia="Times New Roman" w:hAnsi="GHEA Grapalat" w:cs="Sylfaen"/>
          <w:bCs/>
          <w:sz w:val="24"/>
          <w:szCs w:val="24"/>
        </w:rPr>
        <w:t>այաստանի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2002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մայիսի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11-ի N 920-Ն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փոփոխություն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»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որոշմ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նախագ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մշակվել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նպատակ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ունենալով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հստակեցնել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շուրջ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15 </w:t>
      </w:r>
      <w:proofErr w:type="spellStart"/>
      <w:r>
        <w:rPr>
          <w:rFonts w:ascii="GHEA Grapalat" w:hAnsi="GHEA Grapalat" w:cs="Sylfaen"/>
          <w:sz w:val="24"/>
          <w:szCs w:val="24"/>
        </w:rPr>
        <w:t>տարվա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արմատական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ենթարկված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>
        <w:rPr>
          <w:rFonts w:ascii="GHEA Grapalat" w:hAnsi="GHEA Grapalat" w:cs="AK Courier"/>
          <w:sz w:val="24"/>
          <w:szCs w:val="24"/>
        </w:rPr>
        <w:t>Դիլիջան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ազգային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պարկ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ոչ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առևտրային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կազմակերպության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գույքի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կազմը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նկատի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ունենալով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գույքի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անընդհատ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փոփոխվող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դինամիկ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պրոցեսը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հիմք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>
        <w:rPr>
          <w:rFonts w:ascii="GHEA Grapalat" w:hAnsi="GHEA Grapalat" w:cs="AK Courier"/>
          <w:sz w:val="24"/>
          <w:szCs w:val="24"/>
        </w:rPr>
        <w:t>Պետական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ոչ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առևտրային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կազմակերպությունների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></w:t>
      </w:r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օրենքի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13-րդ </w:t>
      </w:r>
      <w:proofErr w:type="spellStart"/>
      <w:r>
        <w:rPr>
          <w:rFonts w:ascii="GHEA Grapalat" w:hAnsi="GHEA Grapalat" w:cs="AK Courier"/>
          <w:sz w:val="24"/>
          <w:szCs w:val="24"/>
        </w:rPr>
        <w:t>հոդվածի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3-րդ </w:t>
      </w:r>
      <w:proofErr w:type="spellStart"/>
      <w:r>
        <w:rPr>
          <w:rFonts w:ascii="GHEA Grapalat" w:hAnsi="GHEA Grapalat" w:cs="AK Courier"/>
          <w:sz w:val="24"/>
          <w:szCs w:val="24"/>
        </w:rPr>
        <w:t>մասը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(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հիմնադիրը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2-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գ</w:t>
      </w:r>
      <w:r>
        <w:rPr>
          <w:rFonts w:ascii="GHEA Grapalat" w:hAnsi="GHEA Grapalat"/>
          <w:sz w:val="24"/>
          <w:szCs w:val="24"/>
        </w:rPr>
        <w:t>», «</w:t>
      </w:r>
      <w:r>
        <w:rPr>
          <w:rFonts w:ascii="GHEA Grapalat" w:hAnsi="GHEA Grapalat" w:cs="Sylfaen"/>
          <w:sz w:val="24"/>
          <w:szCs w:val="24"/>
        </w:rPr>
        <w:t>դ</w:t>
      </w:r>
      <w:r>
        <w:rPr>
          <w:rFonts w:ascii="GHEA Grapalat" w:hAnsi="GHEA Grapalat"/>
          <w:sz w:val="24"/>
          <w:szCs w:val="24"/>
        </w:rPr>
        <w:t>», «</w:t>
      </w:r>
      <w:r>
        <w:rPr>
          <w:rFonts w:ascii="GHEA Grapalat" w:hAnsi="GHEA Grapalat" w:cs="Sylfaen"/>
          <w:sz w:val="24"/>
          <w:szCs w:val="24"/>
        </w:rPr>
        <w:t>ե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ենթակետերով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լիազորությունները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վերապահել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լիազորված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մարմնին</w:t>
      </w:r>
      <w:proofErr w:type="spellEnd"/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) նախագծով առաջարկվում է այդ լիազորությունը վերապահել լիազորված մարմնին` ՀՀ բնապահպանության նախարարությանը: 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C23F17" w:rsidRDefault="00C23F17" w:rsidP="00C23F17">
      <w:pPr>
        <w:pStyle w:val="mechtex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b/>
          <w:i/>
          <w:sz w:val="24"/>
          <w:szCs w:val="24"/>
        </w:rPr>
      </w:pP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Առաջարկվող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կարգավորման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բնույթը</w:t>
      </w:r>
      <w:proofErr w:type="spellEnd"/>
    </w:p>
    <w:p w:rsidR="00C23F17" w:rsidRDefault="00C23F17" w:rsidP="00C23F17">
      <w:pPr>
        <w:jc w:val="both"/>
        <w:rPr>
          <w:rFonts w:ascii="GHEA Grapalat" w:eastAsia="Calibri" w:hAnsi="GHEA Grapalat" w:cs="Times New Roman"/>
          <w:sz w:val="24"/>
          <w:szCs w:val="24"/>
        </w:rPr>
      </w:pPr>
    </w:p>
    <w:p w:rsidR="00C23F17" w:rsidRDefault="00C23F17" w:rsidP="00C23F17">
      <w:pPr>
        <w:spacing w:after="0"/>
        <w:ind w:firstLine="40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</w:t>
      </w:r>
      <w:proofErr w:type="spellStart"/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Հ</w:t>
      </w:r>
      <w:r>
        <w:rPr>
          <w:rFonts w:ascii="GHEA Grapalat" w:eastAsia="Times New Roman" w:hAnsi="GHEA Grapalat" w:cs="Sylfaen"/>
          <w:bCs/>
          <w:sz w:val="24"/>
          <w:szCs w:val="24"/>
        </w:rPr>
        <w:t>այաստանի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2002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մայիսի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11-ի N 920-Ն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փոփոխություն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»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որոշմ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է`</w:t>
      </w:r>
    </w:p>
    <w:p w:rsidR="00C23F17" w:rsidRDefault="00C23F17" w:rsidP="00C23F17">
      <w:pPr>
        <w:spacing w:after="0"/>
        <w:ind w:firstLine="400"/>
        <w:jc w:val="both"/>
        <w:rPr>
          <w:rFonts w:ascii="GHEA Grapalat" w:eastAsia="Calibri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Հ</w:t>
      </w:r>
      <w:r>
        <w:rPr>
          <w:rFonts w:ascii="GHEA Grapalat" w:eastAsia="Times New Roman" w:hAnsi="GHEA Grapalat" w:cs="Sylfaen"/>
          <w:bCs/>
          <w:sz w:val="24"/>
          <w:szCs w:val="24"/>
        </w:rPr>
        <w:t>այաստանի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2002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մայիսի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11-ի </w:t>
      </w:r>
      <w:r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>
        <w:rPr>
          <w:rFonts w:ascii="GHEA Grapalat" w:hAnsi="GHEA Grapalat" w:cs="AK Courier"/>
          <w:sz w:val="24"/>
          <w:szCs w:val="24"/>
        </w:rPr>
        <w:t>Դիլիջան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ազգային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պարկի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և </w:t>
      </w:r>
      <w:r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>
        <w:rPr>
          <w:rFonts w:ascii="GHEA Grapalat" w:hAnsi="GHEA Grapalat" w:cs="AK Courier"/>
          <w:sz w:val="24"/>
          <w:szCs w:val="24"/>
        </w:rPr>
        <w:t>Դիլիջան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ազգային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պարկ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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ոչ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առևտրային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կազմակերպության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կանոնադրությունները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հաստատելու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 N 920-Ն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="004F0F35">
        <w:rPr>
          <w:rFonts w:ascii="GHEA Grapalat" w:eastAsia="Times New Roman" w:hAnsi="GHEA Grapalat" w:cs="Sylfaen"/>
          <w:bCs/>
          <w:sz w:val="24"/>
          <w:szCs w:val="24"/>
        </w:rPr>
        <w:t>3</w:t>
      </w:r>
      <w:r>
        <w:rPr>
          <w:rFonts w:ascii="GHEA Grapalat" w:eastAsia="Times New Roman" w:hAnsi="GHEA Grapalat" w:cs="Sylfaen"/>
          <w:bCs/>
          <w:sz w:val="24"/>
          <w:szCs w:val="24"/>
        </w:rPr>
        <w:t xml:space="preserve">-րդ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կետ</w:t>
      </w:r>
      <w:r w:rsidR="004F0F35">
        <w:rPr>
          <w:rFonts w:ascii="GHEA Grapalat" w:eastAsia="Times New Roman" w:hAnsi="GHEA Grapalat" w:cs="Sylfaen"/>
          <w:bCs/>
          <w:sz w:val="24"/>
          <w:szCs w:val="24"/>
        </w:rPr>
        <w:t>ում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="004F0F35" w:rsidRPr="00B76EB2">
        <w:rPr>
          <w:rFonts w:ascii="GHEA Grapalat" w:hAnsi="GHEA Grapalat"/>
          <w:sz w:val="24"/>
          <w:szCs w:val="24"/>
          <w:lang w:val="hy-AM"/>
        </w:rPr>
        <w:t>««</w:t>
      </w:r>
      <w:r w:rsidR="004F0F35" w:rsidRPr="00B76EB2">
        <w:rPr>
          <w:rFonts w:ascii="GHEA Grapalat" w:hAnsi="GHEA Grapalat" w:cs="Sylfaen"/>
          <w:sz w:val="24"/>
          <w:szCs w:val="24"/>
          <w:lang w:val="hy-AM"/>
        </w:rPr>
        <w:t>ե</w:t>
      </w:r>
      <w:r w:rsidR="004F0F35" w:rsidRPr="00B76EB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F0F35" w:rsidRPr="00B76EB2">
        <w:rPr>
          <w:rFonts w:ascii="GHEA Grapalat" w:hAnsi="GHEA Grapalat" w:cs="Sylfaen"/>
          <w:sz w:val="24"/>
          <w:szCs w:val="24"/>
          <w:lang w:val="hy-AM"/>
        </w:rPr>
        <w:t>և</w:t>
      </w:r>
      <w:r w:rsidR="004F0F35" w:rsidRPr="00B76EB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4F0F35" w:rsidRPr="00B76EB2">
        <w:rPr>
          <w:rFonts w:ascii="GHEA Grapalat" w:hAnsi="GHEA Grapalat" w:cs="Sylfaen"/>
          <w:sz w:val="24"/>
          <w:szCs w:val="24"/>
          <w:lang w:val="hy-AM"/>
        </w:rPr>
        <w:t>է</w:t>
      </w:r>
      <w:r w:rsidR="004F0F35" w:rsidRPr="00B76EB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F0F35" w:rsidRPr="00B76EB2">
        <w:rPr>
          <w:rFonts w:ascii="GHEA Grapalat" w:hAnsi="GHEA Grapalat" w:cs="Sylfaen"/>
          <w:sz w:val="24"/>
          <w:szCs w:val="24"/>
          <w:lang w:val="hy-AM"/>
        </w:rPr>
        <w:t>ենթակետերով</w:t>
      </w:r>
      <w:r w:rsidR="004F0F35" w:rsidRPr="00B76EB2">
        <w:rPr>
          <w:rFonts w:ascii="GHEA Grapalat" w:hAnsi="GHEA Grapalat"/>
          <w:sz w:val="24"/>
          <w:szCs w:val="24"/>
          <w:lang w:val="hy-AM"/>
        </w:rPr>
        <w:t>» բառերը փոխարինել ««գ», «</w:t>
      </w:r>
      <w:r w:rsidR="004F0F35" w:rsidRPr="00B76EB2">
        <w:rPr>
          <w:rFonts w:ascii="GHEA Grapalat" w:hAnsi="GHEA Grapalat" w:cs="Sylfaen"/>
          <w:sz w:val="24"/>
          <w:szCs w:val="24"/>
          <w:lang w:val="hy-AM"/>
        </w:rPr>
        <w:t>ե</w:t>
      </w:r>
      <w:r w:rsidR="004F0F35" w:rsidRPr="00B76EB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F0F35" w:rsidRPr="00B76EB2">
        <w:rPr>
          <w:rFonts w:ascii="GHEA Grapalat" w:hAnsi="GHEA Grapalat" w:cs="Sylfaen"/>
          <w:sz w:val="24"/>
          <w:szCs w:val="24"/>
          <w:lang w:val="hy-AM"/>
        </w:rPr>
        <w:t>և</w:t>
      </w:r>
      <w:r w:rsidR="004F0F35" w:rsidRPr="00B76EB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4F0F35" w:rsidRPr="00B76EB2">
        <w:rPr>
          <w:rFonts w:ascii="GHEA Grapalat" w:hAnsi="GHEA Grapalat" w:cs="Sylfaen"/>
          <w:sz w:val="24"/>
          <w:szCs w:val="24"/>
          <w:lang w:val="hy-AM"/>
        </w:rPr>
        <w:t>է</w:t>
      </w:r>
      <w:r w:rsidR="004F0F35" w:rsidRPr="00B76EB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F0F35" w:rsidRPr="00B76EB2">
        <w:rPr>
          <w:rFonts w:ascii="GHEA Grapalat" w:hAnsi="GHEA Grapalat" w:cs="Sylfaen"/>
          <w:sz w:val="24"/>
          <w:szCs w:val="24"/>
          <w:lang w:val="hy-AM"/>
        </w:rPr>
        <w:t>ենթակետերով</w:t>
      </w:r>
      <w:r w:rsidR="004F0F35" w:rsidRPr="00B76EB2">
        <w:rPr>
          <w:rFonts w:ascii="GHEA Grapalat" w:hAnsi="GHEA Grapalat"/>
          <w:sz w:val="24"/>
          <w:szCs w:val="24"/>
          <w:lang w:val="hy-AM"/>
        </w:rPr>
        <w:t>» բառերով</w:t>
      </w:r>
      <w:r w:rsidR="004F0F3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և </w:t>
      </w:r>
      <w:proofErr w:type="spellStart"/>
      <w:r>
        <w:rPr>
          <w:rFonts w:ascii="GHEA Grapalat" w:hAnsi="GHEA Grapalat" w:cs="Sylfaen"/>
          <w:sz w:val="24"/>
          <w:szCs w:val="24"/>
        </w:rPr>
        <w:t>հիմք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>
        <w:rPr>
          <w:rFonts w:ascii="GHEA Grapalat" w:hAnsi="GHEA Grapalat" w:cs="AK Courier"/>
          <w:sz w:val="24"/>
          <w:szCs w:val="24"/>
        </w:rPr>
        <w:t>Պետական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ոչ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առևտրային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կազմակերպությունների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></w:t>
      </w:r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օրենքի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13-րդ </w:t>
      </w:r>
      <w:proofErr w:type="spellStart"/>
      <w:r>
        <w:rPr>
          <w:rFonts w:ascii="GHEA Grapalat" w:hAnsi="GHEA Grapalat" w:cs="AK Courier"/>
          <w:sz w:val="24"/>
          <w:szCs w:val="24"/>
        </w:rPr>
        <w:lastRenderedPageBreak/>
        <w:t>հոդվածի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3-րդ </w:t>
      </w:r>
      <w:proofErr w:type="spellStart"/>
      <w:r>
        <w:rPr>
          <w:rFonts w:ascii="GHEA Grapalat" w:hAnsi="GHEA Grapalat" w:cs="AK Courier"/>
          <w:sz w:val="24"/>
          <w:szCs w:val="24"/>
        </w:rPr>
        <w:t>մասը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` </w:t>
      </w:r>
      <w:proofErr w:type="spellStart"/>
      <w:r>
        <w:rPr>
          <w:rFonts w:ascii="GHEA Grapalat" w:hAnsi="GHEA Grapalat" w:cs="AK Courier"/>
          <w:sz w:val="24"/>
          <w:szCs w:val="24"/>
        </w:rPr>
        <w:t>գույքի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կազմի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հաստատման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>լիազորությունը վերապահել լիազորված մարմնին` ՀՀ բնապահպանության նախարարությանը:</w:t>
      </w:r>
    </w:p>
    <w:p w:rsidR="00C23F17" w:rsidRDefault="00C23F17" w:rsidP="00C23F17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C23F17" w:rsidRDefault="00C23F17" w:rsidP="00C23F17">
      <w:pPr>
        <w:pStyle w:val="norm"/>
        <w:spacing w:line="276" w:lineRule="auto"/>
        <w:ind w:firstLine="720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 w:cs="Sylfaen"/>
          <w:b/>
          <w:i/>
          <w:sz w:val="24"/>
          <w:szCs w:val="24"/>
        </w:rPr>
        <w:t xml:space="preserve">3.Նախագծի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մշակման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գործընթացում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ներգրավված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ինստիտուտները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անձինք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նրանց</w:t>
      </w:r>
      <w:proofErr w:type="spellEnd"/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</w:rPr>
        <w:t>դիրքորոշումը</w:t>
      </w:r>
      <w:proofErr w:type="spellEnd"/>
    </w:p>
    <w:p w:rsidR="00C23F17" w:rsidRDefault="00C23F17" w:rsidP="00C23F17">
      <w:pPr>
        <w:pStyle w:val="norm"/>
        <w:spacing w:line="276" w:lineRule="auto"/>
        <w:rPr>
          <w:rFonts w:ascii="GHEA Grapalat" w:hAnsi="GHEA Grapalat" w:cs="Sylfaen"/>
          <w:sz w:val="24"/>
          <w:szCs w:val="24"/>
        </w:rPr>
      </w:pPr>
    </w:p>
    <w:p w:rsidR="00C23F17" w:rsidRDefault="00C23F17" w:rsidP="00C23F17">
      <w:pPr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lang w:val="en-GB"/>
        </w:rPr>
        <w:t>Նախագիծը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մշակվել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ՀՀ </w:t>
      </w:r>
      <w:proofErr w:type="spellStart"/>
      <w:r>
        <w:rPr>
          <w:rFonts w:ascii="GHEA Grapalat" w:hAnsi="GHEA Grapalat" w:cs="Arial Armenian"/>
          <w:sz w:val="24"/>
          <w:szCs w:val="24"/>
          <w:lang w:val="fr-FR"/>
        </w:rPr>
        <w:t>բնապահպանության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fr-FR"/>
        </w:rPr>
        <w:t>նախարարության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fr-FR"/>
        </w:rPr>
        <w:t>աշխատակազմի</w:t>
      </w:r>
      <w:proofErr w:type="spellEnd"/>
      <w:r>
        <w:rPr>
          <w:rFonts w:ascii="GHEA Grapalat" w:eastAsia="Calibri" w:hAnsi="GHEA Grapalat" w:cs="Arial Armenian"/>
          <w:sz w:val="24"/>
          <w:szCs w:val="24"/>
          <w:lang w:val="hy-AM"/>
        </w:rPr>
        <w:t xml:space="preserve"> համապատասխան ստորաբաժանումների կողմից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C23F17" w:rsidRDefault="00C23F17" w:rsidP="00C23F17">
      <w:pPr>
        <w:ind w:right="134" w:firstLine="720"/>
        <w:jc w:val="both"/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</w:pPr>
      <w:r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  <w:t xml:space="preserve">4. </w:t>
      </w:r>
      <w:proofErr w:type="spellStart"/>
      <w:r>
        <w:rPr>
          <w:rFonts w:ascii="GHEA Grapalat" w:hAnsi="GHEA Grapalat" w:cs="Times New Roman"/>
          <w:b/>
          <w:bCs/>
          <w:i/>
          <w:sz w:val="24"/>
          <w:szCs w:val="24"/>
        </w:rPr>
        <w:t>Ակնկալվող</w:t>
      </w:r>
      <w:proofErr w:type="spellEnd"/>
      <w:r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New Roman"/>
          <w:b/>
          <w:bCs/>
          <w:i/>
          <w:sz w:val="24"/>
          <w:szCs w:val="24"/>
        </w:rPr>
        <w:t>արդյունքը</w:t>
      </w:r>
      <w:proofErr w:type="spellEnd"/>
      <w:r>
        <w:rPr>
          <w:rFonts w:ascii="GHEA Grapalat" w:hAnsi="GHEA Grapalat" w:cs="Times New Roman"/>
          <w:b/>
          <w:bCs/>
          <w:i/>
          <w:sz w:val="24"/>
          <w:szCs w:val="24"/>
          <w:lang w:val="fr-FR"/>
        </w:rPr>
        <w:t xml:space="preserve"> </w:t>
      </w:r>
    </w:p>
    <w:p w:rsidR="00C23F17" w:rsidRDefault="00C23F17" w:rsidP="00C23F17">
      <w:pPr>
        <w:ind w:firstLine="400"/>
        <w:jc w:val="both"/>
        <w:rPr>
          <w:rFonts w:ascii="GHEA Grapalat" w:eastAsia="Calibri" w:hAnsi="GHEA Grapalat" w:cs="Sylfaen"/>
          <w:sz w:val="24"/>
          <w:szCs w:val="24"/>
          <w:lang w:val="fr-FR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Նախագծի ընդուն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ումը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հնարավորություն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կտա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AK Courier"/>
          <w:sz w:val="24"/>
          <w:szCs w:val="24"/>
        </w:rPr>
        <w:t>Դիլիջան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></w:t>
      </w:r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ազգային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պարկ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></w:t>
      </w:r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ոչ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առևտրային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կազմակերպության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գույքի</w:t>
      </w:r>
      <w:proofErr w:type="spellEnd"/>
      <w:r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կազմի</w:t>
      </w:r>
      <w:proofErr w:type="spellEnd"/>
      <w:r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հաստատման</w:t>
      </w:r>
      <w:proofErr w:type="spellEnd"/>
      <w:r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>
        <w:rPr>
          <w:rFonts w:ascii="GHEA Grapalat" w:eastAsia="Calibri" w:hAnsi="GHEA Grapalat" w:cs="Arial Armenian"/>
          <w:spacing w:val="-8"/>
          <w:sz w:val="24"/>
          <w:szCs w:val="24"/>
          <w:lang w:val="pt-BR"/>
        </w:rPr>
        <w:t xml:space="preserve">լիազորությունը վերապահելով լիազորված մարմնին` </w:t>
      </w:r>
      <w:proofErr w:type="spellStart"/>
      <w:r>
        <w:rPr>
          <w:rFonts w:ascii="GHEA Grapalat" w:hAnsi="GHEA Grapalat" w:cs="Sylfaen"/>
          <w:sz w:val="24"/>
          <w:szCs w:val="24"/>
        </w:rPr>
        <w:t>հստակեցնել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շուրջ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15 </w:t>
      </w:r>
      <w:proofErr w:type="spellStart"/>
      <w:r>
        <w:rPr>
          <w:rFonts w:ascii="GHEA Grapalat" w:hAnsi="GHEA Grapalat" w:cs="Sylfaen"/>
          <w:sz w:val="24"/>
          <w:szCs w:val="24"/>
        </w:rPr>
        <w:t>տարվա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ընթացքում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արմատական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ենթարկված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ինչպես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նաև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հետագայում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կերպով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արձագ</w:t>
      </w:r>
      <w:r w:rsidR="00B10D21">
        <w:rPr>
          <w:rFonts w:ascii="GHEA Grapalat" w:hAnsi="GHEA Grapalat" w:cs="AK Courier"/>
          <w:sz w:val="24"/>
          <w:szCs w:val="24"/>
        </w:rPr>
        <w:t>անքել</w:t>
      </w:r>
      <w:proofErr w:type="spellEnd"/>
      <w:r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գույքի</w:t>
      </w:r>
      <w:proofErr w:type="spellEnd"/>
      <w:r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կազմի</w:t>
      </w:r>
      <w:proofErr w:type="spellEnd"/>
      <w:r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փոփոխություններին</w:t>
      </w:r>
      <w:proofErr w:type="spellEnd"/>
      <w:r>
        <w:rPr>
          <w:rFonts w:ascii="GHEA Grapalat" w:hAnsi="GHEA Grapalat" w:cs="AK Courier"/>
          <w:sz w:val="24"/>
          <w:szCs w:val="24"/>
          <w:lang w:val="fr-FR"/>
        </w:rPr>
        <w:t>: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C23F17" w:rsidRDefault="00C23F17" w:rsidP="00C23F17">
      <w:pPr>
        <w:ind w:firstLine="720"/>
        <w:jc w:val="both"/>
        <w:rPr>
          <w:rFonts w:ascii="GHEA Grapalat" w:eastAsia="Calibri" w:hAnsi="GHEA Grapalat" w:cs="Sylfaen"/>
          <w:sz w:val="24"/>
          <w:szCs w:val="24"/>
          <w:lang w:val="fr-FR"/>
        </w:rPr>
      </w:pPr>
    </w:p>
    <w:p w:rsidR="00C23F17" w:rsidRDefault="00C23F17" w:rsidP="00C23F1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 w:type="page"/>
      </w:r>
    </w:p>
    <w:p w:rsidR="00C23F17" w:rsidRDefault="00C23F17" w:rsidP="00C23F17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ՏԵՂԵԿԱՆՔ</w:t>
      </w:r>
    </w:p>
    <w:p w:rsidR="00C23F17" w:rsidRDefault="00C23F17" w:rsidP="00C23F17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23F17" w:rsidRDefault="00C23F17" w:rsidP="00C23F17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2002 </w:t>
      </w:r>
      <w:r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ՄԱՅԻՍԻ</w:t>
      </w:r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11-</w:t>
      </w:r>
      <w:r>
        <w:rPr>
          <w:rFonts w:ascii="GHEA Grapalat" w:eastAsia="Times New Roman" w:hAnsi="GHEA Grapalat" w:cs="Sylfaen"/>
          <w:bCs/>
          <w:sz w:val="24"/>
          <w:szCs w:val="24"/>
        </w:rPr>
        <w:t>Ի</w:t>
      </w:r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N 920-</w:t>
      </w:r>
      <w:r>
        <w:rPr>
          <w:rFonts w:ascii="GHEA Grapalat" w:eastAsia="Times New Roman" w:hAnsi="GHEA Grapalat" w:cs="Sylfaen"/>
          <w:bCs/>
          <w:sz w:val="24"/>
          <w:szCs w:val="24"/>
        </w:rPr>
        <w:t>Ն</w:t>
      </w:r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ՄԵՋ</w:t>
      </w:r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ՓՈՓՈԽՈՒԹՅՈՒՆ</w:t>
      </w:r>
      <w:r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»</w:t>
      </w:r>
      <w:r>
        <w:rPr>
          <w:rFonts w:ascii="GHEA Grapalat" w:eastAsia="Calibri" w:hAnsi="GHEA Grapalat" w:cs="Times New Roman"/>
          <w:caps/>
          <w:sz w:val="24"/>
          <w:szCs w:val="24"/>
          <w:lang w:val="fr-FR" w:eastAsia="en-GB"/>
        </w:rPr>
        <w:t xml:space="preserve">  </w:t>
      </w: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ՀԱՅԱՍՏԱՆԻ ՀԱՆՐԱՊԵՏՈՒԹՅԱՆ ԿԱՌԱՎԱՐՈՒԹՅԱՆ ՈՐՈՇՄ</w:t>
      </w:r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ԱՆ</w:t>
      </w:r>
      <w:r>
        <w:rPr>
          <w:rFonts w:ascii="GHEA Grapalat" w:eastAsia="Calibri" w:hAnsi="GHEA Grapalat" w:cs="Times New Roman"/>
          <w:caps/>
          <w:sz w:val="24"/>
          <w:szCs w:val="24"/>
          <w:lang w:val="fr-FR" w:eastAsia="en-GB"/>
        </w:rPr>
        <w:t xml:space="preserve"> </w:t>
      </w:r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նախագծի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</w:p>
    <w:p w:rsidR="00C23F17" w:rsidRDefault="00C23F17" w:rsidP="00C23F17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23F17" w:rsidRDefault="00C23F17" w:rsidP="00C23F17">
      <w:pPr>
        <w:tabs>
          <w:tab w:val="left" w:pos="270"/>
        </w:tabs>
        <w:spacing w:after="0"/>
        <w:ind w:right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23F17" w:rsidRDefault="00C23F17" w:rsidP="00C23F17">
      <w:pPr>
        <w:tabs>
          <w:tab w:val="left" w:pos="270"/>
          <w:tab w:val="left" w:pos="9360"/>
        </w:tabs>
        <w:spacing w:after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Style w:val="Strong"/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</w:t>
      </w:r>
      <w:proofErr w:type="spellStart"/>
      <w:r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>Հ</w:t>
      </w:r>
      <w:r>
        <w:rPr>
          <w:rFonts w:ascii="GHEA Grapalat" w:eastAsia="Times New Roman" w:hAnsi="GHEA Grapalat" w:cs="Sylfaen"/>
          <w:bCs/>
          <w:sz w:val="24"/>
          <w:szCs w:val="24"/>
        </w:rPr>
        <w:t>այաստանի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կառավարության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2002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թվականի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մայիսի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11-</w:t>
      </w:r>
      <w:r>
        <w:rPr>
          <w:rFonts w:ascii="GHEA Grapalat" w:eastAsia="Times New Roman" w:hAnsi="GHEA Grapalat" w:cs="Sylfaen"/>
          <w:bCs/>
          <w:sz w:val="24"/>
          <w:szCs w:val="24"/>
        </w:rPr>
        <w:t>ի</w:t>
      </w:r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N 920-</w:t>
      </w:r>
      <w:r>
        <w:rPr>
          <w:rFonts w:ascii="GHEA Grapalat" w:eastAsia="Times New Roman" w:hAnsi="GHEA Grapalat" w:cs="Sylfaen"/>
          <w:bCs/>
          <w:sz w:val="24"/>
          <w:szCs w:val="24"/>
        </w:rPr>
        <w:t>Ն</w:t>
      </w:r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մեջ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փոփոխություն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proofErr w:type="spellEnd"/>
      <w:r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»</w:t>
      </w:r>
      <w:r>
        <w:rPr>
          <w:rFonts w:ascii="GHEA Grapalat" w:eastAsia="Calibri" w:hAnsi="GHEA Grapalat" w:cs="Times New Roman"/>
          <w:caps/>
          <w:sz w:val="24"/>
          <w:szCs w:val="24"/>
          <w:lang w:val="fr-FR" w:eastAsia="en-GB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որոշմ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նախագծի ընդունման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>:</w:t>
      </w:r>
    </w:p>
    <w:p w:rsidR="00C23F17" w:rsidRDefault="00C23F17" w:rsidP="00C23F17">
      <w:pPr>
        <w:tabs>
          <w:tab w:val="left" w:pos="270"/>
        </w:tabs>
        <w:spacing w:after="0"/>
        <w:ind w:right="36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23F17" w:rsidRDefault="00C23F17" w:rsidP="00C23F17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</w:t>
      </w:r>
    </w:p>
    <w:p w:rsidR="00C23F17" w:rsidRDefault="00C23F17" w:rsidP="00C23F17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C23F17" w:rsidRDefault="00C23F17" w:rsidP="00C23F17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ՀԱՆՐԱՊԵՏՈՒԹՅԱՆ ԿԱՌԱՎԱՐՈՒԹՅԱՆ 2002 ԹՎԱԿԱՆԻ ՄԱՅԻՍԻ 11-Ի N 920-Ն ՈՐՈՇՄԱՆ ՄԵՋ ՓՈՓՈԽՈՒԹՅՈՒՆ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»  ՀԱՅԱՍՏԱՆԻ ՀԱՆՐԱՊԵՏՈՒԹՅԱՆ ԿԱՌԱՎԱՐՈՒԹՅԱՆ ՈՐՈՇՄԱՆ ՆԱԽԱԳԾԻ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ՆՈՐՄԱՏԻՎ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</w:p>
    <w:p w:rsidR="00C23F17" w:rsidRPr="00C23F17" w:rsidRDefault="00C23F17" w:rsidP="00C23F17">
      <w:pPr>
        <w:tabs>
          <w:tab w:val="left" w:pos="270"/>
        </w:tabs>
        <w:spacing w:after="0"/>
        <w:ind w:right="360"/>
        <w:jc w:val="both"/>
        <w:rPr>
          <w:rStyle w:val="Strong"/>
          <w:b w:val="0"/>
          <w:lang w:val="hy-AM"/>
        </w:rPr>
      </w:pPr>
    </w:p>
    <w:p w:rsidR="00C23F17" w:rsidRPr="00C23F17" w:rsidRDefault="00C23F17" w:rsidP="00C23F17">
      <w:pPr>
        <w:tabs>
          <w:tab w:val="left" w:pos="270"/>
        </w:tabs>
        <w:spacing w:after="0"/>
        <w:jc w:val="both"/>
        <w:rPr>
          <w:lang w:val="hy-AM"/>
        </w:rPr>
      </w:pPr>
      <w:r>
        <w:rPr>
          <w:rStyle w:val="Strong"/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«Հ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այաստանի Հանրապետության կառավարության 2002 թվականի մայիսի 11-ի N 920-Ն որոշման մեջ փոփոխություն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 xml:space="preserve">»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ՀՀ կառավարության որոշման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նախագծի ընդունման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նորմատիվ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անհրաժեշտությունը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բացակայում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</w:p>
    <w:p w:rsidR="00C23F17" w:rsidRDefault="00C23F17" w:rsidP="00C23F17">
      <w:pPr>
        <w:spacing w:line="360" w:lineRule="auto"/>
        <w:rPr>
          <w:sz w:val="24"/>
          <w:szCs w:val="24"/>
          <w:lang w:val="hy-AM"/>
        </w:rPr>
      </w:pPr>
    </w:p>
    <w:p w:rsidR="0040107F" w:rsidRPr="00C23F17" w:rsidRDefault="0040107F">
      <w:pPr>
        <w:rPr>
          <w:lang w:val="hy-AM"/>
        </w:rPr>
      </w:pPr>
    </w:p>
    <w:sectPr w:rsidR="0040107F" w:rsidRPr="00C23F17" w:rsidSect="00C23F17">
      <w:pgSz w:w="12240" w:h="15840"/>
      <w:pgMar w:top="11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272D7"/>
    <w:rsid w:val="0040107F"/>
    <w:rsid w:val="004F0F35"/>
    <w:rsid w:val="006272D7"/>
    <w:rsid w:val="006F40AF"/>
    <w:rsid w:val="00733023"/>
    <w:rsid w:val="008B32F8"/>
    <w:rsid w:val="008E7EB2"/>
    <w:rsid w:val="00B10D21"/>
    <w:rsid w:val="00C2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F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C23F17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C23F17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C23F1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C23F17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styleId="Strong">
    <w:name w:val="Strong"/>
    <w:basedOn w:val="DefaultParagraphFont"/>
    <w:uiPriority w:val="22"/>
    <w:qFormat/>
    <w:rsid w:val="00C23F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liliana.sinanyan</cp:lastModifiedBy>
  <cp:revision>9</cp:revision>
  <dcterms:created xsi:type="dcterms:W3CDTF">2018-01-09T07:51:00Z</dcterms:created>
  <dcterms:modified xsi:type="dcterms:W3CDTF">2018-02-14T08:02:00Z</dcterms:modified>
</cp:coreProperties>
</file>