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ՀԻՄՆԱՎՈՐՈՒՄ</w:t>
      </w:r>
    </w:p>
    <w:p w:rsidR="00506CA4" w:rsidRPr="00240E25" w:rsidRDefault="007B4ADB" w:rsidP="00A73B96">
      <w:pPr>
        <w:pStyle w:val="NormalWeb"/>
        <w:jc w:val="center"/>
        <w:rPr>
          <w:rFonts w:ascii="GHEA Grapalat" w:hAnsi="GHEA Grapalat"/>
          <w:b/>
          <w:color w:val="000000"/>
          <w:u w:val="single"/>
        </w:rPr>
      </w:pPr>
      <w:r w:rsidRPr="00240E25">
        <w:rPr>
          <w:rFonts w:ascii="GHEA Grapalat" w:hAnsi="GHEA Grapalat"/>
          <w:b/>
        </w:rPr>
        <w:t>&lt;&lt;</w:t>
      </w:r>
      <w:r w:rsidR="00B47B83" w:rsidRPr="00B47B83">
        <w:rPr>
          <w:rFonts w:ascii="GHEA Grapalat" w:hAnsi="GHEA Grapalat"/>
          <w:b/>
          <w:spacing w:val="-8"/>
        </w:rPr>
        <w:t xml:space="preserve"> </w:t>
      </w:r>
      <w:r w:rsidR="00B47B83" w:rsidRPr="0047207A">
        <w:rPr>
          <w:rFonts w:ascii="GHEA Grapalat" w:hAnsi="GHEA Grapalat"/>
          <w:b/>
          <w:spacing w:val="-8"/>
        </w:rPr>
        <w:t>ՀՈՂՆ ԱՂՏՈՏՈՒՄԻՑ ՊԱՀՊԱՆԵԼՈՒ ԸՆԴՀԱՆՈՒՐ ՊԱՀԱՆՋՆԵՐԸ, ՀՈՂՆ ԱՂՏՈՏՈՂ ՎՆԱՍԱԿԱՐ ՆՅՈՒԹԵՐԻ ՑԱՆԿՆ ՈՒ ՀՈՂԵՐԻ ԱՂՏՈՏՎԱԾՈՒԹՅԱՆ ԱՍՏԻՃԱՆԻ ԳՆԱՀԱՏՄԱՆ ԿԱՐԳԸ ՍԱՀՄԱՆԵԼՈՒ ԵՎ ՀԱՅԱՍՏԱՆԻ ՀԱՆՐԱՊԵՏՈՒԹՅԱՆ ԿԱՌԱՎԱՐՈՒԹՅԱՆ 2006 ԹՎԱԿԱՆԻ ՕԳՈՍՏՈՍԻ 24-Ի N 1277-Ն ՈՐՈՇՈՒՄՆ ՈՒԺԸ ԿՈՐՑՐԱԾ ՃԱՆԱՉԵԼՈՒ ՄԱՍԻՆ</w:t>
      </w:r>
      <w:r w:rsidRPr="00240E25">
        <w:rPr>
          <w:rFonts w:ascii="GHEA Grapalat" w:hAnsi="GHEA Grapalat"/>
          <w:b/>
        </w:rPr>
        <w:t>&gt;&gt;</w:t>
      </w:r>
      <w:r w:rsidR="005466D5" w:rsidRPr="00240E25">
        <w:rPr>
          <w:rFonts w:ascii="GHEA Grapalat" w:hAnsi="GHEA Grapalat"/>
          <w:b/>
        </w:rPr>
        <w:t xml:space="preserve"> </w:t>
      </w:r>
      <w:r w:rsidRPr="00240E25">
        <w:rPr>
          <w:rFonts w:ascii="GHEA Grapalat" w:hAnsi="GHEA Grapalat"/>
          <w:b/>
        </w:rPr>
        <w:t>ՀԱՅԱՍՏԱՆԻ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ՀԱՆՐԱՊԵՏՈՒԹՅԱՆ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ԿԱՌԱՎԱՐՈՒԹՅԱՆ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ՈՐՈՇՄԱՆ</w:t>
      </w:r>
      <w:r w:rsidRPr="00240E25">
        <w:rPr>
          <w:rFonts w:ascii="GHEA Grapalat" w:hAnsi="GHEA Grapalat"/>
          <w:b/>
          <w:lang w:val="af-ZA"/>
        </w:rPr>
        <w:t xml:space="preserve"> </w:t>
      </w:r>
      <w:r w:rsidRPr="00240E25">
        <w:rPr>
          <w:rFonts w:ascii="GHEA Grapalat" w:hAnsi="GHEA Grapalat"/>
          <w:b/>
        </w:rPr>
        <w:t>ԸՆԴՈՒՆՄԱՆ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rPr>
          <w:rFonts w:ascii="GHEA Grapalat" w:hAnsi="GHEA Grapalat"/>
          <w:u w:val="single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240E25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240E25">
        <w:rPr>
          <w:rFonts w:ascii="GHEA Grapalat" w:hAnsi="GHEA Grapalat"/>
          <w:b/>
          <w:color w:val="000000"/>
          <w:u w:val="single"/>
        </w:rPr>
        <w:t xml:space="preserve"> </w:t>
      </w:r>
      <w:r w:rsidRPr="00240E25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A73B96" w:rsidRDefault="005466D5" w:rsidP="00B47B83">
      <w:pPr>
        <w:pStyle w:val="NormalWeb"/>
        <w:jc w:val="both"/>
        <w:rPr>
          <w:rFonts w:ascii="GHEA Grapalat" w:hAnsi="GHEA Grapalat" w:cs="Sylfaen"/>
        </w:rPr>
      </w:pPr>
      <w:r w:rsidRPr="00C912B2">
        <w:rPr>
          <w:rFonts w:ascii="GHEA Grapalat" w:hAnsi="GHEA Grapalat"/>
        </w:rPr>
        <w:t>&lt;&lt;</w:t>
      </w:r>
      <w:r w:rsidR="00B47B83">
        <w:rPr>
          <w:rFonts w:ascii="GHEA Grapalat" w:hAnsi="GHEA Grapalat"/>
        </w:rPr>
        <w:t>Հ</w:t>
      </w:r>
      <w:r w:rsidR="00B47B83" w:rsidRPr="00B47B83">
        <w:rPr>
          <w:rFonts w:ascii="GHEA Grapalat" w:hAnsi="GHEA Grapalat"/>
          <w:spacing w:val="-8"/>
        </w:rPr>
        <w:t>ողն աղտոտումից պահպանելու ընդհանուր պահանջները, հողն աղտոտող վնասակար նյութերի ցանկն ու հողերի աղտոտվածության աստիճ</w:t>
      </w:r>
      <w:r w:rsidR="00B47B83">
        <w:rPr>
          <w:rFonts w:ascii="GHEA Grapalat" w:hAnsi="GHEA Grapalat"/>
          <w:spacing w:val="-8"/>
        </w:rPr>
        <w:t>անի գնահատման կարգը սահմանելու և Հայաստանի Հ</w:t>
      </w:r>
      <w:r w:rsidR="00B47B83" w:rsidRPr="00B47B83">
        <w:rPr>
          <w:rFonts w:ascii="GHEA Grapalat" w:hAnsi="GHEA Grapalat"/>
          <w:spacing w:val="-8"/>
        </w:rPr>
        <w:t>անրապետության կառավարության 2006 թվականի օգոստոսի 24-ի N 1277-</w:t>
      </w:r>
      <w:r w:rsidR="00B47B83">
        <w:rPr>
          <w:rFonts w:ascii="GHEA Grapalat" w:hAnsi="GHEA Grapalat"/>
          <w:spacing w:val="-8"/>
        </w:rPr>
        <w:t>Ն</w:t>
      </w:r>
      <w:r w:rsidR="00B47B83" w:rsidRPr="00B47B83">
        <w:rPr>
          <w:rFonts w:ascii="GHEA Grapalat" w:hAnsi="GHEA Grapalat"/>
          <w:spacing w:val="-8"/>
        </w:rPr>
        <w:t xml:space="preserve"> որոշումն ուժը կորցրած ճանաչելու մասին</w:t>
      </w:r>
      <w:r w:rsidRPr="00CA129B">
        <w:rPr>
          <w:rFonts w:ascii="GHEA Grapalat" w:hAnsi="GHEA Grapalat"/>
        </w:rPr>
        <w:t>&gt;&gt;</w:t>
      </w:r>
      <w:r w:rsidRPr="00CA129B">
        <w:rPr>
          <w:rFonts w:ascii="GHEA Grapalat" w:hAnsi="GHEA Grapalat" w:cs="Sylfaen"/>
        </w:rPr>
        <w:t xml:space="preserve"> </w:t>
      </w:r>
      <w:r w:rsidR="007B4ADB" w:rsidRPr="00CA129B">
        <w:rPr>
          <w:rFonts w:ascii="GHEA Grapalat" w:hAnsi="GHEA Grapalat"/>
          <w:lang w:val="hy-AM"/>
        </w:rPr>
        <w:t>Հայաստանի Հանրապետության</w:t>
      </w:r>
      <w:r w:rsidR="007B4ADB" w:rsidRPr="00240E25">
        <w:rPr>
          <w:rFonts w:ascii="GHEA Grapalat" w:hAnsi="GHEA Grapalat"/>
          <w:lang w:val="hy-AM"/>
        </w:rPr>
        <w:t xml:space="preserve"> կառավարության որոշման ընդունման </w:t>
      </w:r>
      <w:r w:rsidR="007B4ADB" w:rsidRPr="00240E25">
        <w:rPr>
          <w:rFonts w:ascii="GHEA Grapalat" w:hAnsi="GHEA Grapalat" w:cs="Sylfaen"/>
          <w:lang w:val="hy-AM"/>
        </w:rPr>
        <w:t xml:space="preserve">նպատակը </w:t>
      </w:r>
      <w:r w:rsidR="007B4ADB" w:rsidRPr="00240E25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7B4ADB" w:rsidRPr="00240E25">
        <w:rPr>
          <w:rFonts w:ascii="GHEA Grapalat" w:hAnsi="GHEA Grapalat" w:cs="Sylfaen"/>
          <w:lang w:val="hy-AM"/>
        </w:rPr>
        <w:t>2010</w:t>
      </w:r>
      <w:r w:rsidR="007B4ADB" w:rsidRPr="00240E25">
        <w:rPr>
          <w:rFonts w:ascii="GHEA Grapalat" w:hAnsi="GHEA Grapalat" w:cs="Sylfaen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թվականի դեկտեմբերի 16-ի </w:t>
      </w:r>
      <w:r w:rsidR="007B4ADB" w:rsidRPr="00240E25">
        <w:rPr>
          <w:rFonts w:ascii="GHEA Grapalat" w:hAnsi="GHEA Grapalat" w:cs="Sylfaen"/>
        </w:rPr>
        <w:t>&lt;&lt;</w:t>
      </w:r>
      <w:r w:rsidR="007B4ADB" w:rsidRPr="00240E25">
        <w:rPr>
          <w:rFonts w:ascii="GHEA Grapalat" w:hAnsi="GHEA Grapalat" w:cs="Sylfaen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 w:rsidR="007B4ADB" w:rsidRPr="004E21BF">
        <w:rPr>
          <w:rFonts w:ascii="GHEA Grapalat" w:hAnsi="GHEA Grapalat" w:cs="Sylfaen"/>
        </w:rPr>
        <w:t>&gt;&gt;</w:t>
      </w:r>
      <w:r w:rsidR="007B4ADB" w:rsidRPr="004E21BF">
        <w:rPr>
          <w:rFonts w:ascii="GHEA Grapalat" w:hAnsi="GHEA Grapalat" w:cs="Sylfaen"/>
          <w:lang w:val="hy-AM"/>
        </w:rPr>
        <w:t xml:space="preserve"> N1693-Ն որոշմամբ հաստատված</w:t>
      </w:r>
      <w:r w:rsidR="007B4ADB" w:rsidRPr="00240E25">
        <w:rPr>
          <w:rFonts w:ascii="GHEA Grapalat" w:hAnsi="GHEA Grapalat" w:cs="Sylfaen"/>
          <w:lang w:val="hy-AM"/>
        </w:rPr>
        <w:t xml:space="preserve"> որակի ենթակառուցվածքի բարեփոխման ռազմավարության գործողությունների ծրագրի 1.6 կետի</w:t>
      </w:r>
      <w:r w:rsidR="007B4ADB" w:rsidRPr="00240E25">
        <w:rPr>
          <w:rFonts w:ascii="GHEA Grapalat" w:hAnsi="GHEA Grapalat"/>
          <w:lang w:val="hy-AM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ապահովումն է</w:t>
      </w:r>
      <w:r w:rsidR="007B4ADB" w:rsidRPr="00240E25">
        <w:rPr>
          <w:rFonts w:ascii="GHEA Grapalat" w:hAnsi="GHEA Grapalat" w:cs="Sylfaen"/>
        </w:rPr>
        <w:t>,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մշակվել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է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հ</w:t>
      </w:r>
      <w:r w:rsidR="007B4ADB" w:rsidRPr="00240E25">
        <w:rPr>
          <w:rFonts w:ascii="GHEA Grapalat" w:hAnsi="GHEA Grapalat"/>
        </w:rPr>
        <w:t>ամաձայն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Հայաստանի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Հանրապետության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կառավարության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af-ZA"/>
        </w:rPr>
        <w:t xml:space="preserve">2014 </w:t>
      </w:r>
      <w:r w:rsidR="007B4ADB" w:rsidRPr="00240E25">
        <w:rPr>
          <w:rFonts w:ascii="GHEA Grapalat" w:hAnsi="GHEA Grapalat" w:cs="Sylfaen"/>
        </w:rPr>
        <w:t>թվականի</w:t>
      </w:r>
      <w:r w:rsidR="007B4ADB" w:rsidRPr="00240E25">
        <w:rPr>
          <w:rFonts w:ascii="GHEA Grapalat" w:hAnsi="GHEA Grapalat" w:cs="Sylfaen"/>
          <w:lang w:val="af-ZA"/>
        </w:rPr>
        <w:t xml:space="preserve">  </w:t>
      </w:r>
      <w:r w:rsidR="007B4ADB" w:rsidRPr="00240E25">
        <w:rPr>
          <w:rFonts w:ascii="GHEA Grapalat" w:hAnsi="GHEA Grapalat" w:cs="Sylfaen"/>
        </w:rPr>
        <w:t>մարտի</w:t>
      </w:r>
      <w:r w:rsidR="007B4ADB" w:rsidRPr="00240E25">
        <w:rPr>
          <w:rFonts w:ascii="GHEA Grapalat" w:hAnsi="GHEA Grapalat" w:cs="Sylfaen"/>
          <w:lang w:val="af-ZA"/>
        </w:rPr>
        <w:t xml:space="preserve"> 19-</w:t>
      </w:r>
      <w:r w:rsidR="007B4ADB" w:rsidRPr="00240E25">
        <w:rPr>
          <w:rFonts w:ascii="GHEA Grapalat" w:hAnsi="GHEA Grapalat" w:cs="Sylfaen"/>
        </w:rPr>
        <w:t>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567927">
        <w:rPr>
          <w:rFonts w:ascii="GHEA Grapalat" w:hAnsi="GHEA Grapalat" w:cs="Sylfaen"/>
          <w:lang w:val="af-ZA"/>
        </w:rPr>
        <w:t>N286-</w:t>
      </w:r>
      <w:r w:rsidR="007B4ADB" w:rsidRPr="00567927">
        <w:rPr>
          <w:rFonts w:ascii="GHEA Grapalat" w:hAnsi="GHEA Grapalat" w:cs="Sylfaen"/>
        </w:rPr>
        <w:t>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որոշմամբ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հաստատված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բնապահպանության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ոլորտի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տեխնիկական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կանոնակարգերի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վերանայման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պլանավորման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ծրագրի</w:t>
      </w:r>
      <w:r w:rsidR="007B4ADB" w:rsidRPr="00240E25">
        <w:rPr>
          <w:rFonts w:ascii="GHEA Grapalat" w:hAnsi="GHEA Grapalat" w:cs="Sylfaen"/>
          <w:lang w:val="af-ZA"/>
        </w:rPr>
        <w:t xml:space="preserve"> հավելվածի </w:t>
      </w:r>
      <w:r w:rsidR="00567927">
        <w:rPr>
          <w:rFonts w:ascii="GHEA Grapalat" w:hAnsi="GHEA Grapalat" w:cs="Sylfaen"/>
          <w:lang w:val="af-ZA"/>
        </w:rPr>
        <w:t>8</w:t>
      </w:r>
      <w:r w:rsidR="007B4ADB" w:rsidRPr="00183B6C">
        <w:rPr>
          <w:rFonts w:ascii="GHEA Grapalat" w:hAnsi="GHEA Grapalat" w:cs="Sylfaen"/>
          <w:lang w:val="af-ZA"/>
        </w:rPr>
        <w:t>-</w:t>
      </w:r>
      <w:r w:rsidR="00183B6C" w:rsidRPr="00183B6C">
        <w:rPr>
          <w:rFonts w:ascii="GHEA Grapalat" w:hAnsi="GHEA Grapalat" w:cs="Sylfaen"/>
          <w:lang w:val="af-ZA"/>
        </w:rPr>
        <w:t>րդ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կետի</w:t>
      </w:r>
      <w:r w:rsidR="00183B6C">
        <w:rPr>
          <w:rFonts w:ascii="GHEA Grapalat" w:hAnsi="GHEA Grapalat" w:cs="Sylfaen"/>
        </w:rPr>
        <w:t xml:space="preserve"> և ՀՀ վարչապետի 2017 թվականի հունիսի 23</w:t>
      </w:r>
      <w:r w:rsidR="00183B6C" w:rsidRPr="004E21BF">
        <w:rPr>
          <w:rFonts w:ascii="GHEA Grapalat" w:hAnsi="GHEA Grapalat" w:cs="Sylfaen"/>
        </w:rPr>
        <w:t>-ի N 622-Ա որոշման հավելվածի</w:t>
      </w:r>
      <w:r w:rsidR="00183B6C">
        <w:rPr>
          <w:rFonts w:ascii="GHEA Grapalat" w:hAnsi="GHEA Grapalat" w:cs="Sylfaen"/>
        </w:rPr>
        <w:t xml:space="preserve"> </w:t>
      </w:r>
      <w:r w:rsidR="004E21BF">
        <w:rPr>
          <w:rFonts w:ascii="GHEA Grapalat" w:hAnsi="GHEA Grapalat" w:cs="Sylfaen"/>
        </w:rPr>
        <w:t>5</w:t>
      </w:r>
      <w:r w:rsidR="00183B6C">
        <w:rPr>
          <w:rFonts w:ascii="GHEA Grapalat" w:hAnsi="GHEA Grapalat" w:cs="Sylfaen"/>
        </w:rPr>
        <w:t>-րդ կետի</w:t>
      </w:r>
      <w:r w:rsidR="007B4ADB" w:rsidRPr="00240E25">
        <w:rPr>
          <w:rFonts w:ascii="GHEA Grapalat" w:hAnsi="GHEA Grapalat" w:cs="Sylfaen"/>
          <w:lang w:val="hy-AM"/>
        </w:rPr>
        <w:t>:</w:t>
      </w:r>
    </w:p>
    <w:p w:rsidR="007B4ADB" w:rsidRPr="00240E25" w:rsidRDefault="00877DD0" w:rsidP="00A73B96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ab/>
      </w:r>
      <w:r w:rsidR="007B4ADB" w:rsidRPr="00240E25">
        <w:rPr>
          <w:rFonts w:ascii="GHEA Grapalat" w:hAnsi="GHEA Grapalat" w:cs="Sylfaen"/>
          <w:lang w:val="af-ZA"/>
        </w:rPr>
        <w:t xml:space="preserve">Համաձայն </w:t>
      </w:r>
      <w:r w:rsidR="007B4ADB" w:rsidRPr="00240E25">
        <w:rPr>
          <w:rFonts w:ascii="GHEA Grapalat" w:hAnsi="GHEA Grapalat" w:cs="Sylfaen"/>
          <w:lang w:val="hy-AM"/>
        </w:rPr>
        <w:t>Հայաստանի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Հանրապետությունում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Եվրոպական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Միության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Խորհրդատվական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խմբի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գրավոր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փորձագիտական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եզրակացության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/>
          <w:lang w:val="af-ZA"/>
        </w:rPr>
        <w:t>&lt;&lt;</w:t>
      </w:r>
      <w:r w:rsidR="007B4ADB" w:rsidRPr="00240E25">
        <w:rPr>
          <w:rFonts w:ascii="GHEA Grapalat" w:hAnsi="GHEA Grapalat" w:cs="Sylfaen"/>
          <w:lang w:val="af-ZA"/>
        </w:rPr>
        <w:t>Տեխնիկական կանոնակարգման մասին</w:t>
      </w:r>
      <w:r w:rsidR="007B4ADB" w:rsidRPr="00240E25">
        <w:rPr>
          <w:rFonts w:ascii="GHEA Grapalat" w:hAnsi="GHEA Grapalat"/>
          <w:lang w:val="af-ZA"/>
        </w:rPr>
        <w:t>&gt;&gt;</w:t>
      </w:r>
      <w:r w:rsidR="007B4ADB" w:rsidRPr="00240E25">
        <w:rPr>
          <w:rFonts w:ascii="GHEA Grapalat" w:hAnsi="GHEA Grapalat" w:cs="Sylfaen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="007B4ADB" w:rsidRPr="00240E25">
        <w:rPr>
          <w:rFonts w:ascii="GHEA Grapalat" w:hAnsi="GHEA Grapalat" w:cs="Sylfaen"/>
          <w:lang w:val="hy-AM"/>
        </w:rPr>
        <w:t>չեն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կարող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հանդիսանալ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տեխնիկական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կանոնակարգեր:</w:t>
      </w:r>
    </w:p>
    <w:p w:rsidR="007B4ADB" w:rsidRPr="00240E25" w:rsidRDefault="00DE0A6B" w:rsidP="00A73B96">
      <w:pPr>
        <w:ind w:firstLine="720"/>
        <w:jc w:val="both"/>
        <w:rPr>
          <w:rFonts w:ascii="GHEA Grapalat" w:hAnsi="GHEA Grapalat" w:cs="Sylfaen"/>
          <w:szCs w:val="24"/>
          <w:highlight w:val="yellow"/>
        </w:rPr>
      </w:pPr>
      <w:r w:rsidRPr="00567927">
        <w:rPr>
          <w:rFonts w:ascii="GHEA Grapalat" w:hAnsi="GHEA Grapalat" w:cs="Sylfaen"/>
          <w:bCs/>
          <w:szCs w:val="24"/>
        </w:rPr>
        <w:t>&lt;&lt;</w:t>
      </w:r>
      <w:r w:rsidR="00567927">
        <w:rPr>
          <w:rFonts w:ascii="GHEA Grapalat" w:hAnsi="GHEA Grapalat" w:cs="Sylfaen"/>
          <w:bCs/>
          <w:szCs w:val="24"/>
        </w:rPr>
        <w:t>Հ</w:t>
      </w:r>
      <w:r w:rsidR="00567927" w:rsidRPr="00567927">
        <w:rPr>
          <w:rStyle w:val="Strong"/>
          <w:rFonts w:ascii="GHEA Grapalat" w:hAnsi="GHEA Grapalat" w:cs="Sylfaen"/>
          <w:b w:val="0"/>
        </w:rPr>
        <w:t>ողերն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աղտոտումից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պահպանելու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ընդհանուր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պահանջների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, </w:t>
      </w:r>
      <w:r w:rsidR="00567927" w:rsidRPr="00567927">
        <w:rPr>
          <w:rStyle w:val="Strong"/>
          <w:rFonts w:ascii="GHEA Grapalat" w:hAnsi="GHEA Grapalat" w:cs="Sylfaen"/>
          <w:b w:val="0"/>
        </w:rPr>
        <w:t>հողն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աղտոտող</w:t>
      </w:r>
      <w:r w:rsidR="00567927" w:rsidRPr="00567927">
        <w:rPr>
          <w:rStyle w:val="Strong"/>
          <w:rFonts w:ascii="GHEA Grapalat" w:hAnsi="GHEA Grapalat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վնասակար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նյութերի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ցանկի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>
        <w:rPr>
          <w:rStyle w:val="Strong"/>
          <w:rFonts w:ascii="GHEA Grapalat" w:hAnsi="GHEA Grapalat" w:cs="Sylfaen"/>
          <w:b w:val="0"/>
        </w:rPr>
        <w:t>և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հողերի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աղտոտվածության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աստիճանի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գնահատման</w:t>
      </w:r>
      <w:r w:rsidR="00567927" w:rsidRPr="00567927">
        <w:rPr>
          <w:rStyle w:val="Strong"/>
          <w:rFonts w:ascii="GHEA Grapalat" w:hAnsi="GHEA Grapalat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տեխնիկական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կանոնակարգի</w:t>
      </w:r>
      <w:r w:rsidRPr="00240E25">
        <w:rPr>
          <w:rFonts w:ascii="GHEA Grapalat" w:hAnsi="GHEA Grapalat" w:cs="Sylfaen"/>
          <w:bCs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կարգավիճակը վերանայվում է որպես ՀՀ կառավարության որոշմամբ հաստատվող իրավական ակտ, </w:t>
      </w:r>
      <w:r w:rsidR="00CA129B">
        <w:rPr>
          <w:rFonts w:ascii="GHEA Grapalat" w:hAnsi="GHEA Grapalat" w:cs="Sylfaen"/>
          <w:szCs w:val="24"/>
          <w:lang w:val="af-ZA"/>
        </w:rPr>
        <w:t>քանի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506CA4" w:rsidRPr="00240E25" w:rsidRDefault="00506CA4" w:rsidP="00A73B96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  <w:r w:rsidRPr="00240E25">
        <w:rPr>
          <w:rFonts w:ascii="GHEA Grapalat" w:hAnsi="GHEA Grapalat"/>
          <w:lang w:val="af-ZA"/>
        </w:rPr>
        <w:tab/>
      </w:r>
    </w:p>
    <w:p w:rsidR="007B4ADB" w:rsidRDefault="00DE0A6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240E25">
        <w:rPr>
          <w:rFonts w:ascii="GHEA Grapalat" w:hAnsi="GHEA Grapalat" w:cs="Sylfaen"/>
          <w:bCs/>
        </w:rPr>
        <w:t>&lt;&lt;</w:t>
      </w:r>
      <w:r w:rsidR="00567927">
        <w:rPr>
          <w:rFonts w:ascii="GHEA Grapalat" w:hAnsi="GHEA Grapalat" w:cs="Sylfaen"/>
          <w:bCs/>
        </w:rPr>
        <w:t>Հ</w:t>
      </w:r>
      <w:r w:rsidR="00567927" w:rsidRPr="00567927">
        <w:rPr>
          <w:rStyle w:val="Strong"/>
          <w:rFonts w:ascii="GHEA Grapalat" w:hAnsi="GHEA Grapalat" w:cs="Sylfaen"/>
          <w:b w:val="0"/>
        </w:rPr>
        <w:t>ողերն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աղտոտումից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պահպանելու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ընդհանուր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պահանջների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, </w:t>
      </w:r>
      <w:r w:rsidR="00567927" w:rsidRPr="00567927">
        <w:rPr>
          <w:rStyle w:val="Strong"/>
          <w:rFonts w:ascii="GHEA Grapalat" w:hAnsi="GHEA Grapalat" w:cs="Sylfaen"/>
          <w:b w:val="0"/>
        </w:rPr>
        <w:t>հողն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աղտոտող</w:t>
      </w:r>
      <w:r w:rsidR="00567927" w:rsidRPr="00567927">
        <w:rPr>
          <w:rStyle w:val="Strong"/>
          <w:rFonts w:ascii="GHEA Grapalat" w:hAnsi="GHEA Grapalat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վնասակար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նյութերի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ցանկի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>
        <w:rPr>
          <w:rStyle w:val="Strong"/>
          <w:rFonts w:ascii="GHEA Grapalat" w:hAnsi="GHEA Grapalat" w:cs="Sylfaen"/>
          <w:b w:val="0"/>
        </w:rPr>
        <w:t>և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հողերի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աղտոտվածության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աստիճանի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գնահատման</w:t>
      </w:r>
      <w:r w:rsidR="00567927" w:rsidRPr="00567927">
        <w:rPr>
          <w:rStyle w:val="Strong"/>
          <w:rFonts w:ascii="GHEA Grapalat" w:hAnsi="GHEA Grapalat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տեխնիկական</w:t>
      </w:r>
      <w:r w:rsidR="00567927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567927" w:rsidRPr="00567927">
        <w:rPr>
          <w:rStyle w:val="Strong"/>
          <w:rFonts w:ascii="GHEA Grapalat" w:hAnsi="GHEA Grapalat" w:cs="Sylfaen"/>
          <w:b w:val="0"/>
        </w:rPr>
        <w:t>կանոնակարգի</w:t>
      </w:r>
      <w:r w:rsidRPr="00240E25">
        <w:rPr>
          <w:rFonts w:ascii="GHEA Grapalat" w:hAnsi="GHEA Grapalat" w:cs="Sylfaen"/>
          <w:bCs/>
        </w:rPr>
        <w:t>&gt;&gt;</w:t>
      </w:r>
      <w:r w:rsidRPr="00240E25">
        <w:rPr>
          <w:rFonts w:ascii="GHEA Grapalat" w:hAnsi="GHEA Grapalat" w:cs="Sylfaen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վերանայման նպատակը տեխնիկական </w:t>
      </w:r>
      <w:r w:rsidR="007B4ADB" w:rsidRPr="00240E25">
        <w:rPr>
          <w:rFonts w:ascii="GHEA Grapalat" w:hAnsi="GHEA Grapalat" w:cs="Sylfaen"/>
          <w:lang w:val="hy-AM"/>
        </w:rPr>
        <w:lastRenderedPageBreak/>
        <w:t xml:space="preserve">կանոնակարգման ոլորտի </w:t>
      </w:r>
      <w:r w:rsidR="007B4ADB" w:rsidRPr="00240E25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450CDA" w:rsidRPr="00450CDA" w:rsidRDefault="00450CDA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Միաժամանակ նախագծում հստակեցվել են մի շարք նորմեր, դրույթներ և հասկացություններ: Նախագիծը համապատասխանեցվել է Հայաստանի Հանրապետության </w:t>
      </w:r>
      <w:r w:rsidR="00B03ACB">
        <w:rPr>
          <w:rFonts w:ascii="GHEA Grapalat" w:hAnsi="GHEA Grapalat"/>
        </w:rPr>
        <w:t xml:space="preserve">գործող </w:t>
      </w:r>
      <w:r>
        <w:rPr>
          <w:rFonts w:ascii="GHEA Grapalat" w:hAnsi="GHEA Grapalat"/>
        </w:rPr>
        <w:t>օրենսդրության</w:t>
      </w:r>
      <w:r w:rsidR="00B03ACB">
        <w:rPr>
          <w:rFonts w:ascii="GHEA Grapalat" w:hAnsi="GHEA Grapalat"/>
        </w:rPr>
        <w:t xml:space="preserve"> պահանջներին</w:t>
      </w:r>
      <w:r>
        <w:rPr>
          <w:rFonts w:ascii="GHEA Grapalat" w:hAnsi="GHEA Grapalat"/>
        </w:rPr>
        <w:t xml:space="preserve">: 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</w:rPr>
      </w:pP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240E25" w:rsidRDefault="007B4ADB" w:rsidP="00A73B9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240E25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</w:t>
      </w:r>
      <w:r w:rsidR="007750E7">
        <w:rPr>
          <w:rFonts w:ascii="GHEA Grapalat" w:hAnsi="GHEA Grapalat"/>
        </w:rPr>
        <w:t>ն</w:t>
      </w:r>
      <w:r w:rsidRPr="00240E25">
        <w:rPr>
          <w:rFonts w:ascii="GHEA Grapalat" w:hAnsi="GHEA Grapalat"/>
          <w:lang w:val="hy-AM"/>
        </w:rPr>
        <w:t xml:space="preserve"> նախարարությունը</w:t>
      </w:r>
      <w:r w:rsidRPr="00240E25">
        <w:rPr>
          <w:rFonts w:ascii="GHEA Grapalat" w:hAnsi="GHEA Grapalat"/>
        </w:rPr>
        <w:t>:</w:t>
      </w: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</w:rPr>
      </w:pPr>
    </w:p>
    <w:p w:rsidR="007B4ADB" w:rsidRPr="00240E25" w:rsidRDefault="007B4ADB" w:rsidP="00A73B96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240E25" w:rsidRDefault="00DE0A6B" w:rsidP="00A73B96">
      <w:pPr>
        <w:ind w:firstLine="634"/>
        <w:jc w:val="both"/>
        <w:rPr>
          <w:rFonts w:ascii="GHEA Grapalat" w:hAnsi="GHEA Grapalat" w:cs="Sylfaen"/>
          <w:szCs w:val="24"/>
          <w:highlight w:val="yellow"/>
        </w:rPr>
      </w:pPr>
      <w:r w:rsidRPr="00240E25">
        <w:rPr>
          <w:rFonts w:ascii="GHEA Grapalat" w:hAnsi="GHEA Grapalat"/>
          <w:szCs w:val="24"/>
        </w:rPr>
        <w:t>&lt;&lt;</w:t>
      </w:r>
      <w:r w:rsidR="00B47B83">
        <w:rPr>
          <w:rFonts w:ascii="GHEA Grapalat" w:hAnsi="GHEA Grapalat"/>
        </w:rPr>
        <w:t>Հ</w:t>
      </w:r>
      <w:r w:rsidR="00B47B83" w:rsidRPr="00B47B83">
        <w:rPr>
          <w:rFonts w:ascii="GHEA Grapalat" w:hAnsi="GHEA Grapalat"/>
          <w:spacing w:val="-8"/>
        </w:rPr>
        <w:t>ողն աղտոտումից պահպանելու ընդհանուր պահանջները, հողն աղտոտող վնասակար նյութերի ցանկն ու հողերի աղտոտվածության աստիճ</w:t>
      </w:r>
      <w:r w:rsidR="00B47B83">
        <w:rPr>
          <w:rFonts w:ascii="GHEA Grapalat" w:hAnsi="GHEA Grapalat"/>
          <w:spacing w:val="-8"/>
        </w:rPr>
        <w:t>անի գնահատման կարգը սահմանելու և Հայաստանի Հ</w:t>
      </w:r>
      <w:r w:rsidR="00B47B83" w:rsidRPr="00B47B83">
        <w:rPr>
          <w:rFonts w:ascii="GHEA Grapalat" w:hAnsi="GHEA Grapalat"/>
          <w:spacing w:val="-8"/>
        </w:rPr>
        <w:t>անրապետության կառավարության 2006 թվականի օգոստոսի 24-ի N 1277-</w:t>
      </w:r>
      <w:r w:rsidR="00B47B83">
        <w:rPr>
          <w:rFonts w:ascii="GHEA Grapalat" w:hAnsi="GHEA Grapalat"/>
          <w:spacing w:val="-8"/>
        </w:rPr>
        <w:t>Ն</w:t>
      </w:r>
      <w:r w:rsidR="00B47B83" w:rsidRPr="00B47B83">
        <w:rPr>
          <w:rFonts w:ascii="GHEA Grapalat" w:hAnsi="GHEA Grapalat"/>
          <w:spacing w:val="-8"/>
        </w:rPr>
        <w:t xml:space="preserve"> որոշումն ուժը կորցրած ճանաչելու մասին</w:t>
      </w:r>
      <w:r w:rsidRPr="00240E25">
        <w:rPr>
          <w:rFonts w:ascii="GHEA Grapalat" w:hAnsi="GHEA Grapalat"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240E25">
        <w:rPr>
          <w:rFonts w:ascii="GHEA Grapalat" w:hAnsi="GHEA Grapalat" w:cs="Sylfaen"/>
          <w:szCs w:val="24"/>
          <w:lang w:val="af-ZA"/>
        </w:rPr>
        <w:t>կվերանայվի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bCs/>
          <w:szCs w:val="24"/>
        </w:rPr>
        <w:t>&lt;&lt;</w:t>
      </w:r>
      <w:r w:rsidR="009A73FA">
        <w:rPr>
          <w:rFonts w:ascii="GHEA Grapalat" w:hAnsi="GHEA Grapalat" w:cs="Sylfaen"/>
          <w:bCs/>
          <w:szCs w:val="24"/>
        </w:rPr>
        <w:t>Հ</w:t>
      </w:r>
      <w:r w:rsidR="009A73FA" w:rsidRPr="00567927">
        <w:rPr>
          <w:rStyle w:val="Strong"/>
          <w:rFonts w:ascii="GHEA Grapalat" w:hAnsi="GHEA Grapalat" w:cs="Sylfaen"/>
          <w:b w:val="0"/>
        </w:rPr>
        <w:t>ողերն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աղտոտումից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պահպանելու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ընդհանուր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պահանջների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, </w:t>
      </w:r>
      <w:r w:rsidR="009A73FA" w:rsidRPr="00567927">
        <w:rPr>
          <w:rStyle w:val="Strong"/>
          <w:rFonts w:ascii="GHEA Grapalat" w:hAnsi="GHEA Grapalat" w:cs="Sylfaen"/>
          <w:b w:val="0"/>
        </w:rPr>
        <w:t>հողն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աղտոտող</w:t>
      </w:r>
      <w:r w:rsidR="009A73FA" w:rsidRPr="00567927">
        <w:rPr>
          <w:rStyle w:val="Strong"/>
          <w:rFonts w:ascii="GHEA Grapalat" w:hAnsi="GHEA Grapalat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վնասակար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նյութերի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ցանկի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>
        <w:rPr>
          <w:rStyle w:val="Strong"/>
          <w:rFonts w:ascii="GHEA Grapalat" w:hAnsi="GHEA Grapalat" w:cs="Sylfaen"/>
          <w:b w:val="0"/>
        </w:rPr>
        <w:t>և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հողերի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աղտոտվածության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աստիճանի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գնահատման</w:t>
      </w:r>
      <w:r w:rsidR="009A73FA" w:rsidRPr="00567927">
        <w:rPr>
          <w:rStyle w:val="Strong"/>
          <w:rFonts w:ascii="GHEA Grapalat" w:hAnsi="GHEA Grapalat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տեխնիկական</w:t>
      </w:r>
      <w:r w:rsidR="009A73FA" w:rsidRPr="00567927">
        <w:rPr>
          <w:rStyle w:val="Strong"/>
          <w:rFonts w:ascii="GHEA Grapalat" w:hAnsi="GHEA Grapalat" w:cs="Arial LatRus"/>
          <w:b w:val="0"/>
        </w:rPr>
        <w:t xml:space="preserve"> </w:t>
      </w:r>
      <w:r w:rsidR="009A73FA" w:rsidRPr="00567927">
        <w:rPr>
          <w:rStyle w:val="Strong"/>
          <w:rFonts w:ascii="GHEA Grapalat" w:hAnsi="GHEA Grapalat" w:cs="Sylfaen"/>
          <w:b w:val="0"/>
        </w:rPr>
        <w:t>կանոնակարգի</w:t>
      </w:r>
      <w:r w:rsidRPr="00240E25">
        <w:rPr>
          <w:rFonts w:ascii="GHEA Grapalat" w:hAnsi="GHEA Grapalat" w:cs="Sylfaen"/>
          <w:bCs/>
          <w:szCs w:val="24"/>
        </w:rPr>
        <w:t>&gt;&gt;</w:t>
      </w:r>
      <w:r w:rsidRPr="00240E25">
        <w:rPr>
          <w:rFonts w:ascii="GHEA Grapalat" w:hAnsi="GHEA Grapalat" w:cs="Sylfaen"/>
          <w:szCs w:val="24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240E25">
        <w:rPr>
          <w:rFonts w:ascii="GHEA Grapalat" w:hAnsi="GHEA Grapalat" w:cs="Sylfaen"/>
          <w:szCs w:val="24"/>
          <w:lang w:val="af-ZA"/>
        </w:rPr>
        <w:t>՝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240E25">
        <w:rPr>
          <w:rFonts w:ascii="GHEA Grapalat" w:hAnsi="GHEA Grapalat" w:cs="Sylfaen"/>
          <w:szCs w:val="24"/>
          <w:lang w:val="af-ZA"/>
        </w:rPr>
        <w:t>հաշվի առնելով,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Pr="00240E25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C07EE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B47B83" w:rsidRDefault="00B47B83" w:rsidP="00AE70C8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E70C8" w:rsidRPr="00A7041B" w:rsidRDefault="007B4ADB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A7041B">
        <w:rPr>
          <w:rFonts w:ascii="GHEA Grapalat" w:hAnsi="GHEA Grapalat"/>
          <w:b/>
          <w:szCs w:val="24"/>
          <w:lang w:val="hy-AM"/>
        </w:rPr>
        <w:lastRenderedPageBreak/>
        <w:t>ՏԵՂԵԿԱՆՔ</w:t>
      </w:r>
    </w:p>
    <w:p w:rsidR="003B3259" w:rsidRPr="00A7041B" w:rsidRDefault="003B3259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5466D5" w:rsidRPr="00A7041B" w:rsidRDefault="005466D5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A7041B">
        <w:rPr>
          <w:rFonts w:ascii="GHEA Grapalat" w:hAnsi="GHEA Grapalat"/>
          <w:b/>
          <w:szCs w:val="24"/>
        </w:rPr>
        <w:t>&lt;</w:t>
      </w:r>
      <w:r w:rsidR="00DA04A5" w:rsidRPr="00A7041B">
        <w:rPr>
          <w:rFonts w:ascii="GHEA Grapalat" w:hAnsi="GHEA Grapalat"/>
          <w:b/>
          <w:szCs w:val="24"/>
        </w:rPr>
        <w:t>&lt;</w:t>
      </w:r>
      <w:r w:rsidR="00B47B83" w:rsidRPr="00A7041B">
        <w:rPr>
          <w:rFonts w:ascii="GHEA Grapalat" w:hAnsi="GHEA Grapalat"/>
          <w:b/>
          <w:spacing w:val="-8"/>
          <w:szCs w:val="24"/>
        </w:rPr>
        <w:t>ՀՈՂՆ ԱՂՏՈՏՈՒՄԻՑ ՊԱՀՊԱՆԵԼՈՒ ԸՆԴՀԱՆՈՒՐ ՊԱՀԱՆՋՆԵՐԸ, ՀՈՂՆ ԱՂՏՈՏՈՂ ՎՆԱՍԱԿԱՐ ՆՅՈՒԹԵՐԻ ՑԱՆԿՆ ՈՒ ՀՈՂԵՐԻ ԱՂՏՈՏՎԱԾՈՒԹՅԱՆ ԱՍՏԻՃԱՆԻ ԳՆԱՀԱՏՄԱՆ ԿԱՐԳԸ ՍԱՀՄԱՆԵԼՈՒ ԵՎ ՀԱՅԱՍՏԱՆԻ ՀԱՆՐԱՊԵՏՈՒԹՅԱՆ ԿԱՌԱՎԱՐՈՒԹՅԱՆ 2006 ԹՎԱԿԱՆԻ ՕԳՈՍՏՈՍԻ 24-Ի N 1277-Ն ՈՐՈՇՈՒՄՆ ՈՒԺԸ ԿՈՐՑՐԱԾ ՃԱՆԱՉԵԼՈՒ ՄԱՍԻՆ</w:t>
      </w:r>
      <w:r w:rsidRPr="00A7041B">
        <w:rPr>
          <w:rFonts w:ascii="GHEA Grapalat" w:hAnsi="GHEA Grapalat"/>
          <w:b/>
          <w:szCs w:val="24"/>
        </w:rPr>
        <w:t>&gt;&gt;</w:t>
      </w:r>
    </w:p>
    <w:p w:rsidR="007B4ADB" w:rsidRPr="00A7041B" w:rsidRDefault="007B4ADB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A7041B">
        <w:rPr>
          <w:rFonts w:ascii="GHEA Grapalat" w:hAnsi="GHEA Grapalat"/>
          <w:b/>
          <w:szCs w:val="24"/>
          <w:lang w:val="hy-AM"/>
        </w:rPr>
        <w:t>ՀԱՅԱՍՏԱՆԻ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ՀԱՆՐԱՊԵՏՈՒԹՅԱՆ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ԿԱՌԱՎԱՐՈՒԹՅԱՆ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ՈՐՈՇՄԱՆ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 xml:space="preserve">ԸՆԴՈՒՆՄԱՆ ԿԱՊԱԿՑՈՒԹՅԱՄԲ ԱՅԼ ՆՈՐՄԱՏԻՎ ԻՐԱՎԱԿԱՆ ԱԿՏԵՐԻ ԸՆԴՈՒՆՄԱՆ ԱՆՀՐԱԺԵՇՏՈՒԹՅԱՆ </w:t>
      </w:r>
      <w:r w:rsidR="00DA04A5" w:rsidRPr="00A7041B">
        <w:rPr>
          <w:rFonts w:ascii="GHEA Grapalat" w:hAnsi="GHEA Grapalat"/>
          <w:b/>
          <w:szCs w:val="24"/>
        </w:rPr>
        <w:t>ՎԵՐԱԲԵՐՅԱԼ</w:t>
      </w:r>
    </w:p>
    <w:p w:rsidR="005466D5" w:rsidRPr="00A7041B" w:rsidRDefault="00DE0A6B" w:rsidP="00A7041B">
      <w:pPr>
        <w:pStyle w:val="NormalWeb"/>
        <w:spacing w:line="276" w:lineRule="auto"/>
        <w:ind w:firstLine="284"/>
        <w:jc w:val="both"/>
        <w:rPr>
          <w:rFonts w:ascii="GHEA Grapalat" w:hAnsi="GHEA Grapalat"/>
          <w:b/>
        </w:rPr>
      </w:pPr>
      <w:r w:rsidRPr="00A7041B">
        <w:rPr>
          <w:rFonts w:ascii="GHEA Grapalat" w:hAnsi="GHEA Grapalat"/>
        </w:rPr>
        <w:t>&lt;&lt;</w:t>
      </w:r>
      <w:r w:rsidR="00B47B83" w:rsidRPr="00A7041B">
        <w:rPr>
          <w:rFonts w:ascii="GHEA Grapalat" w:hAnsi="GHEA Grapalat"/>
        </w:rPr>
        <w:t>Հ</w:t>
      </w:r>
      <w:r w:rsidR="00B47B83" w:rsidRPr="00A7041B">
        <w:rPr>
          <w:rFonts w:ascii="GHEA Grapalat" w:hAnsi="GHEA Grapalat"/>
          <w:spacing w:val="-8"/>
        </w:rPr>
        <w:t>ողն աղտոտումից պահպանելու ընդհանուր պահանջները, հողն աղտոտող վնասակար նյութերի ցանկն ու հողերի աղտոտվածության աստիճանի գնահատման կարգը սահմանելու և Հայաստանի Հանրապետության կառավարության 2006 թվականի օգոստոսի 24-ի N 1277-Ն որոշումն ուժը կորցրած ճանաչելու մասին</w:t>
      </w:r>
      <w:r w:rsidRPr="00A7041B">
        <w:rPr>
          <w:rFonts w:ascii="GHEA Grapalat" w:hAnsi="GHEA Grapalat"/>
        </w:rPr>
        <w:t>&gt;&gt;</w:t>
      </w:r>
      <w:r w:rsidRPr="00A7041B">
        <w:rPr>
          <w:rFonts w:ascii="GHEA Grapalat" w:hAnsi="GHEA Grapalat" w:cs="Sylfaen"/>
        </w:rPr>
        <w:t xml:space="preserve"> </w:t>
      </w:r>
      <w:r w:rsidR="007B4ADB" w:rsidRPr="00A7041B">
        <w:rPr>
          <w:rFonts w:ascii="GHEA Grapalat" w:hAnsi="GHEA Grapalat"/>
        </w:rPr>
        <w:t>Հայաստանի</w:t>
      </w:r>
      <w:r w:rsidR="007B4ADB" w:rsidRPr="00A7041B">
        <w:rPr>
          <w:rFonts w:ascii="GHEA Grapalat" w:hAnsi="GHEA Grapalat"/>
          <w:lang w:val="af-ZA"/>
        </w:rPr>
        <w:t xml:space="preserve"> </w:t>
      </w:r>
      <w:r w:rsidR="007B4ADB" w:rsidRPr="00A7041B">
        <w:rPr>
          <w:rFonts w:ascii="GHEA Grapalat" w:hAnsi="GHEA Grapalat"/>
        </w:rPr>
        <w:t>Հանրապետության</w:t>
      </w:r>
      <w:r w:rsidR="007B4ADB" w:rsidRPr="00A7041B">
        <w:rPr>
          <w:rFonts w:ascii="GHEA Grapalat" w:hAnsi="GHEA Grapalat"/>
          <w:lang w:val="af-ZA"/>
        </w:rPr>
        <w:t xml:space="preserve"> </w:t>
      </w:r>
      <w:r w:rsidR="007B4ADB" w:rsidRPr="00A7041B">
        <w:rPr>
          <w:rFonts w:ascii="GHEA Grapalat" w:hAnsi="GHEA Grapalat"/>
        </w:rPr>
        <w:t>կառավարության</w:t>
      </w:r>
      <w:r w:rsidR="007B4ADB" w:rsidRPr="00A7041B">
        <w:rPr>
          <w:rFonts w:ascii="GHEA Grapalat" w:hAnsi="GHEA Grapalat"/>
          <w:lang w:val="af-ZA"/>
        </w:rPr>
        <w:t xml:space="preserve"> </w:t>
      </w:r>
      <w:r w:rsidR="007B4ADB" w:rsidRPr="00A7041B">
        <w:rPr>
          <w:rFonts w:ascii="GHEA Grapalat" w:hAnsi="GHEA Grapalat" w:cs="Sylfaen"/>
          <w:lang w:val="hy-AM"/>
        </w:rPr>
        <w:t>որոշ</w:t>
      </w:r>
      <w:r w:rsidR="007B4ADB" w:rsidRPr="00A7041B">
        <w:rPr>
          <w:rFonts w:ascii="GHEA Grapalat" w:hAnsi="GHEA Grapalat" w:cs="Sylfaen"/>
        </w:rPr>
        <w:t>ման</w:t>
      </w:r>
      <w:r w:rsidR="007B4ADB" w:rsidRPr="00A7041B">
        <w:rPr>
          <w:rFonts w:ascii="GHEA Grapalat" w:hAnsi="GHEA Grapalat" w:cs="Times Armenian"/>
          <w:noProof/>
          <w:lang w:val="hy-AM"/>
        </w:rPr>
        <w:t xml:space="preserve"> </w:t>
      </w:r>
      <w:r w:rsidR="007B4ADB" w:rsidRPr="00A7041B">
        <w:rPr>
          <w:rFonts w:ascii="GHEA Grapalat" w:hAnsi="GHEA Grapalat"/>
          <w:color w:val="000000"/>
          <w:lang w:val="hy-AM"/>
        </w:rPr>
        <w:t xml:space="preserve">ընդունման կապակցությամբ </w:t>
      </w:r>
      <w:r w:rsidR="007B4ADB" w:rsidRPr="00A7041B">
        <w:rPr>
          <w:rFonts w:ascii="GHEA Grapalat" w:hAnsi="GHEA Grapalat"/>
          <w:color w:val="000000"/>
        </w:rPr>
        <w:t>այլ իրավական ակտեր</w:t>
      </w:r>
      <w:r w:rsidR="00506CA4" w:rsidRPr="00A7041B">
        <w:rPr>
          <w:rFonts w:ascii="GHEA Grapalat" w:hAnsi="GHEA Grapalat"/>
          <w:color w:val="000000"/>
        </w:rPr>
        <w:t>ի</w:t>
      </w:r>
      <w:r w:rsidR="007B4ADB" w:rsidRPr="00A7041B">
        <w:rPr>
          <w:rFonts w:ascii="GHEA Grapalat" w:hAnsi="GHEA Grapalat"/>
          <w:color w:val="000000"/>
        </w:rPr>
        <w:t xml:space="preserve"> ընդուն</w:t>
      </w:r>
      <w:r w:rsidR="00506CA4" w:rsidRPr="00A7041B">
        <w:rPr>
          <w:rFonts w:ascii="GHEA Grapalat" w:hAnsi="GHEA Grapalat"/>
          <w:color w:val="000000"/>
        </w:rPr>
        <w:t>ման</w:t>
      </w:r>
      <w:r w:rsidR="007B4ADB" w:rsidRPr="00A7041B">
        <w:rPr>
          <w:rFonts w:ascii="GHEA Grapalat" w:hAnsi="GHEA Grapalat"/>
          <w:color w:val="000000"/>
        </w:rPr>
        <w:t xml:space="preserve"> անհրաժեշտություն չկա:</w:t>
      </w:r>
    </w:p>
    <w:p w:rsidR="005466D5" w:rsidRPr="00A7041B" w:rsidRDefault="005466D5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AE70C8" w:rsidRPr="00A7041B" w:rsidRDefault="007B4ADB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A7041B">
        <w:rPr>
          <w:rFonts w:ascii="GHEA Grapalat" w:hAnsi="GHEA Grapalat"/>
          <w:b/>
          <w:szCs w:val="24"/>
          <w:lang w:val="hy-AM"/>
        </w:rPr>
        <w:t>ՏԵՂԵԿԱՆՔ</w:t>
      </w:r>
    </w:p>
    <w:p w:rsidR="003B3259" w:rsidRPr="00A7041B" w:rsidRDefault="003B3259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</w:p>
    <w:p w:rsidR="00DE0A6B" w:rsidRPr="00A7041B" w:rsidRDefault="00DE0A6B" w:rsidP="00A7041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A7041B">
        <w:rPr>
          <w:rFonts w:ascii="GHEA Grapalat" w:hAnsi="GHEA Grapalat"/>
          <w:b/>
          <w:szCs w:val="24"/>
        </w:rPr>
        <w:t>&lt;&lt;</w:t>
      </w:r>
      <w:r w:rsidR="00B47B83" w:rsidRPr="00A7041B">
        <w:rPr>
          <w:rFonts w:ascii="GHEA Grapalat" w:hAnsi="GHEA Grapalat"/>
          <w:b/>
          <w:spacing w:val="-8"/>
          <w:szCs w:val="24"/>
        </w:rPr>
        <w:t>ՀՈՂՆ ԱՂՏՈՏՈՒՄԻՑ ՊԱՀՊԱՆԵԼՈՒ ԸՆԴՀԱՆՈՒՐ ՊԱՀԱՆՋՆԵՐԸ, ՀՈՂՆ ԱՂՏՈՏՈՂ ՎՆԱՍԱԿԱՐ ՆՅՈՒԹԵՐԻ ՑԱՆԿՆ ՈՒ ՀՈՂԵՐԻ ԱՂՏՈՏՎԱԾՈՒԹՅԱՆ ԱՍՏԻՃԱՆԻ ԳՆԱՀԱՏՄԱՆ ԿԱՐԳԸ ՍԱՀՄԱՆԵԼՈՒ ԵՎ ՀԱՅԱՍՏԱՆԻ ՀԱՆՐԱՊԵՏՈՒԹՅԱՆ ԿԱՌԱՎԱՐՈՒԹՅԱՆ 2006 ԹՎԱԿԱՆԻ ՕԳՈՍՏՈՍԻ 24-Ի N 1277-Ն ՈՐՈՇՈՒՄՆ ՈՒԺԸ ԿՈՐՑՐԱԾ ՃԱՆԱՉԵԼՈՒ ՄԱՍԻՆ</w:t>
      </w:r>
      <w:r w:rsidRPr="00A7041B">
        <w:rPr>
          <w:rFonts w:ascii="GHEA Grapalat" w:hAnsi="GHEA Grapalat"/>
          <w:b/>
          <w:szCs w:val="24"/>
        </w:rPr>
        <w:t>&gt;&gt;</w:t>
      </w:r>
    </w:p>
    <w:p w:rsidR="007B4ADB" w:rsidRPr="00A7041B" w:rsidRDefault="007B4ADB" w:rsidP="00A7041B">
      <w:pPr>
        <w:spacing w:line="276" w:lineRule="auto"/>
        <w:jc w:val="center"/>
        <w:rPr>
          <w:rFonts w:ascii="GHEA Grapalat" w:hAnsi="GHEA Grapalat"/>
          <w:szCs w:val="24"/>
          <w:lang w:val="hy-AM"/>
        </w:rPr>
      </w:pPr>
      <w:r w:rsidRPr="00A7041B">
        <w:rPr>
          <w:rFonts w:ascii="GHEA Grapalat" w:hAnsi="GHEA Grapalat"/>
          <w:b/>
          <w:szCs w:val="24"/>
          <w:lang w:val="hy-AM"/>
        </w:rPr>
        <w:t>ՀԱՅԱՍՏԱՆԻ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ՀԱՆՐԱՊԵՏՈՒԹՅԱՆ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ԿԱՌԱՎԱՐՈՒԹՅԱՆ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>ՈՐՈՇՄԱՆ</w:t>
      </w:r>
      <w:r w:rsidRPr="00A7041B">
        <w:rPr>
          <w:rFonts w:ascii="GHEA Grapalat" w:hAnsi="GHEA Grapalat"/>
          <w:b/>
          <w:szCs w:val="24"/>
          <w:lang w:val="af-ZA"/>
        </w:rPr>
        <w:t xml:space="preserve"> </w:t>
      </w:r>
      <w:r w:rsidRPr="00A7041B">
        <w:rPr>
          <w:rFonts w:ascii="GHEA Grapalat" w:hAnsi="GHEA Grapalat"/>
          <w:b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 և ԾԱԽՍԵՐԻ ԱՎԵԼԱՑՄԱՆ ԿԱՄ ՆՎԱԶԵՑՄԱՆ </w:t>
      </w:r>
      <w:bookmarkStart w:id="0" w:name="_GoBack"/>
      <w:bookmarkEnd w:id="0"/>
      <w:r w:rsidRPr="00A7041B">
        <w:rPr>
          <w:rFonts w:ascii="GHEA Grapalat" w:hAnsi="GHEA Grapalat"/>
          <w:b/>
          <w:szCs w:val="24"/>
          <w:lang w:val="hy-AM"/>
        </w:rPr>
        <w:t>ՄԱՍԻՆ</w:t>
      </w:r>
    </w:p>
    <w:p w:rsidR="007B4ADB" w:rsidRPr="00A7041B" w:rsidRDefault="007B4ADB" w:rsidP="00A7041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A7041B">
        <w:rPr>
          <w:rFonts w:ascii="GHEA Grapalat" w:hAnsi="GHEA Grapalat"/>
          <w:lang w:val="af-ZA"/>
        </w:rPr>
        <w:tab/>
      </w:r>
      <w:r w:rsidR="00DE0A6B" w:rsidRPr="00A7041B">
        <w:rPr>
          <w:rFonts w:ascii="GHEA Grapalat" w:hAnsi="GHEA Grapalat"/>
        </w:rPr>
        <w:t>&lt;&lt;</w:t>
      </w:r>
      <w:r w:rsidR="00B47B83" w:rsidRPr="00A7041B">
        <w:rPr>
          <w:rFonts w:ascii="GHEA Grapalat" w:hAnsi="GHEA Grapalat"/>
        </w:rPr>
        <w:t>Հ</w:t>
      </w:r>
      <w:r w:rsidR="00B47B83" w:rsidRPr="00A7041B">
        <w:rPr>
          <w:rFonts w:ascii="GHEA Grapalat" w:hAnsi="GHEA Grapalat"/>
          <w:spacing w:val="-8"/>
        </w:rPr>
        <w:t>ողն աղտոտումից պահպանելու ընդհանուր պահանջները, հողն աղտոտող վնասակար նյութերի ցանկն ու հողերի աղտոտվածության աստիճանի գնահատման կարգը սահմանելու և Հայաստանի Հանրապետության կառավարության 2006 թվականի օգոստոսի 24-ի N 1277-Ն որոշումն ուժը կորցրած ճանաչելու մասին</w:t>
      </w:r>
      <w:r w:rsidR="00DE0A6B" w:rsidRPr="00A7041B">
        <w:rPr>
          <w:rFonts w:ascii="GHEA Grapalat" w:hAnsi="GHEA Grapalat"/>
        </w:rPr>
        <w:t>&gt;&gt;</w:t>
      </w:r>
      <w:r w:rsidR="00DE0A6B" w:rsidRPr="00A7041B">
        <w:rPr>
          <w:rFonts w:ascii="GHEA Grapalat" w:hAnsi="GHEA Grapalat" w:cs="Sylfaen"/>
        </w:rPr>
        <w:t xml:space="preserve"> </w:t>
      </w:r>
      <w:r w:rsidRPr="00A7041B">
        <w:rPr>
          <w:rFonts w:ascii="GHEA Grapalat" w:hAnsi="GHEA Grapalat"/>
        </w:rPr>
        <w:t>Հայաստանի</w:t>
      </w:r>
      <w:r w:rsidRPr="00A7041B">
        <w:rPr>
          <w:rFonts w:ascii="GHEA Grapalat" w:hAnsi="GHEA Grapalat"/>
          <w:lang w:val="af-ZA"/>
        </w:rPr>
        <w:t xml:space="preserve"> </w:t>
      </w:r>
      <w:r w:rsidRPr="00A7041B">
        <w:rPr>
          <w:rFonts w:ascii="GHEA Grapalat" w:hAnsi="GHEA Grapalat"/>
        </w:rPr>
        <w:t>Հանրապետության</w:t>
      </w:r>
      <w:r w:rsidRPr="00A7041B">
        <w:rPr>
          <w:rFonts w:ascii="GHEA Grapalat" w:hAnsi="GHEA Grapalat"/>
          <w:lang w:val="af-ZA"/>
        </w:rPr>
        <w:t xml:space="preserve"> </w:t>
      </w:r>
      <w:r w:rsidRPr="00A7041B">
        <w:rPr>
          <w:rFonts w:ascii="GHEA Grapalat" w:hAnsi="GHEA Grapalat"/>
        </w:rPr>
        <w:t>կառավարության</w:t>
      </w:r>
      <w:r w:rsidRPr="00A7041B">
        <w:rPr>
          <w:rFonts w:ascii="GHEA Grapalat" w:hAnsi="GHEA Grapalat"/>
          <w:lang w:val="af-ZA"/>
        </w:rPr>
        <w:t xml:space="preserve"> </w:t>
      </w:r>
      <w:r w:rsidRPr="00A7041B">
        <w:rPr>
          <w:rFonts w:ascii="GHEA Grapalat" w:hAnsi="GHEA Grapalat" w:cs="Sylfaen"/>
          <w:lang w:val="hy-AM"/>
        </w:rPr>
        <w:t>որոշ</w:t>
      </w:r>
      <w:r w:rsidRPr="00A7041B">
        <w:rPr>
          <w:rFonts w:ascii="GHEA Grapalat" w:hAnsi="GHEA Grapalat" w:cs="Sylfaen"/>
        </w:rPr>
        <w:t>ման</w:t>
      </w:r>
      <w:r w:rsidRPr="00A7041B">
        <w:rPr>
          <w:rFonts w:ascii="GHEA Grapalat" w:hAnsi="GHEA Grapalat" w:cs="Times Armenian"/>
          <w:noProof/>
          <w:lang w:val="hy-AM"/>
        </w:rPr>
        <w:t xml:space="preserve"> </w:t>
      </w:r>
      <w:r w:rsidRPr="00A7041B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sectPr w:rsidR="007B4ADB" w:rsidRPr="00A7041B" w:rsidSect="00506CA4">
      <w:pgSz w:w="12240" w:h="15840"/>
      <w:pgMar w:top="900" w:right="81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4ADB"/>
    <w:rsid w:val="00041B85"/>
    <w:rsid w:val="000628B6"/>
    <w:rsid w:val="00183B6C"/>
    <w:rsid w:val="00225EF9"/>
    <w:rsid w:val="00240E25"/>
    <w:rsid w:val="00266CB9"/>
    <w:rsid w:val="003234AA"/>
    <w:rsid w:val="003B3259"/>
    <w:rsid w:val="00401A39"/>
    <w:rsid w:val="00450CDA"/>
    <w:rsid w:val="004B0293"/>
    <w:rsid w:val="004E21BF"/>
    <w:rsid w:val="00506CA4"/>
    <w:rsid w:val="005466D5"/>
    <w:rsid w:val="00567927"/>
    <w:rsid w:val="00576233"/>
    <w:rsid w:val="00583965"/>
    <w:rsid w:val="00590065"/>
    <w:rsid w:val="006600DE"/>
    <w:rsid w:val="00672662"/>
    <w:rsid w:val="006F34F3"/>
    <w:rsid w:val="00762BB9"/>
    <w:rsid w:val="0076797E"/>
    <w:rsid w:val="007750E7"/>
    <w:rsid w:val="007B4ADB"/>
    <w:rsid w:val="00877DD0"/>
    <w:rsid w:val="008F1BE4"/>
    <w:rsid w:val="009106E1"/>
    <w:rsid w:val="009113A1"/>
    <w:rsid w:val="0096556E"/>
    <w:rsid w:val="009A73FA"/>
    <w:rsid w:val="009F0603"/>
    <w:rsid w:val="00A7041B"/>
    <w:rsid w:val="00A73B96"/>
    <w:rsid w:val="00AE70C8"/>
    <w:rsid w:val="00AF3CD8"/>
    <w:rsid w:val="00B03ACB"/>
    <w:rsid w:val="00B47B83"/>
    <w:rsid w:val="00BC07EE"/>
    <w:rsid w:val="00C0266E"/>
    <w:rsid w:val="00C912B2"/>
    <w:rsid w:val="00CA129B"/>
    <w:rsid w:val="00CB7B96"/>
    <w:rsid w:val="00CD01C9"/>
    <w:rsid w:val="00CE11D9"/>
    <w:rsid w:val="00D07457"/>
    <w:rsid w:val="00D37072"/>
    <w:rsid w:val="00DA04A5"/>
    <w:rsid w:val="00DE0A6B"/>
    <w:rsid w:val="00E80E1E"/>
    <w:rsid w:val="00F13AB3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DEB857-A4A5-4672-9D49-A3D4130F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F13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Ruzanna Khachatryan</cp:lastModifiedBy>
  <cp:revision>34</cp:revision>
  <dcterms:created xsi:type="dcterms:W3CDTF">2017-04-11T10:34:00Z</dcterms:created>
  <dcterms:modified xsi:type="dcterms:W3CDTF">2018-01-16T13:12:00Z</dcterms:modified>
</cp:coreProperties>
</file>