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D8B" w:rsidRPr="00D50BED" w:rsidRDefault="00E66D8B" w:rsidP="00E66D8B">
      <w:pPr>
        <w:jc w:val="center"/>
        <w:rPr>
          <w:rFonts w:ascii="GHEA Grapalat" w:eastAsia="Times New Roman" w:hAnsi="GHEA Grapalat" w:cs="Sylfaen"/>
          <w:b/>
          <w:lang w:val="af-ZA"/>
        </w:rPr>
      </w:pPr>
      <w:r w:rsidRPr="00D50BED">
        <w:rPr>
          <w:rFonts w:ascii="GHEA Grapalat" w:eastAsia="Times New Roman" w:hAnsi="GHEA Grapalat" w:cs="Sylfaen"/>
          <w:b/>
        </w:rPr>
        <w:t>Տ</w:t>
      </w:r>
      <w:r w:rsidRPr="00D50BED">
        <w:rPr>
          <w:rFonts w:ascii="GHEA Grapalat" w:eastAsia="Times New Roman" w:hAnsi="GHEA Grapalat" w:cs="Sylfaen"/>
          <w:b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</w:rPr>
        <w:t>Ե</w:t>
      </w:r>
      <w:r w:rsidRPr="00D50BED">
        <w:rPr>
          <w:rFonts w:ascii="GHEA Grapalat" w:eastAsia="Times New Roman" w:hAnsi="GHEA Grapalat" w:cs="Sylfaen"/>
          <w:b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</w:rPr>
        <w:t>Ղ</w:t>
      </w:r>
      <w:r w:rsidRPr="00D50BED">
        <w:rPr>
          <w:rFonts w:ascii="GHEA Grapalat" w:eastAsia="Times New Roman" w:hAnsi="GHEA Grapalat" w:cs="Sylfaen"/>
          <w:b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</w:rPr>
        <w:t>Ե</w:t>
      </w:r>
      <w:r w:rsidRPr="00D50BED">
        <w:rPr>
          <w:rFonts w:ascii="GHEA Grapalat" w:eastAsia="Times New Roman" w:hAnsi="GHEA Grapalat" w:cs="Sylfaen"/>
          <w:b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</w:rPr>
        <w:t>Կ</w:t>
      </w:r>
      <w:r w:rsidRPr="00D50BED">
        <w:rPr>
          <w:rFonts w:ascii="GHEA Grapalat" w:eastAsia="Times New Roman" w:hAnsi="GHEA Grapalat" w:cs="Sylfaen"/>
          <w:b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</w:rPr>
        <w:t>Ա</w:t>
      </w:r>
      <w:r w:rsidRPr="00D50BED">
        <w:rPr>
          <w:rFonts w:ascii="GHEA Grapalat" w:eastAsia="Times New Roman" w:hAnsi="GHEA Grapalat" w:cs="Sylfaen"/>
          <w:b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</w:rPr>
        <w:t>Ն</w:t>
      </w:r>
      <w:r w:rsidRPr="00D50BED">
        <w:rPr>
          <w:rFonts w:ascii="GHEA Grapalat" w:eastAsia="Times New Roman" w:hAnsi="GHEA Grapalat" w:cs="Sylfaen"/>
          <w:b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</w:rPr>
        <w:t>Ք</w:t>
      </w:r>
    </w:p>
    <w:p w:rsidR="00E66D8B" w:rsidRPr="00D50BED" w:rsidRDefault="00E66D8B" w:rsidP="00E66D8B">
      <w:pPr>
        <w:shd w:val="clear" w:color="auto" w:fill="FFFFFF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 w:rsidRPr="00D50BED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</w:t>
      </w:r>
      <w:r w:rsidRPr="00D50BE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ՀԱՅԱՍՏԱՆԻ ՀԱՆՐԱՊԵՏՈՒԹՅԱՆ ԿԱՌԱՎԱՐՈՒԹՅԱՆ 2006 ԹՎԱԿԱՆԻ ՆՈՅԵՄԲԵՐԻ 23-Ի N 1910-Ն ՈՐՈՇՄԱՆ ՄԵՋ ՓՈՓՈԽՈՒԹՅՈՒՆՆԵՐ ԵՎ ԼՐԱՑՈՒՄՆԵՐ ԿԱՏԱՐԵԼՈՒ ՄԱՍԻՆ</w:t>
      </w:r>
      <w:r w:rsidRPr="00D50BED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 </w:t>
      </w:r>
      <w:r w:rsidRPr="00D50BED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ՀԱՅԱՍՏԱՆԻ ՀԱՆՐԱՊԵՏՈՒԹՅԱՆ </w:t>
      </w:r>
      <w:r w:rsidRPr="00D50BED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ԿԱՌԱՎԱՐՈՒԹՅԱՆ ՈՐՈՇՄԱՆ</w:t>
      </w:r>
      <w:r w:rsidRPr="00D50BE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ՆԱԽԱԳԾԻ</w:t>
      </w:r>
      <w:r w:rsidRPr="00D50BED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  <w:sz w:val="24"/>
          <w:szCs w:val="24"/>
        </w:rPr>
        <w:t>ԸՆԴՈՒՆՄԱՆ</w:t>
      </w:r>
      <w:r w:rsidRPr="00D50BED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  <w:sz w:val="24"/>
          <w:szCs w:val="24"/>
        </w:rPr>
        <w:t>ԿԱՊԱԿՑՈՒԹՅԱՄԲ</w:t>
      </w:r>
      <w:r w:rsidRPr="00D50BED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  <w:sz w:val="24"/>
          <w:szCs w:val="24"/>
        </w:rPr>
        <w:t>ԱՅԼ</w:t>
      </w:r>
      <w:r w:rsidRPr="00D50BED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  <w:sz w:val="24"/>
          <w:szCs w:val="24"/>
        </w:rPr>
        <w:t>ՆՈՐՄԱՏԻՎ</w:t>
      </w:r>
      <w:r w:rsidRPr="00D50BED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  <w:sz w:val="24"/>
          <w:szCs w:val="24"/>
        </w:rPr>
        <w:t>ԻՐԱՎԱԿԱՆ</w:t>
      </w:r>
      <w:r w:rsidRPr="00D50BED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  <w:sz w:val="24"/>
          <w:szCs w:val="24"/>
        </w:rPr>
        <w:t>ԱԿՏԵՐԻ</w:t>
      </w:r>
      <w:r w:rsidRPr="00D50BED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  <w:sz w:val="24"/>
          <w:szCs w:val="24"/>
        </w:rPr>
        <w:t>ԸՆԴՈՒՆՄԱՆ</w:t>
      </w:r>
      <w:r w:rsidRPr="00D50BED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  <w:sz w:val="24"/>
          <w:szCs w:val="24"/>
        </w:rPr>
        <w:t>ԱՆՀՐԱԺԵՇՏՈՒԹՅԱՆ</w:t>
      </w:r>
      <w:r w:rsidRPr="00D50BED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  <w:sz w:val="24"/>
          <w:szCs w:val="24"/>
        </w:rPr>
        <w:t>ՄԱՍԻՆ</w:t>
      </w:r>
    </w:p>
    <w:p w:rsidR="00E66D8B" w:rsidRPr="00D50BED" w:rsidRDefault="00E66D8B" w:rsidP="00E66D8B">
      <w:pPr>
        <w:shd w:val="clear" w:color="auto" w:fill="FFFFFF"/>
        <w:ind w:firstLine="567"/>
        <w:jc w:val="center"/>
        <w:rPr>
          <w:rFonts w:ascii="GHEA Grapalat" w:eastAsia="Times New Roman" w:hAnsi="GHEA Grapalat" w:cs="Sylfaen"/>
          <w:b/>
          <w:bCs/>
          <w:color w:val="000000"/>
          <w:lang w:val="af-ZA"/>
        </w:rPr>
      </w:pPr>
    </w:p>
    <w:p w:rsidR="00E66D8B" w:rsidRPr="00D50BED" w:rsidRDefault="00E66D8B" w:rsidP="00E66D8B">
      <w:pPr>
        <w:ind w:firstLine="567"/>
        <w:jc w:val="both"/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</w:pPr>
      <w:r w:rsidRPr="00D50BED">
        <w:rPr>
          <w:rFonts w:ascii="GHEA Grapalat" w:hAnsi="GHEA Grapalat" w:cs="Sylfaen"/>
          <w:bCs/>
          <w:sz w:val="24"/>
          <w:szCs w:val="24"/>
          <w:lang w:val="hy-AM"/>
        </w:rPr>
        <w:t>&lt;&lt;</w:t>
      </w:r>
      <w:r w:rsidRPr="00D50BED">
        <w:rPr>
          <w:rFonts w:ascii="GHEA Grapalat" w:hAnsi="GHEA Grapalat" w:cs="Sylfaen"/>
          <w:bCs/>
          <w:sz w:val="24"/>
          <w:szCs w:val="24"/>
        </w:rPr>
        <w:t>Հայաստանի</w:t>
      </w:r>
      <w:r w:rsidRPr="00D50BE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50BED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D50BE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50BED">
        <w:rPr>
          <w:rFonts w:ascii="GHEA Grapalat" w:hAnsi="GHEA Grapalat" w:cs="Sylfaen"/>
          <w:bCs/>
          <w:sz w:val="24"/>
          <w:szCs w:val="24"/>
        </w:rPr>
        <w:t>կառավարության</w:t>
      </w:r>
      <w:r w:rsidRPr="00D50BED">
        <w:rPr>
          <w:rFonts w:ascii="GHEA Grapalat" w:hAnsi="GHEA Grapalat" w:cs="Sylfaen"/>
          <w:bCs/>
          <w:sz w:val="24"/>
          <w:szCs w:val="24"/>
          <w:lang w:val="af-ZA"/>
        </w:rPr>
        <w:t xml:space="preserve"> 20</w:t>
      </w:r>
      <w:r w:rsidRPr="00D50BED">
        <w:rPr>
          <w:rFonts w:ascii="GHEA Grapalat" w:hAnsi="GHEA Grapalat" w:cs="Sylfaen"/>
          <w:bCs/>
          <w:sz w:val="24"/>
          <w:szCs w:val="24"/>
          <w:lang w:val="hy-AM"/>
        </w:rPr>
        <w:t>06</w:t>
      </w:r>
      <w:r w:rsidRPr="00D50BE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50BED">
        <w:rPr>
          <w:rFonts w:ascii="GHEA Grapalat" w:hAnsi="GHEA Grapalat" w:cs="Sylfaen"/>
          <w:bCs/>
          <w:sz w:val="24"/>
          <w:szCs w:val="24"/>
        </w:rPr>
        <w:t>թվականի</w:t>
      </w:r>
      <w:r w:rsidRPr="00D50BE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50BED">
        <w:rPr>
          <w:rFonts w:ascii="GHEA Grapalat" w:hAnsi="GHEA Grapalat" w:cs="Sylfaen"/>
          <w:bCs/>
          <w:sz w:val="24"/>
          <w:szCs w:val="24"/>
          <w:lang w:val="hy-AM"/>
        </w:rPr>
        <w:t>նեյեմբե</w:t>
      </w:r>
      <w:r w:rsidRPr="00D50BED">
        <w:rPr>
          <w:rFonts w:ascii="GHEA Grapalat" w:hAnsi="GHEA Grapalat" w:cs="Sylfaen"/>
          <w:bCs/>
          <w:sz w:val="24"/>
          <w:szCs w:val="24"/>
        </w:rPr>
        <w:t>րի</w:t>
      </w:r>
      <w:r w:rsidRPr="00D50BE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50BED">
        <w:rPr>
          <w:rFonts w:ascii="GHEA Grapalat" w:hAnsi="GHEA Grapalat" w:cs="Sylfaen"/>
          <w:bCs/>
          <w:sz w:val="24"/>
          <w:szCs w:val="24"/>
          <w:lang w:val="hy-AM"/>
        </w:rPr>
        <w:t>23</w:t>
      </w:r>
      <w:r w:rsidRPr="00D50BED">
        <w:rPr>
          <w:rFonts w:ascii="GHEA Grapalat" w:hAnsi="GHEA Grapalat" w:cs="Sylfaen"/>
          <w:bCs/>
          <w:sz w:val="24"/>
          <w:szCs w:val="24"/>
          <w:lang w:val="af-ZA"/>
        </w:rPr>
        <w:t>-</w:t>
      </w:r>
      <w:r w:rsidRPr="00D50BED">
        <w:rPr>
          <w:rFonts w:ascii="GHEA Grapalat" w:hAnsi="GHEA Grapalat" w:cs="Sylfaen"/>
          <w:bCs/>
          <w:sz w:val="24"/>
          <w:szCs w:val="24"/>
        </w:rPr>
        <w:t>ի</w:t>
      </w:r>
      <w:r w:rsidRPr="00D50BED">
        <w:rPr>
          <w:rFonts w:ascii="GHEA Grapalat" w:hAnsi="GHEA Grapalat" w:cs="Sylfaen"/>
          <w:bCs/>
          <w:sz w:val="24"/>
          <w:szCs w:val="24"/>
          <w:lang w:val="af-ZA"/>
        </w:rPr>
        <w:t xml:space="preserve"> N 1</w:t>
      </w:r>
      <w:r w:rsidRPr="00D50BED">
        <w:rPr>
          <w:rFonts w:ascii="GHEA Grapalat" w:hAnsi="GHEA Grapalat" w:cs="Sylfaen"/>
          <w:bCs/>
          <w:sz w:val="24"/>
          <w:szCs w:val="24"/>
          <w:lang w:val="hy-AM"/>
        </w:rPr>
        <w:t>9</w:t>
      </w:r>
      <w:r w:rsidRPr="00D50BED">
        <w:rPr>
          <w:rFonts w:ascii="GHEA Grapalat" w:hAnsi="GHEA Grapalat" w:cs="Sylfaen"/>
          <w:bCs/>
          <w:sz w:val="24"/>
          <w:szCs w:val="24"/>
          <w:lang w:val="af-ZA"/>
        </w:rPr>
        <w:t>1</w:t>
      </w:r>
      <w:r w:rsidRPr="00D50BED">
        <w:rPr>
          <w:rFonts w:ascii="GHEA Grapalat" w:hAnsi="GHEA Grapalat" w:cs="Sylfaen"/>
          <w:bCs/>
          <w:sz w:val="24"/>
          <w:szCs w:val="24"/>
          <w:lang w:val="hy-AM"/>
        </w:rPr>
        <w:t>0</w:t>
      </w:r>
      <w:r w:rsidRPr="00D50BED">
        <w:rPr>
          <w:rFonts w:ascii="GHEA Grapalat" w:hAnsi="GHEA Grapalat" w:cs="Sylfaen"/>
          <w:bCs/>
          <w:sz w:val="24"/>
          <w:szCs w:val="24"/>
          <w:lang w:val="af-ZA"/>
        </w:rPr>
        <w:t>-</w:t>
      </w:r>
      <w:r w:rsidRPr="00D50BED">
        <w:rPr>
          <w:rFonts w:ascii="GHEA Grapalat" w:hAnsi="GHEA Grapalat" w:cs="Sylfaen"/>
          <w:bCs/>
          <w:sz w:val="24"/>
          <w:szCs w:val="24"/>
        </w:rPr>
        <w:t>Ն</w:t>
      </w:r>
      <w:r w:rsidRPr="00D50BE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50BED">
        <w:rPr>
          <w:rFonts w:ascii="GHEA Grapalat" w:hAnsi="GHEA Grapalat" w:cs="Sylfaen"/>
          <w:bCs/>
          <w:sz w:val="24"/>
          <w:szCs w:val="24"/>
        </w:rPr>
        <w:t>որոշման</w:t>
      </w:r>
      <w:r w:rsidRPr="00D50BED">
        <w:rPr>
          <w:rFonts w:ascii="GHEA Grapalat" w:hAnsi="GHEA Grapalat" w:cs="Sylfaen"/>
          <w:bCs/>
          <w:sz w:val="24"/>
          <w:szCs w:val="24"/>
          <w:lang w:val="hy-AM"/>
        </w:rPr>
        <w:t xml:space="preserve"> մեջ փոփոխություններ և լրացումներ կատարելու&gt;&gt; ՀՀ կառավարության որոշման ընդունման</w:t>
      </w:r>
      <w:r w:rsidRPr="00D50BED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</w:rPr>
        <w:t>կապակցությամբ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</w:rPr>
        <w:t>այլ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</w:rPr>
        <w:t>նորմատիվ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</w:rPr>
        <w:t>իրավական</w:t>
      </w:r>
      <w:r w:rsidRPr="00D50BED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</w:rPr>
        <w:t>ակտեր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</w:rPr>
        <w:t>ընդունելու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</w:rPr>
        <w:t>անհրաժեշտություն</w:t>
      </w:r>
      <w:r w:rsidRPr="00D50BED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</w:rPr>
        <w:t>չկա</w:t>
      </w:r>
      <w:r w:rsidRPr="00D50BED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>:</w:t>
      </w:r>
    </w:p>
    <w:p w:rsidR="00E66D8B" w:rsidRPr="00D50BED" w:rsidRDefault="00E66D8B" w:rsidP="00E66D8B">
      <w:pPr>
        <w:jc w:val="center"/>
        <w:rPr>
          <w:rFonts w:ascii="GHEA Grapalat" w:eastAsia="Times New Roman" w:hAnsi="GHEA Grapalat" w:cs="Sylfaen"/>
          <w:color w:val="000000"/>
          <w:lang w:val="af-ZA"/>
        </w:rPr>
      </w:pPr>
    </w:p>
    <w:p w:rsidR="00E66D8B" w:rsidRPr="00D50BED" w:rsidRDefault="00E66D8B" w:rsidP="00E66D8B">
      <w:pPr>
        <w:jc w:val="center"/>
        <w:rPr>
          <w:rFonts w:ascii="GHEA Grapalat" w:eastAsia="Times New Roman" w:hAnsi="GHEA Grapalat" w:cs="Times Armenian"/>
          <w:b/>
          <w:lang w:val="af-ZA"/>
        </w:rPr>
      </w:pPr>
      <w:r w:rsidRPr="00D50BED">
        <w:rPr>
          <w:rFonts w:ascii="GHEA Grapalat" w:eastAsia="Times New Roman" w:hAnsi="GHEA Grapalat" w:cs="Sylfaen"/>
          <w:b/>
        </w:rPr>
        <w:t>Տ</w:t>
      </w:r>
      <w:r w:rsidRPr="00D50BED">
        <w:rPr>
          <w:rFonts w:ascii="GHEA Grapalat" w:eastAsia="Times New Roman" w:hAnsi="GHEA Grapalat" w:cs="Times Armenian"/>
          <w:b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</w:rPr>
        <w:t>Ե</w:t>
      </w:r>
      <w:r w:rsidRPr="00D50BED">
        <w:rPr>
          <w:rFonts w:ascii="GHEA Grapalat" w:eastAsia="Times New Roman" w:hAnsi="GHEA Grapalat" w:cs="Times Armenian"/>
          <w:b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</w:rPr>
        <w:t>Ղ</w:t>
      </w:r>
      <w:r w:rsidRPr="00D50BED">
        <w:rPr>
          <w:rFonts w:ascii="GHEA Grapalat" w:eastAsia="Times New Roman" w:hAnsi="GHEA Grapalat" w:cs="Times Armenian"/>
          <w:b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</w:rPr>
        <w:t>Ե</w:t>
      </w:r>
      <w:r w:rsidRPr="00D50BED">
        <w:rPr>
          <w:rFonts w:ascii="GHEA Grapalat" w:eastAsia="Times New Roman" w:hAnsi="GHEA Grapalat" w:cs="Times Armenian"/>
          <w:b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</w:rPr>
        <w:t>Կ</w:t>
      </w:r>
      <w:r w:rsidRPr="00D50BED">
        <w:rPr>
          <w:rFonts w:ascii="GHEA Grapalat" w:eastAsia="Times New Roman" w:hAnsi="GHEA Grapalat" w:cs="Times Armenian"/>
          <w:b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</w:rPr>
        <w:t>Ա</w:t>
      </w:r>
      <w:r w:rsidRPr="00D50BED">
        <w:rPr>
          <w:rFonts w:ascii="GHEA Grapalat" w:eastAsia="Times New Roman" w:hAnsi="GHEA Grapalat" w:cs="Times Armenian"/>
          <w:b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</w:rPr>
        <w:t>Ն</w:t>
      </w:r>
      <w:r w:rsidRPr="00D50BED">
        <w:rPr>
          <w:rFonts w:ascii="GHEA Grapalat" w:eastAsia="Times New Roman" w:hAnsi="GHEA Grapalat" w:cs="Times Armenian"/>
          <w:b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</w:rPr>
        <w:t>Ք</w:t>
      </w:r>
    </w:p>
    <w:p w:rsidR="00E66D8B" w:rsidRPr="00D50BED" w:rsidRDefault="00E66D8B" w:rsidP="00E66D8B">
      <w:pPr>
        <w:shd w:val="clear" w:color="auto" w:fill="FFFFFF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 w:rsidRPr="00D50BED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</w:t>
      </w:r>
      <w:r w:rsidRPr="00D50BE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ՀԱՅԱՍՏԱՆԻ ՀԱՆՐԱՊԵՏՈՒԹՅԱՆ ԿԱՌԱՎԱՐՈՒԹՅԱՆ 2006 ԹՎԱԿԱՆԻ ՆՈՅԵՄԲԵՐԻ 23-Ի N 1910-Ն ՈՐՈՇՄԱՆ ՄԵՋ ՓՈՓՈԽՈՒԹՅՈՒՆՆԵՐ ԵՎ ԼՐԱՑՈՒՄՆԵՐ ԿԱՏԱՐԵԼՈՒ ՄԱՍԻՆ</w:t>
      </w:r>
      <w:r w:rsidRPr="00D50BED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 </w:t>
      </w:r>
      <w:r w:rsidRPr="00D50BED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ՀԱՅԱՍՏԱՆԻ ՀԱՆՐԱՊԵՏՈՒԹՅԱՆ </w:t>
      </w:r>
      <w:r w:rsidRPr="00D50BED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ԿԱՌԱՎԱՐՈՒԹՅԱՆ ՈՐՈՇՄԱՆ</w:t>
      </w:r>
      <w:r w:rsidRPr="00D50BE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ՆԱԽԱԳԾԻ</w:t>
      </w:r>
      <w:r w:rsidRPr="00D50BED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  <w:sz w:val="24"/>
          <w:szCs w:val="24"/>
        </w:rPr>
        <w:t>ԸՆԴՈՒՆՄԱՆ</w:t>
      </w:r>
      <w:r w:rsidRPr="00D50BED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  <w:sz w:val="24"/>
          <w:szCs w:val="24"/>
        </w:rPr>
        <w:t>ԿԱՊԱԿՑՈՒԹՅԱՄԲ</w:t>
      </w:r>
      <w:r w:rsidRPr="00D50BED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  <w:sz w:val="24"/>
          <w:szCs w:val="24"/>
        </w:rPr>
        <w:t>ՊԵՏԱԿԱՆ</w:t>
      </w:r>
      <w:r w:rsidRPr="00D50BED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  <w:sz w:val="24"/>
          <w:szCs w:val="24"/>
        </w:rPr>
        <w:t>ԲՅՈՒՋԵՈՒՄ</w:t>
      </w:r>
      <w:r w:rsidRPr="00D50BED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  <w:sz w:val="24"/>
          <w:szCs w:val="24"/>
        </w:rPr>
        <w:t>ԵԿԱՄՈՒՏՆԵՐԻ</w:t>
      </w:r>
      <w:r w:rsidRPr="00D50BED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  <w:sz w:val="24"/>
          <w:szCs w:val="24"/>
        </w:rPr>
        <w:t>ԵՎ</w:t>
      </w:r>
      <w:r w:rsidRPr="00D50BED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  <w:sz w:val="24"/>
          <w:szCs w:val="24"/>
        </w:rPr>
        <w:t>ԾԱԽՍԵՐԻ</w:t>
      </w:r>
      <w:r w:rsidRPr="00D50BED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  <w:sz w:val="24"/>
          <w:szCs w:val="24"/>
        </w:rPr>
        <w:t>ԱՎԵԼԱՑՄԱՆ</w:t>
      </w:r>
      <w:r w:rsidRPr="00D50BED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  <w:sz w:val="24"/>
          <w:szCs w:val="24"/>
        </w:rPr>
        <w:t>ԿԱՄ</w:t>
      </w:r>
      <w:r w:rsidRPr="00D50BED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  <w:sz w:val="24"/>
          <w:szCs w:val="24"/>
        </w:rPr>
        <w:t>ՆՎԱԶԵՑՄԱՆ</w:t>
      </w:r>
      <w:r w:rsidRPr="00D50BED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b/>
          <w:sz w:val="24"/>
          <w:szCs w:val="24"/>
        </w:rPr>
        <w:t>ՄԱՍԻՆ</w:t>
      </w:r>
    </w:p>
    <w:p w:rsidR="00E66D8B" w:rsidRPr="00D50BED" w:rsidRDefault="00E66D8B" w:rsidP="00E66D8B">
      <w:pPr>
        <w:shd w:val="clear" w:color="auto" w:fill="FFFFFF"/>
        <w:ind w:firstLine="567"/>
        <w:jc w:val="center"/>
        <w:rPr>
          <w:rFonts w:ascii="GHEA Grapalat" w:eastAsia="Times New Roman" w:hAnsi="GHEA Grapalat" w:cs="Sylfaen"/>
          <w:b/>
          <w:lang w:val="af-ZA"/>
        </w:rPr>
      </w:pPr>
    </w:p>
    <w:p w:rsidR="00E66D8B" w:rsidRPr="00D50BED" w:rsidRDefault="00E66D8B" w:rsidP="00E66D8B">
      <w:pPr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50BED">
        <w:rPr>
          <w:rFonts w:ascii="GHEA Grapalat" w:hAnsi="GHEA Grapalat" w:cs="Sylfaen"/>
          <w:bCs/>
          <w:sz w:val="24"/>
          <w:szCs w:val="24"/>
          <w:lang w:val="hy-AM"/>
        </w:rPr>
        <w:t>&lt;&lt;</w:t>
      </w:r>
      <w:r w:rsidRPr="00D50BED">
        <w:rPr>
          <w:rFonts w:ascii="GHEA Grapalat" w:hAnsi="GHEA Grapalat" w:cs="Sylfaen"/>
          <w:bCs/>
          <w:sz w:val="24"/>
          <w:szCs w:val="24"/>
        </w:rPr>
        <w:t>Հայաստանի</w:t>
      </w:r>
      <w:r w:rsidRPr="00D50BE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50BED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D50BE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50BED">
        <w:rPr>
          <w:rFonts w:ascii="GHEA Grapalat" w:hAnsi="GHEA Grapalat" w:cs="Sylfaen"/>
          <w:bCs/>
          <w:sz w:val="24"/>
          <w:szCs w:val="24"/>
        </w:rPr>
        <w:t>կառավարության</w:t>
      </w:r>
      <w:r w:rsidRPr="00D50BED">
        <w:rPr>
          <w:rFonts w:ascii="GHEA Grapalat" w:hAnsi="GHEA Grapalat" w:cs="Sylfaen"/>
          <w:bCs/>
          <w:sz w:val="24"/>
          <w:szCs w:val="24"/>
          <w:lang w:val="af-ZA"/>
        </w:rPr>
        <w:t xml:space="preserve"> 20</w:t>
      </w:r>
      <w:r w:rsidRPr="00D50BED">
        <w:rPr>
          <w:rFonts w:ascii="GHEA Grapalat" w:hAnsi="GHEA Grapalat" w:cs="Sylfaen"/>
          <w:bCs/>
          <w:sz w:val="24"/>
          <w:szCs w:val="24"/>
          <w:lang w:val="hy-AM"/>
        </w:rPr>
        <w:t>06</w:t>
      </w:r>
      <w:r w:rsidRPr="00D50BE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50BED">
        <w:rPr>
          <w:rFonts w:ascii="GHEA Grapalat" w:hAnsi="GHEA Grapalat" w:cs="Sylfaen"/>
          <w:bCs/>
          <w:sz w:val="24"/>
          <w:szCs w:val="24"/>
        </w:rPr>
        <w:t>թվականի</w:t>
      </w:r>
      <w:r w:rsidRPr="00D50BE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50BED">
        <w:rPr>
          <w:rFonts w:ascii="GHEA Grapalat" w:hAnsi="GHEA Grapalat" w:cs="Sylfaen"/>
          <w:bCs/>
          <w:sz w:val="24"/>
          <w:szCs w:val="24"/>
          <w:lang w:val="hy-AM"/>
        </w:rPr>
        <w:t>նեյեմբե</w:t>
      </w:r>
      <w:r w:rsidRPr="00D50BED">
        <w:rPr>
          <w:rFonts w:ascii="GHEA Grapalat" w:hAnsi="GHEA Grapalat" w:cs="Sylfaen"/>
          <w:bCs/>
          <w:sz w:val="24"/>
          <w:szCs w:val="24"/>
        </w:rPr>
        <w:t>րի</w:t>
      </w:r>
      <w:r w:rsidRPr="00D50BE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50BED">
        <w:rPr>
          <w:rFonts w:ascii="GHEA Grapalat" w:hAnsi="GHEA Grapalat" w:cs="Sylfaen"/>
          <w:bCs/>
          <w:sz w:val="24"/>
          <w:szCs w:val="24"/>
          <w:lang w:val="hy-AM"/>
        </w:rPr>
        <w:t>23</w:t>
      </w:r>
      <w:r w:rsidRPr="00D50BED">
        <w:rPr>
          <w:rFonts w:ascii="GHEA Grapalat" w:hAnsi="GHEA Grapalat" w:cs="Sylfaen"/>
          <w:bCs/>
          <w:sz w:val="24"/>
          <w:szCs w:val="24"/>
          <w:lang w:val="af-ZA"/>
        </w:rPr>
        <w:t>-</w:t>
      </w:r>
      <w:r w:rsidRPr="00D50BED">
        <w:rPr>
          <w:rFonts w:ascii="GHEA Grapalat" w:hAnsi="GHEA Grapalat" w:cs="Sylfaen"/>
          <w:bCs/>
          <w:sz w:val="24"/>
          <w:szCs w:val="24"/>
        </w:rPr>
        <w:t>ի</w:t>
      </w:r>
      <w:r w:rsidRPr="00D50BED">
        <w:rPr>
          <w:rFonts w:ascii="GHEA Grapalat" w:hAnsi="GHEA Grapalat" w:cs="Sylfaen"/>
          <w:bCs/>
          <w:sz w:val="24"/>
          <w:szCs w:val="24"/>
          <w:lang w:val="af-ZA"/>
        </w:rPr>
        <w:t xml:space="preserve"> N 1</w:t>
      </w:r>
      <w:r w:rsidRPr="00D50BED">
        <w:rPr>
          <w:rFonts w:ascii="GHEA Grapalat" w:hAnsi="GHEA Grapalat" w:cs="Sylfaen"/>
          <w:bCs/>
          <w:sz w:val="24"/>
          <w:szCs w:val="24"/>
          <w:lang w:val="hy-AM"/>
        </w:rPr>
        <w:t>9</w:t>
      </w:r>
      <w:r w:rsidRPr="00D50BED">
        <w:rPr>
          <w:rFonts w:ascii="GHEA Grapalat" w:hAnsi="GHEA Grapalat" w:cs="Sylfaen"/>
          <w:bCs/>
          <w:sz w:val="24"/>
          <w:szCs w:val="24"/>
          <w:lang w:val="af-ZA"/>
        </w:rPr>
        <w:t>1</w:t>
      </w:r>
      <w:r w:rsidRPr="00D50BED">
        <w:rPr>
          <w:rFonts w:ascii="GHEA Grapalat" w:hAnsi="GHEA Grapalat" w:cs="Sylfaen"/>
          <w:bCs/>
          <w:sz w:val="24"/>
          <w:szCs w:val="24"/>
          <w:lang w:val="hy-AM"/>
        </w:rPr>
        <w:t>0</w:t>
      </w:r>
      <w:r w:rsidRPr="00D50BED">
        <w:rPr>
          <w:rFonts w:ascii="GHEA Grapalat" w:hAnsi="GHEA Grapalat" w:cs="Sylfaen"/>
          <w:bCs/>
          <w:sz w:val="24"/>
          <w:szCs w:val="24"/>
          <w:lang w:val="af-ZA"/>
        </w:rPr>
        <w:t>-</w:t>
      </w:r>
      <w:r w:rsidRPr="00D50BED">
        <w:rPr>
          <w:rFonts w:ascii="GHEA Grapalat" w:hAnsi="GHEA Grapalat" w:cs="Sylfaen"/>
          <w:bCs/>
          <w:sz w:val="24"/>
          <w:szCs w:val="24"/>
        </w:rPr>
        <w:t>Ն</w:t>
      </w:r>
      <w:r w:rsidRPr="00D50BE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50BED">
        <w:rPr>
          <w:rFonts w:ascii="GHEA Grapalat" w:hAnsi="GHEA Grapalat" w:cs="Sylfaen"/>
          <w:bCs/>
          <w:sz w:val="24"/>
          <w:szCs w:val="24"/>
        </w:rPr>
        <w:t>որոշման</w:t>
      </w:r>
      <w:r w:rsidRPr="00D50BED">
        <w:rPr>
          <w:rFonts w:ascii="GHEA Grapalat" w:hAnsi="GHEA Grapalat" w:cs="Sylfaen"/>
          <w:bCs/>
          <w:sz w:val="24"/>
          <w:szCs w:val="24"/>
          <w:lang w:val="hy-AM"/>
        </w:rPr>
        <w:t xml:space="preserve"> մեջ փոփոխություններ և լրացումներ կատարելու&gt;&gt; ՀՀ կառավարության որոշման ընդունման</w:t>
      </w:r>
      <w:r w:rsidRPr="00D50BED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</w:rPr>
        <w:t>կապակցությամբ</w:t>
      </w:r>
      <w:r w:rsidRPr="00D50BED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r w:rsidRPr="00D50BED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</w:rPr>
        <w:t>բյուջեում</w:t>
      </w:r>
      <w:r w:rsidRPr="00D50BED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</w:rPr>
        <w:t>եկամուտների</w:t>
      </w:r>
      <w:r w:rsidRPr="00D50BED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D50BED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</w:rPr>
        <w:t>ծախսերի</w:t>
      </w:r>
      <w:r w:rsidRPr="00D50BED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</w:rPr>
        <w:t>ավելացում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</w:rPr>
        <w:t>կամ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</w:rPr>
        <w:t>նվազում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</w:rPr>
        <w:t>չի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Pr="00D50BED">
        <w:rPr>
          <w:rFonts w:ascii="GHEA Grapalat" w:eastAsia="Times New Roman" w:hAnsi="GHEA Grapalat" w:cs="Sylfaen"/>
          <w:color w:val="000000"/>
          <w:sz w:val="24"/>
          <w:szCs w:val="24"/>
        </w:rPr>
        <w:t>նախատեսվում</w:t>
      </w:r>
      <w:r w:rsidRPr="00D50BED">
        <w:rPr>
          <w:rFonts w:ascii="GHEA Grapalat" w:eastAsia="Times New Roman" w:hAnsi="GHEA Grapalat" w:cs="Times Armenian"/>
          <w:color w:val="000000"/>
          <w:sz w:val="24"/>
          <w:szCs w:val="24"/>
          <w:lang w:val="af-ZA"/>
        </w:rPr>
        <w:t>:</w:t>
      </w:r>
    </w:p>
    <w:p w:rsidR="00E66D8B" w:rsidRPr="00D50BED" w:rsidRDefault="00E66D8B" w:rsidP="00E66D8B">
      <w:pPr>
        <w:ind w:firstLine="567"/>
        <w:rPr>
          <w:rFonts w:ascii="GHEA Grapalat" w:eastAsia="Times New Roman" w:hAnsi="GHEA Grapalat" w:cs="Sylfaen"/>
          <w:b/>
          <w:lang w:val="af-ZA" w:eastAsia="en-US"/>
        </w:rPr>
      </w:pPr>
    </w:p>
    <w:p w:rsidR="00E66D8B" w:rsidRPr="00D50BED" w:rsidRDefault="00751DEA" w:rsidP="00E66D8B">
      <w:pPr>
        <w:ind w:left="2880" w:firstLine="720"/>
        <w:rPr>
          <w:rFonts w:ascii="GHEA Grapalat" w:hAnsi="GHEA Grapalat"/>
          <w:lang w:val="af-ZA"/>
        </w:rPr>
      </w:pPr>
      <w:r>
        <w:rPr>
          <w:rFonts w:ascii="GHEA Grapalat" w:hAnsi="GHEA Grapalat"/>
          <w:noProof/>
          <w:szCs w:val="24"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52.7pt;margin-top:10.5pt;width:132.75pt;height:66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</w:p>
    <w:p w:rsidR="00004A2A" w:rsidRPr="006B41ED" w:rsidRDefault="00DB478B" w:rsidP="00E66D8B">
      <w:pPr>
        <w:rPr>
          <w:rFonts w:ascii="GHEA Grapalat" w:hAnsi="GHEA Grapalat"/>
          <w:szCs w:val="24"/>
          <w:lang w:val="af-ZA"/>
        </w:rPr>
      </w:pPr>
      <w:r w:rsidRPr="006B41ED">
        <w:rPr>
          <w:rFonts w:ascii="GHEA Grapalat" w:hAnsi="GHEA Grapalat"/>
          <w:szCs w:val="24"/>
          <w:lang w:val="af-ZA"/>
        </w:rPr>
        <w:t xml:space="preserve">                       Նախարար`                                                      Ա. Երիցյան               </w:t>
      </w:r>
    </w:p>
    <w:sectPr w:rsidR="00004A2A" w:rsidRPr="006B41ED" w:rsidSect="003F7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52531"/>
    <w:multiLevelType w:val="hybridMultilevel"/>
    <w:tmpl w:val="99E0C568"/>
    <w:lvl w:ilvl="0" w:tplc="05865A24">
      <w:start w:val="7"/>
      <w:numFmt w:val="bullet"/>
      <w:lvlText w:val="-"/>
      <w:lvlJc w:val="left"/>
      <w:pPr>
        <w:ind w:left="1068" w:hanging="360"/>
      </w:pPr>
      <w:rPr>
        <w:rFonts w:ascii="GHEA Grapalat" w:eastAsiaTheme="minorEastAsia" w:hAnsi="GHEA Grapalat" w:cs="Times Armeni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23D5471"/>
    <w:multiLevelType w:val="hybridMultilevel"/>
    <w:tmpl w:val="2886E6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04595"/>
    <w:rsid w:val="00004595"/>
    <w:rsid w:val="00004A2A"/>
    <w:rsid w:val="00070FA4"/>
    <w:rsid w:val="00077F19"/>
    <w:rsid w:val="000B0960"/>
    <w:rsid w:val="000B292E"/>
    <w:rsid w:val="000C37D2"/>
    <w:rsid w:val="000E75E6"/>
    <w:rsid w:val="001158B0"/>
    <w:rsid w:val="00152F33"/>
    <w:rsid w:val="00162A98"/>
    <w:rsid w:val="001639DA"/>
    <w:rsid w:val="001A79FE"/>
    <w:rsid w:val="001F54D0"/>
    <w:rsid w:val="002D36B5"/>
    <w:rsid w:val="00306472"/>
    <w:rsid w:val="00322AEC"/>
    <w:rsid w:val="00353E91"/>
    <w:rsid w:val="00381B47"/>
    <w:rsid w:val="003956E7"/>
    <w:rsid w:val="003964B5"/>
    <w:rsid w:val="003A7435"/>
    <w:rsid w:val="003B05ED"/>
    <w:rsid w:val="00402B48"/>
    <w:rsid w:val="00402C9B"/>
    <w:rsid w:val="00431DB0"/>
    <w:rsid w:val="00487159"/>
    <w:rsid w:val="004B0E83"/>
    <w:rsid w:val="004B7F65"/>
    <w:rsid w:val="004E1EB3"/>
    <w:rsid w:val="0053510F"/>
    <w:rsid w:val="005A086C"/>
    <w:rsid w:val="005C42BE"/>
    <w:rsid w:val="005E26F8"/>
    <w:rsid w:val="00604A5F"/>
    <w:rsid w:val="006231C2"/>
    <w:rsid w:val="00642782"/>
    <w:rsid w:val="00663A9E"/>
    <w:rsid w:val="006B41ED"/>
    <w:rsid w:val="006C71D4"/>
    <w:rsid w:val="006F2699"/>
    <w:rsid w:val="00751DEA"/>
    <w:rsid w:val="00773DD7"/>
    <w:rsid w:val="00785039"/>
    <w:rsid w:val="007D3195"/>
    <w:rsid w:val="007D6444"/>
    <w:rsid w:val="007E21F4"/>
    <w:rsid w:val="007E453D"/>
    <w:rsid w:val="00824E1E"/>
    <w:rsid w:val="008442C0"/>
    <w:rsid w:val="008758E8"/>
    <w:rsid w:val="00875D71"/>
    <w:rsid w:val="008D4E59"/>
    <w:rsid w:val="009458F4"/>
    <w:rsid w:val="00946286"/>
    <w:rsid w:val="009F73CC"/>
    <w:rsid w:val="00A125AC"/>
    <w:rsid w:val="00A14240"/>
    <w:rsid w:val="00A20EFA"/>
    <w:rsid w:val="00A30A89"/>
    <w:rsid w:val="00A40EA9"/>
    <w:rsid w:val="00A658B2"/>
    <w:rsid w:val="00A71031"/>
    <w:rsid w:val="00A92B4D"/>
    <w:rsid w:val="00AA620B"/>
    <w:rsid w:val="00AD66B4"/>
    <w:rsid w:val="00B00CC6"/>
    <w:rsid w:val="00B7102F"/>
    <w:rsid w:val="00B7305B"/>
    <w:rsid w:val="00B74318"/>
    <w:rsid w:val="00BC6E6E"/>
    <w:rsid w:val="00BD151A"/>
    <w:rsid w:val="00BD186F"/>
    <w:rsid w:val="00C50A70"/>
    <w:rsid w:val="00C80670"/>
    <w:rsid w:val="00C80E24"/>
    <w:rsid w:val="00C86C39"/>
    <w:rsid w:val="00CC3D38"/>
    <w:rsid w:val="00D22692"/>
    <w:rsid w:val="00D40F0A"/>
    <w:rsid w:val="00D531AC"/>
    <w:rsid w:val="00D95439"/>
    <w:rsid w:val="00DB478B"/>
    <w:rsid w:val="00DE30AA"/>
    <w:rsid w:val="00DF7778"/>
    <w:rsid w:val="00E128E3"/>
    <w:rsid w:val="00E66D8B"/>
    <w:rsid w:val="00EA6465"/>
    <w:rsid w:val="00F701A8"/>
    <w:rsid w:val="00F71C04"/>
    <w:rsid w:val="00F871FE"/>
    <w:rsid w:val="00FB1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595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4595"/>
    <w:pPr>
      <w:spacing w:after="0" w:line="240" w:lineRule="auto"/>
    </w:pPr>
    <w:rPr>
      <w:rFonts w:eastAsiaTheme="minorEastAsia"/>
      <w:lang w:eastAsia="ru-RU"/>
    </w:rPr>
  </w:style>
  <w:style w:type="paragraph" w:styleId="BodyText">
    <w:name w:val="Body Text"/>
    <w:basedOn w:val="Normal"/>
    <w:link w:val="BodyTextChar"/>
    <w:unhideWhenUsed/>
    <w:rsid w:val="00004595"/>
    <w:pPr>
      <w:spacing w:after="0" w:line="240" w:lineRule="auto"/>
      <w:jc w:val="center"/>
    </w:pPr>
    <w:rPr>
      <w:rFonts w:ascii="Times Armenian" w:eastAsia="Times New Roman" w:hAnsi="Times Armeni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004595"/>
    <w:rPr>
      <w:rFonts w:ascii="Times Armenian" w:eastAsia="Times New Roman" w:hAnsi="Times Armeni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8D4E59"/>
    <w:pPr>
      <w:ind w:left="720"/>
      <w:contextualSpacing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395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956E7"/>
  </w:style>
  <w:style w:type="character" w:styleId="Strong">
    <w:name w:val="Strong"/>
    <w:basedOn w:val="DefaultParagraphFont"/>
    <w:uiPriority w:val="22"/>
    <w:qFormat/>
    <w:rsid w:val="00AD66B4"/>
    <w:rPr>
      <w:b/>
      <w:bCs/>
    </w:rPr>
  </w:style>
  <w:style w:type="character" w:styleId="Emphasis">
    <w:name w:val="Emphasis"/>
    <w:basedOn w:val="DefaultParagraphFont"/>
    <w:uiPriority w:val="20"/>
    <w:qFormat/>
    <w:rsid w:val="00AD66B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6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TBIAABgJ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yADIAIAAyADAAMQA1ACAAMQAxADoANAAwACAAQQBNAAAAAAAAAAAAAAAAAAAAAAAAAAAAAAAAAAAAAAAAAAAAAAAAAAAAAAAAAAAAAAAAAAAAAAAAAAAAAAAAAAAAAAAAAAAAAAAAAAAAAAAAAAAAAAAAAAAAAADfBwwAAgAWAAsAKAAq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xMjIyMDc0MDQyWjAjBgkqhkiG9w0BCQQxFgQUMMemDpnb67MsVP7hhN1UEfId/S4wKwYLKoZIhvcNAQkQAgwxHDAaMBgwFgQU0KNr+bEgRZFt+P2+oHI1f6SGPhswDQYJKoZIhvcNAQEBBQAEggEAlbKeKataM2z2eZuw0LAq+4UU272J6WSJKlpXFc3u9NcZFCVdNGdCidOhBKbpgB2oeHgT1CcamYPHgMDlbtQP9FkUvxz1xUZjZJ8nNp3DnAmA4CRp/Nnaghye2uNf2rQeXw2224UxgDIk/WwiSwA3n5ev1v5JtqbNwSt1l7g0RK5Y5ekYIFcGflCEZVGwJk0T7pVK8ErOSiyUmo4pVM5YAot4GiNVQFFHVC+uIMgj6zxHEB91siUXZqV8dhwQq72alCGWDMgFgILTjM2zixNKkuF71cUmOqt6/HI8F3GZJ7qaKzQ8+y7ZwwcbW/VHpUY82xSPp7Yq1pWbSeDAw1E3EA=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Retired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Sofya</cp:lastModifiedBy>
  <cp:revision>88</cp:revision>
  <cp:lastPrinted>2015-08-10T13:26:00Z</cp:lastPrinted>
  <dcterms:created xsi:type="dcterms:W3CDTF">2015-08-07T08:25:00Z</dcterms:created>
  <dcterms:modified xsi:type="dcterms:W3CDTF">2015-12-22T07:40:00Z</dcterms:modified>
</cp:coreProperties>
</file>