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44" w:rsidRPr="00D50BED" w:rsidRDefault="00750444" w:rsidP="00750444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</w:rPr>
      </w:pPr>
      <w:r w:rsidRPr="00D50BED">
        <w:rPr>
          <w:rFonts w:ascii="GHEA Grapalat" w:hAnsi="GHEA Grapalat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750444" w:rsidRPr="00D50BED" w:rsidRDefault="00750444" w:rsidP="00750444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D50BED">
        <w:rPr>
          <w:rFonts w:ascii="GHEA Grapalat" w:hAnsi="GHEA Grapalat"/>
          <w:b/>
          <w:bCs/>
          <w:color w:val="000000"/>
          <w:sz w:val="24"/>
          <w:szCs w:val="24"/>
        </w:rPr>
        <w:t>Ո Ր Ո Շ ՈՒ Մ</w:t>
      </w:r>
    </w:p>
    <w:p w:rsidR="00750444" w:rsidRPr="00D50BED" w:rsidRDefault="00750444" w:rsidP="00750444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750444" w:rsidRPr="00D50BED" w:rsidRDefault="00750444" w:rsidP="00750444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  <w:r w:rsidRPr="00D50BED">
        <w:rPr>
          <w:rFonts w:ascii="GHEA Grapalat" w:hAnsi="GHEA Grapalat"/>
          <w:color w:val="000000"/>
          <w:sz w:val="24"/>
          <w:szCs w:val="24"/>
        </w:rPr>
        <w:t>_____________________ 2015 թվականի N ______-Ն</w:t>
      </w:r>
    </w:p>
    <w:p w:rsidR="00750444" w:rsidRPr="00D50BED" w:rsidRDefault="00750444" w:rsidP="00750444">
      <w:pPr>
        <w:jc w:val="right"/>
        <w:rPr>
          <w:rFonts w:ascii="GHEA Grapalat" w:hAnsi="GHEA Grapalat"/>
          <w:sz w:val="24"/>
          <w:szCs w:val="24"/>
        </w:rPr>
      </w:pPr>
    </w:p>
    <w:p w:rsidR="00750444" w:rsidRPr="00D50BED" w:rsidRDefault="00750444" w:rsidP="00750444">
      <w:pPr>
        <w:ind w:right="-279" w:firstLine="426"/>
        <w:jc w:val="center"/>
        <w:rPr>
          <w:rFonts w:ascii="GHEA Grapalat" w:hAnsi="GHEA Grapalat"/>
          <w:b/>
          <w:sz w:val="24"/>
          <w:szCs w:val="24"/>
        </w:rPr>
      </w:pPr>
    </w:p>
    <w:p w:rsidR="00750444" w:rsidRPr="00D50BED" w:rsidRDefault="00750444" w:rsidP="00750444">
      <w:pPr>
        <w:ind w:right="-279" w:firstLine="426"/>
        <w:jc w:val="center"/>
        <w:rPr>
          <w:rFonts w:ascii="GHEA Grapalat" w:hAnsi="GHEA Grapalat"/>
          <w:b/>
          <w:sz w:val="24"/>
          <w:szCs w:val="24"/>
        </w:rPr>
      </w:pPr>
      <w:r w:rsidRPr="00D50BED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D50BED">
        <w:rPr>
          <w:rFonts w:ascii="GHEA Grapalat" w:hAnsi="GHEA Grapalat"/>
          <w:b/>
          <w:sz w:val="24"/>
          <w:szCs w:val="24"/>
        </w:rPr>
        <w:t xml:space="preserve"> </w:t>
      </w:r>
      <w:r w:rsidRPr="00D50BED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D50BED">
        <w:rPr>
          <w:rFonts w:ascii="GHEA Grapalat" w:hAnsi="GHEA Grapalat"/>
          <w:b/>
          <w:sz w:val="24"/>
          <w:szCs w:val="24"/>
        </w:rPr>
        <w:t xml:space="preserve"> </w:t>
      </w:r>
      <w:r w:rsidRPr="00D50BED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D50BED">
        <w:rPr>
          <w:rFonts w:ascii="GHEA Grapalat" w:hAnsi="GHEA Grapalat"/>
          <w:b/>
          <w:sz w:val="24"/>
          <w:szCs w:val="24"/>
        </w:rPr>
        <w:t xml:space="preserve"> </w:t>
      </w:r>
      <w:r w:rsidR="00BC1D7D" w:rsidRPr="00D50BED">
        <w:rPr>
          <w:rFonts w:ascii="GHEA Grapalat" w:hAnsi="GHEA Grapalat"/>
          <w:b/>
          <w:sz w:val="24"/>
          <w:szCs w:val="24"/>
        </w:rPr>
        <w:t>2006</w:t>
      </w:r>
      <w:r w:rsidRPr="00D50BED">
        <w:rPr>
          <w:rFonts w:ascii="GHEA Grapalat" w:hAnsi="GHEA Grapalat"/>
          <w:b/>
          <w:sz w:val="24"/>
          <w:szCs w:val="24"/>
        </w:rPr>
        <w:t xml:space="preserve"> </w:t>
      </w:r>
      <w:r w:rsidRPr="00D50BED"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D50BED">
        <w:rPr>
          <w:rFonts w:ascii="GHEA Grapalat" w:hAnsi="GHEA Grapalat"/>
          <w:b/>
          <w:sz w:val="24"/>
          <w:szCs w:val="24"/>
        </w:rPr>
        <w:t xml:space="preserve"> </w:t>
      </w:r>
      <w:r w:rsidR="00BC1D7D" w:rsidRPr="00D50BED">
        <w:rPr>
          <w:rFonts w:ascii="GHEA Grapalat" w:hAnsi="GHEA Grapalat"/>
          <w:b/>
          <w:sz w:val="24"/>
          <w:szCs w:val="24"/>
          <w:lang w:val="en-US"/>
        </w:rPr>
        <w:t>ՆՈՅԵՄԲԵՐԻ</w:t>
      </w:r>
      <w:r w:rsidRPr="00D50BED">
        <w:rPr>
          <w:rFonts w:ascii="GHEA Grapalat" w:hAnsi="GHEA Grapalat"/>
          <w:b/>
          <w:sz w:val="24"/>
          <w:szCs w:val="24"/>
        </w:rPr>
        <w:t xml:space="preserve"> </w:t>
      </w:r>
      <w:r w:rsidR="00BC1D7D" w:rsidRPr="00D50BED">
        <w:rPr>
          <w:rFonts w:ascii="GHEA Grapalat" w:hAnsi="GHEA Grapalat"/>
          <w:b/>
          <w:sz w:val="24"/>
          <w:szCs w:val="24"/>
        </w:rPr>
        <w:t>23</w:t>
      </w:r>
      <w:r w:rsidRPr="00D50BED">
        <w:rPr>
          <w:rFonts w:ascii="GHEA Grapalat" w:hAnsi="GHEA Grapalat"/>
          <w:b/>
          <w:sz w:val="24"/>
          <w:szCs w:val="24"/>
        </w:rPr>
        <w:t>-</w:t>
      </w:r>
      <w:r w:rsidRPr="00D50BED">
        <w:rPr>
          <w:rFonts w:ascii="GHEA Grapalat" w:hAnsi="GHEA Grapalat"/>
          <w:b/>
          <w:sz w:val="24"/>
          <w:szCs w:val="24"/>
          <w:lang w:val="en-US"/>
        </w:rPr>
        <w:t>Ի</w:t>
      </w:r>
      <w:r w:rsidRPr="00D50BED">
        <w:rPr>
          <w:rFonts w:ascii="GHEA Grapalat" w:hAnsi="GHEA Grapalat"/>
          <w:b/>
          <w:sz w:val="24"/>
          <w:szCs w:val="24"/>
        </w:rPr>
        <w:t xml:space="preserve"> </w:t>
      </w:r>
      <w:r w:rsidRPr="00D50BED">
        <w:rPr>
          <w:rFonts w:ascii="GHEA Grapalat" w:hAnsi="GHEA Grapalat"/>
          <w:b/>
          <w:sz w:val="24"/>
          <w:szCs w:val="24"/>
          <w:lang w:val="en-US"/>
        </w:rPr>
        <w:t>N</w:t>
      </w:r>
      <w:r w:rsidRPr="00D50BED">
        <w:rPr>
          <w:rFonts w:ascii="GHEA Grapalat" w:hAnsi="GHEA Grapalat"/>
          <w:b/>
          <w:sz w:val="24"/>
          <w:szCs w:val="24"/>
        </w:rPr>
        <w:t xml:space="preserve"> 1</w:t>
      </w:r>
      <w:r w:rsidR="00BC1D7D" w:rsidRPr="00D50BED">
        <w:rPr>
          <w:rFonts w:ascii="GHEA Grapalat" w:hAnsi="GHEA Grapalat"/>
          <w:b/>
          <w:sz w:val="24"/>
          <w:szCs w:val="24"/>
        </w:rPr>
        <w:t>910</w:t>
      </w:r>
      <w:r w:rsidRPr="00D50BED">
        <w:rPr>
          <w:rFonts w:ascii="GHEA Grapalat" w:hAnsi="GHEA Grapalat"/>
          <w:b/>
          <w:sz w:val="24"/>
          <w:szCs w:val="24"/>
        </w:rPr>
        <w:t>-</w:t>
      </w:r>
      <w:r w:rsidRPr="00D50BED">
        <w:rPr>
          <w:rFonts w:ascii="GHEA Grapalat" w:hAnsi="GHEA Grapalat"/>
          <w:b/>
          <w:sz w:val="24"/>
          <w:szCs w:val="24"/>
          <w:lang w:val="en-US"/>
        </w:rPr>
        <w:t>Ն</w:t>
      </w:r>
      <w:r w:rsidRPr="00D50BED">
        <w:rPr>
          <w:rFonts w:ascii="GHEA Grapalat" w:hAnsi="GHEA Grapalat"/>
          <w:b/>
          <w:sz w:val="24"/>
          <w:szCs w:val="24"/>
        </w:rPr>
        <w:t xml:space="preserve"> </w:t>
      </w:r>
      <w:r w:rsidRPr="00D50BED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D50BED">
        <w:rPr>
          <w:rFonts w:ascii="GHEA Grapalat" w:hAnsi="GHEA Grapalat"/>
          <w:b/>
          <w:sz w:val="24"/>
          <w:szCs w:val="24"/>
        </w:rPr>
        <w:t xml:space="preserve"> </w:t>
      </w:r>
      <w:r w:rsidRPr="00D50BED">
        <w:rPr>
          <w:rFonts w:ascii="GHEA Grapalat" w:hAnsi="GHEA Grapalat"/>
          <w:b/>
          <w:sz w:val="24"/>
          <w:szCs w:val="24"/>
          <w:lang w:val="en-US"/>
        </w:rPr>
        <w:t>ՄԵՋ</w:t>
      </w:r>
      <w:r w:rsidRPr="00D50BED">
        <w:rPr>
          <w:rFonts w:ascii="GHEA Grapalat" w:hAnsi="GHEA Grapalat"/>
          <w:b/>
          <w:sz w:val="24"/>
          <w:szCs w:val="24"/>
        </w:rPr>
        <w:t xml:space="preserve"> </w:t>
      </w:r>
      <w:r w:rsidRPr="00D50BED">
        <w:rPr>
          <w:rFonts w:ascii="GHEA Grapalat" w:hAnsi="GHEA Grapalat"/>
          <w:b/>
          <w:sz w:val="24"/>
          <w:szCs w:val="24"/>
          <w:lang w:val="en-US"/>
        </w:rPr>
        <w:t>ՓՈՓՈԽՈՒԹՅՈՒՆ</w:t>
      </w:r>
      <w:r w:rsidR="002068AD" w:rsidRPr="00D50BED">
        <w:rPr>
          <w:rFonts w:ascii="GHEA Grapalat" w:hAnsi="GHEA Grapalat"/>
          <w:b/>
          <w:sz w:val="24"/>
          <w:szCs w:val="24"/>
        </w:rPr>
        <w:t>ՆԵՐ</w:t>
      </w:r>
      <w:r w:rsidR="00BC1D7D" w:rsidRPr="00D50BED">
        <w:rPr>
          <w:rFonts w:ascii="GHEA Grapalat" w:hAnsi="GHEA Grapalat"/>
          <w:b/>
          <w:sz w:val="24"/>
          <w:szCs w:val="24"/>
        </w:rPr>
        <w:t xml:space="preserve"> </w:t>
      </w:r>
      <w:r w:rsidR="00553A31" w:rsidRPr="00D50BED">
        <w:rPr>
          <w:rFonts w:ascii="GHEA Grapalat" w:hAnsi="GHEA Grapalat"/>
          <w:b/>
          <w:sz w:val="24"/>
          <w:szCs w:val="24"/>
          <w:lang w:val="en-US"/>
        </w:rPr>
        <w:t>ԵՎ</w:t>
      </w:r>
      <w:r w:rsidR="00BC1D7D" w:rsidRPr="00D50BED">
        <w:rPr>
          <w:rFonts w:ascii="GHEA Grapalat" w:hAnsi="GHEA Grapalat"/>
          <w:b/>
          <w:sz w:val="24"/>
          <w:szCs w:val="24"/>
        </w:rPr>
        <w:t xml:space="preserve"> </w:t>
      </w:r>
      <w:r w:rsidR="00BC1D7D" w:rsidRPr="00D50BED">
        <w:rPr>
          <w:rFonts w:ascii="GHEA Grapalat" w:hAnsi="GHEA Grapalat"/>
          <w:b/>
          <w:sz w:val="24"/>
          <w:szCs w:val="24"/>
          <w:lang w:val="en-US"/>
        </w:rPr>
        <w:t>ԼՐԱՑՈՒՄՆԵՐ</w:t>
      </w:r>
      <w:r w:rsidRPr="00D50BED">
        <w:rPr>
          <w:rFonts w:ascii="GHEA Grapalat" w:hAnsi="GHEA Grapalat"/>
          <w:b/>
          <w:sz w:val="24"/>
          <w:szCs w:val="24"/>
        </w:rPr>
        <w:t xml:space="preserve"> </w:t>
      </w:r>
      <w:r w:rsidRPr="00D50BED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D50BED">
        <w:rPr>
          <w:rFonts w:ascii="GHEA Grapalat" w:hAnsi="GHEA Grapalat"/>
          <w:b/>
          <w:sz w:val="24"/>
          <w:szCs w:val="24"/>
        </w:rPr>
        <w:t xml:space="preserve"> </w:t>
      </w:r>
      <w:r w:rsidRPr="00D50BED">
        <w:rPr>
          <w:rFonts w:ascii="GHEA Grapalat" w:hAnsi="GHEA Grapalat"/>
          <w:b/>
          <w:sz w:val="24"/>
          <w:szCs w:val="24"/>
          <w:lang w:val="en-US"/>
        </w:rPr>
        <w:t>ՄԱՍԻՆ</w:t>
      </w:r>
    </w:p>
    <w:p w:rsidR="00750444" w:rsidRPr="00D50BED" w:rsidRDefault="00750444" w:rsidP="00BC1D7D">
      <w:pPr>
        <w:pStyle w:val="NormalWeb"/>
        <w:spacing w:before="0" w:beforeAutospacing="0" w:after="0" w:afterAutospacing="0"/>
        <w:ind w:right="-279" w:firstLine="426"/>
        <w:jc w:val="both"/>
        <w:rPr>
          <w:rFonts w:ascii="GHEA Grapalat" w:hAnsi="GHEA Grapalat"/>
          <w:b/>
          <w:lang w:val="ru-RU"/>
        </w:rPr>
      </w:pPr>
      <w:r w:rsidRPr="00D50BED">
        <w:rPr>
          <w:rFonts w:ascii="GHEA Grapalat" w:hAnsi="GHEA Grapalat" w:cs="Sylfaen"/>
        </w:rPr>
        <w:t>Հայաստանի</w:t>
      </w:r>
      <w:r w:rsidRPr="00D50BED">
        <w:rPr>
          <w:rFonts w:ascii="GHEA Grapalat" w:hAnsi="GHEA Grapalat"/>
          <w:lang w:val="ru-RU"/>
        </w:rPr>
        <w:t xml:space="preserve">  </w:t>
      </w:r>
      <w:r w:rsidRPr="00D50BED">
        <w:rPr>
          <w:rFonts w:ascii="GHEA Grapalat" w:hAnsi="GHEA Grapalat"/>
        </w:rPr>
        <w:t>Հանրապետության</w:t>
      </w:r>
      <w:r w:rsidRPr="00D50BED">
        <w:rPr>
          <w:rFonts w:ascii="GHEA Grapalat" w:hAnsi="GHEA Grapalat"/>
          <w:lang w:val="ru-RU"/>
        </w:rPr>
        <w:t xml:space="preserve"> </w:t>
      </w:r>
      <w:r w:rsidRPr="00D50BED">
        <w:rPr>
          <w:rFonts w:ascii="GHEA Grapalat" w:hAnsi="GHEA Grapalat"/>
        </w:rPr>
        <w:t>կառավարությունը</w:t>
      </w:r>
      <w:r w:rsidRPr="00D50BED">
        <w:rPr>
          <w:rFonts w:ascii="GHEA Grapalat" w:hAnsi="GHEA Grapalat"/>
          <w:lang w:val="ru-RU"/>
        </w:rPr>
        <w:t xml:space="preserve">  </w:t>
      </w:r>
      <w:r w:rsidRPr="00D50BED">
        <w:rPr>
          <w:rFonts w:ascii="GHEA Grapalat" w:hAnsi="GHEA Grapalat"/>
          <w:b/>
        </w:rPr>
        <w:t>որոշում</w:t>
      </w:r>
      <w:r w:rsidRPr="00D50BED">
        <w:rPr>
          <w:rFonts w:ascii="GHEA Grapalat" w:hAnsi="GHEA Grapalat"/>
          <w:b/>
          <w:lang w:val="ru-RU"/>
        </w:rPr>
        <w:t xml:space="preserve"> </w:t>
      </w:r>
      <w:r w:rsidRPr="00D50BED">
        <w:rPr>
          <w:rFonts w:ascii="GHEA Grapalat" w:hAnsi="GHEA Grapalat"/>
          <w:b/>
        </w:rPr>
        <w:t>է</w:t>
      </w:r>
      <w:r w:rsidRPr="00D50BED">
        <w:rPr>
          <w:rFonts w:ascii="GHEA Grapalat" w:hAnsi="GHEA Grapalat"/>
          <w:b/>
          <w:lang w:val="ru-RU"/>
        </w:rPr>
        <w:t>.</w:t>
      </w:r>
    </w:p>
    <w:p w:rsidR="00BC1D7D" w:rsidRPr="00D50BED" w:rsidRDefault="00BC1D7D" w:rsidP="00BC1D7D">
      <w:pPr>
        <w:pStyle w:val="NormalWeb"/>
        <w:spacing w:before="0" w:beforeAutospacing="0" w:after="0" w:afterAutospacing="0"/>
        <w:ind w:right="-279" w:firstLine="426"/>
        <w:jc w:val="both"/>
        <w:rPr>
          <w:rFonts w:ascii="GHEA Grapalat" w:hAnsi="GHEA Grapalat"/>
          <w:b/>
          <w:lang w:val="ru-RU"/>
        </w:rPr>
      </w:pPr>
    </w:p>
    <w:p w:rsidR="00F70C25" w:rsidRPr="00D50BED" w:rsidRDefault="00750444" w:rsidP="00750444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/>
          <w:lang w:val="ru-RU"/>
        </w:rPr>
      </w:pPr>
      <w:r w:rsidRPr="00D50BED">
        <w:rPr>
          <w:rFonts w:ascii="GHEA Grapalat" w:hAnsi="GHEA Grapalat"/>
          <w:lang w:val="ru-RU"/>
        </w:rPr>
        <w:t xml:space="preserve">1. </w:t>
      </w:r>
      <w:r w:rsidRPr="00D50BED">
        <w:rPr>
          <w:rFonts w:ascii="GHEA Grapalat" w:hAnsi="GHEA Grapalat"/>
        </w:rPr>
        <w:t>Հայաստանի</w:t>
      </w:r>
      <w:r w:rsidRPr="00D50BED">
        <w:rPr>
          <w:rFonts w:ascii="GHEA Grapalat" w:hAnsi="GHEA Grapalat"/>
          <w:lang w:val="ru-RU"/>
        </w:rPr>
        <w:t xml:space="preserve"> </w:t>
      </w:r>
      <w:r w:rsidRPr="00D50BED">
        <w:rPr>
          <w:rFonts w:ascii="GHEA Grapalat" w:hAnsi="GHEA Grapalat"/>
        </w:rPr>
        <w:t>Հանրապետության</w:t>
      </w:r>
      <w:r w:rsidR="00553A31" w:rsidRPr="00D50BED">
        <w:rPr>
          <w:rFonts w:ascii="GHEA Grapalat" w:hAnsi="GHEA Grapalat"/>
          <w:lang w:val="ru-RU"/>
        </w:rPr>
        <w:t xml:space="preserve"> </w:t>
      </w:r>
      <w:r w:rsidRPr="00D50BED">
        <w:rPr>
          <w:rFonts w:ascii="GHEA Grapalat" w:hAnsi="GHEA Grapalat"/>
        </w:rPr>
        <w:t>կառավարության</w:t>
      </w:r>
      <w:r w:rsidRPr="00D50BED">
        <w:rPr>
          <w:rFonts w:ascii="GHEA Grapalat" w:hAnsi="GHEA Grapalat"/>
          <w:lang w:val="ru-RU"/>
        </w:rPr>
        <w:t xml:space="preserve"> 20</w:t>
      </w:r>
      <w:r w:rsidR="00BC1D7D" w:rsidRPr="00D50BED">
        <w:rPr>
          <w:rFonts w:ascii="GHEA Grapalat" w:hAnsi="GHEA Grapalat"/>
          <w:lang w:val="ru-RU"/>
        </w:rPr>
        <w:t>06</w:t>
      </w:r>
      <w:r w:rsidRPr="00D50BED">
        <w:rPr>
          <w:rFonts w:ascii="GHEA Grapalat" w:hAnsi="GHEA Grapalat"/>
          <w:lang w:val="ru-RU"/>
        </w:rPr>
        <w:t xml:space="preserve"> </w:t>
      </w:r>
      <w:r w:rsidRPr="00D50BED">
        <w:rPr>
          <w:rFonts w:ascii="GHEA Grapalat" w:hAnsi="GHEA Grapalat"/>
        </w:rPr>
        <w:t>թվականի</w:t>
      </w:r>
      <w:r w:rsidR="00A019DE" w:rsidRPr="00D50BED">
        <w:rPr>
          <w:rFonts w:ascii="GHEA Grapalat" w:hAnsi="GHEA Grapalat"/>
          <w:lang w:val="ru-RU"/>
        </w:rPr>
        <w:t xml:space="preserve"> </w:t>
      </w:r>
      <w:r w:rsidR="00BC1D7D" w:rsidRPr="00D50BED">
        <w:rPr>
          <w:rFonts w:ascii="GHEA Grapalat" w:hAnsi="GHEA Grapalat"/>
        </w:rPr>
        <w:t>նոյեմբերի</w:t>
      </w:r>
      <w:r w:rsidRPr="00D50BED">
        <w:rPr>
          <w:rFonts w:ascii="GHEA Grapalat" w:hAnsi="GHEA Grapalat"/>
          <w:lang w:val="ru-RU"/>
        </w:rPr>
        <w:t xml:space="preserve"> </w:t>
      </w:r>
      <w:r w:rsidR="00BC1D7D" w:rsidRPr="00D50BED">
        <w:rPr>
          <w:rFonts w:ascii="GHEA Grapalat" w:hAnsi="GHEA Grapalat"/>
          <w:lang w:val="ru-RU"/>
        </w:rPr>
        <w:t>23</w:t>
      </w:r>
      <w:r w:rsidRPr="00D50BED">
        <w:rPr>
          <w:rFonts w:ascii="GHEA Grapalat" w:hAnsi="GHEA Grapalat"/>
          <w:lang w:val="ru-RU"/>
        </w:rPr>
        <w:t>-</w:t>
      </w:r>
      <w:r w:rsidRPr="00D50BED">
        <w:rPr>
          <w:rFonts w:ascii="GHEA Grapalat" w:hAnsi="GHEA Grapalat"/>
        </w:rPr>
        <w:t>ի</w:t>
      </w:r>
      <w:r w:rsidRPr="00D50BED">
        <w:rPr>
          <w:rFonts w:ascii="GHEA Grapalat" w:hAnsi="GHEA Grapalat"/>
          <w:lang w:val="ru-RU"/>
        </w:rPr>
        <w:t xml:space="preserve"> «</w:t>
      </w:r>
      <w:r w:rsidRPr="00D50BED">
        <w:rPr>
          <w:rStyle w:val="Strong"/>
          <w:rFonts w:ascii="GHEA Grapalat" w:hAnsi="GHEA Grapalat" w:cs="Sylfaen"/>
          <w:b w:val="0"/>
        </w:rPr>
        <w:t>Հ</w:t>
      </w:r>
      <w:r w:rsidR="00BC1D7D" w:rsidRPr="00D50BED">
        <w:rPr>
          <w:rStyle w:val="Strong"/>
          <w:rFonts w:ascii="GHEA Grapalat" w:hAnsi="GHEA Grapalat" w:cs="Sylfaen"/>
          <w:b w:val="0"/>
        </w:rPr>
        <w:t>ուղարկավորությունների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կազմակերպման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և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գերեզմանատների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ու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դիակիզարանների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շահագործման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մասին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&gt;&gt; </w:t>
      </w:r>
      <w:r w:rsidR="00BC1D7D" w:rsidRPr="00D50BED">
        <w:rPr>
          <w:rStyle w:val="Strong"/>
          <w:rFonts w:ascii="GHEA Grapalat" w:hAnsi="GHEA Grapalat" w:cs="Sylfaen"/>
          <w:b w:val="0"/>
        </w:rPr>
        <w:t>Հ</w:t>
      </w:r>
      <w:r w:rsidRPr="00D50BED">
        <w:rPr>
          <w:rStyle w:val="Strong"/>
          <w:rFonts w:ascii="GHEA Grapalat" w:hAnsi="GHEA Grapalat" w:cs="Sylfaen"/>
          <w:b w:val="0"/>
        </w:rPr>
        <w:t>այաստանի</w:t>
      </w:r>
      <w:r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Pr="00D50BED">
        <w:rPr>
          <w:rStyle w:val="Strong"/>
          <w:rFonts w:ascii="GHEA Grapalat" w:hAnsi="GHEA Grapalat" w:cs="Sylfaen"/>
          <w:b w:val="0"/>
        </w:rPr>
        <w:t>Հանրապետության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օրենքով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նախատեսված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կարգերը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, </w:t>
      </w:r>
      <w:r w:rsidR="00BC1D7D" w:rsidRPr="00D50BED">
        <w:rPr>
          <w:rStyle w:val="Strong"/>
          <w:rFonts w:ascii="GHEA Grapalat" w:hAnsi="GHEA Grapalat" w:cs="Sylfaen"/>
          <w:b w:val="0"/>
        </w:rPr>
        <w:t>կանոնները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և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գերեզմանի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վկայականի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ձևը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սահմանելու</w:t>
      </w:r>
      <w:r w:rsidR="00BC1D7D"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="00BC1D7D" w:rsidRPr="00D50BED">
        <w:rPr>
          <w:rStyle w:val="Strong"/>
          <w:rFonts w:ascii="GHEA Grapalat" w:hAnsi="GHEA Grapalat" w:cs="Sylfaen"/>
          <w:b w:val="0"/>
        </w:rPr>
        <w:t>մասին</w:t>
      </w:r>
      <w:r w:rsidRPr="00D50BED">
        <w:rPr>
          <w:rStyle w:val="Strong"/>
          <w:rFonts w:ascii="GHEA Grapalat" w:hAnsi="GHEA Grapalat" w:cs="Sylfaen"/>
          <w:b w:val="0"/>
        </w:rPr>
        <w:t></w:t>
      </w:r>
      <w:r w:rsidRPr="00D50BED">
        <w:rPr>
          <w:rStyle w:val="Strong"/>
          <w:rFonts w:ascii="GHEA Grapalat" w:hAnsi="GHEA Grapalat" w:cs="Sylfaen"/>
          <w:b w:val="0"/>
          <w:lang w:val="ru-RU"/>
        </w:rPr>
        <w:t xml:space="preserve"> </w:t>
      </w:r>
      <w:r w:rsidRPr="00D50BED">
        <w:rPr>
          <w:rFonts w:ascii="GHEA Grapalat" w:hAnsi="GHEA Grapalat"/>
        </w:rPr>
        <w:t>N</w:t>
      </w:r>
      <w:r w:rsidRPr="00D50BED">
        <w:rPr>
          <w:rFonts w:ascii="GHEA Grapalat" w:hAnsi="GHEA Grapalat"/>
          <w:lang w:val="ru-RU"/>
        </w:rPr>
        <w:t xml:space="preserve"> 1</w:t>
      </w:r>
      <w:r w:rsidR="00BC1D7D" w:rsidRPr="00D50BED">
        <w:rPr>
          <w:rFonts w:ascii="GHEA Grapalat" w:hAnsi="GHEA Grapalat"/>
          <w:lang w:val="ru-RU"/>
        </w:rPr>
        <w:t>9</w:t>
      </w:r>
      <w:r w:rsidRPr="00D50BED">
        <w:rPr>
          <w:rFonts w:ascii="GHEA Grapalat" w:hAnsi="GHEA Grapalat"/>
          <w:lang w:val="ru-RU"/>
        </w:rPr>
        <w:t>1</w:t>
      </w:r>
      <w:r w:rsidR="00BC1D7D" w:rsidRPr="00D50BED">
        <w:rPr>
          <w:rFonts w:ascii="GHEA Grapalat" w:hAnsi="GHEA Grapalat"/>
          <w:lang w:val="ru-RU"/>
        </w:rPr>
        <w:t>0</w:t>
      </w:r>
      <w:r w:rsidRPr="00D50BED">
        <w:rPr>
          <w:rFonts w:ascii="GHEA Grapalat" w:hAnsi="GHEA Grapalat"/>
          <w:lang w:val="ru-RU"/>
        </w:rPr>
        <w:t>-</w:t>
      </w:r>
      <w:r w:rsidRPr="00D50BED">
        <w:rPr>
          <w:rFonts w:ascii="GHEA Grapalat" w:hAnsi="GHEA Grapalat"/>
        </w:rPr>
        <w:t>Ն</w:t>
      </w:r>
      <w:r w:rsidRPr="00D50BED">
        <w:rPr>
          <w:rFonts w:ascii="GHEA Grapalat" w:hAnsi="GHEA Grapalat"/>
          <w:lang w:val="ru-RU"/>
        </w:rPr>
        <w:t xml:space="preserve"> </w:t>
      </w:r>
      <w:r w:rsidRPr="00D50BED">
        <w:rPr>
          <w:rFonts w:ascii="GHEA Grapalat" w:hAnsi="GHEA Grapalat"/>
        </w:rPr>
        <w:t>որոշմա</w:t>
      </w:r>
      <w:r w:rsidR="00F70C25" w:rsidRPr="00D50BED">
        <w:rPr>
          <w:rFonts w:ascii="GHEA Grapalat" w:hAnsi="GHEA Grapalat"/>
          <w:lang w:val="ru-RU"/>
        </w:rPr>
        <w:t xml:space="preserve">ն </w:t>
      </w:r>
      <w:r w:rsidR="00FC4820" w:rsidRPr="00D50BED">
        <w:rPr>
          <w:rFonts w:ascii="GHEA Grapalat" w:hAnsi="GHEA Grapalat"/>
          <w:lang w:val="ru-RU"/>
        </w:rPr>
        <w:t>/</w:t>
      </w:r>
      <w:r w:rsidR="00FC4820" w:rsidRPr="00D50BED">
        <w:rPr>
          <w:rFonts w:ascii="GHEA Grapalat" w:hAnsi="GHEA Grapalat"/>
        </w:rPr>
        <w:t>այսուհետ</w:t>
      </w:r>
      <w:r w:rsidR="00FC4820" w:rsidRPr="00D50BED">
        <w:rPr>
          <w:rFonts w:ascii="GHEA Grapalat" w:hAnsi="GHEA Grapalat"/>
          <w:lang w:val="ru-RU"/>
        </w:rPr>
        <w:t xml:space="preserve">` </w:t>
      </w:r>
      <w:r w:rsidR="00FC4820" w:rsidRPr="00D50BED">
        <w:rPr>
          <w:rFonts w:ascii="GHEA Grapalat" w:hAnsi="GHEA Grapalat"/>
        </w:rPr>
        <w:t>Որոշում</w:t>
      </w:r>
      <w:r w:rsidR="00FC4820" w:rsidRPr="00D50BED">
        <w:rPr>
          <w:rFonts w:ascii="GHEA Grapalat" w:hAnsi="GHEA Grapalat"/>
          <w:lang w:val="ru-RU"/>
        </w:rPr>
        <w:t xml:space="preserve">/ </w:t>
      </w:r>
      <w:r w:rsidR="00F70C25" w:rsidRPr="00D50BED">
        <w:rPr>
          <w:rFonts w:ascii="GHEA Grapalat" w:hAnsi="GHEA Grapalat"/>
          <w:lang w:val="ru-RU"/>
        </w:rPr>
        <w:t>մեջ կատարել հետևյալ փոփոխությունները</w:t>
      </w:r>
      <w:r w:rsidR="00B321BF" w:rsidRPr="00D50BED">
        <w:rPr>
          <w:rFonts w:ascii="GHEA Grapalat" w:hAnsi="GHEA Grapalat"/>
          <w:lang w:val="ru-RU"/>
        </w:rPr>
        <w:t xml:space="preserve"> և լրացումները</w:t>
      </w:r>
      <w:r w:rsidR="00F70C25" w:rsidRPr="00D50BED">
        <w:rPr>
          <w:rFonts w:ascii="GHEA Grapalat" w:hAnsi="GHEA Grapalat"/>
          <w:lang w:val="ru-RU"/>
        </w:rPr>
        <w:t>.</w:t>
      </w:r>
    </w:p>
    <w:p w:rsidR="00A8392F" w:rsidRPr="00D50BED" w:rsidRDefault="007B134B" w:rsidP="00B01A18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/>
          <w:lang w:val="hy-AM"/>
        </w:rPr>
      </w:pPr>
      <w:r w:rsidRPr="00D50BED">
        <w:rPr>
          <w:rFonts w:ascii="GHEA Grapalat" w:hAnsi="GHEA Grapalat"/>
          <w:lang w:val="ru-RU"/>
        </w:rPr>
        <w:t>1</w:t>
      </w:r>
      <w:r w:rsidR="004420AE" w:rsidRPr="00D50BED">
        <w:rPr>
          <w:rFonts w:ascii="GHEA Grapalat" w:hAnsi="GHEA Grapalat"/>
          <w:lang w:val="hy-AM"/>
        </w:rPr>
        <w:t>)</w:t>
      </w:r>
      <w:r w:rsidRPr="00D50BED">
        <w:rPr>
          <w:rFonts w:ascii="GHEA Grapalat" w:hAnsi="GHEA Grapalat"/>
          <w:lang w:val="ru-RU"/>
        </w:rPr>
        <w:t xml:space="preserve"> 1-ին կետի</w:t>
      </w:r>
      <w:r w:rsidR="00A8392F" w:rsidRPr="00D50BED">
        <w:rPr>
          <w:rFonts w:ascii="GHEA Grapalat" w:hAnsi="GHEA Grapalat"/>
          <w:lang w:val="hy-AM"/>
        </w:rPr>
        <w:t>.</w:t>
      </w:r>
    </w:p>
    <w:p w:rsidR="00A8392F" w:rsidRPr="00D50BED" w:rsidRDefault="004420AE" w:rsidP="00A8392F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 w:cs="Sylfaen"/>
          <w:lang w:val="hy-AM"/>
        </w:rPr>
      </w:pPr>
      <w:r w:rsidRPr="00D50BED">
        <w:rPr>
          <w:rFonts w:ascii="GHEA Grapalat" w:hAnsi="GHEA Grapalat"/>
          <w:lang w:val="hy-AM"/>
        </w:rPr>
        <w:t>ա.</w:t>
      </w:r>
      <w:r w:rsidR="00A8392F" w:rsidRPr="00D50BED">
        <w:rPr>
          <w:rFonts w:ascii="GHEA Grapalat" w:hAnsi="GHEA Grapalat"/>
          <w:lang w:val="hy-AM"/>
        </w:rPr>
        <w:t xml:space="preserve"> բ. </w:t>
      </w:r>
      <w:r w:rsidR="00553A31" w:rsidRPr="00D50BED">
        <w:rPr>
          <w:rFonts w:ascii="GHEA Grapalat" w:hAnsi="GHEA Grapalat"/>
          <w:lang w:val="hy-AM"/>
        </w:rPr>
        <w:t>ենթակ</w:t>
      </w:r>
      <w:r w:rsidR="00A8392F" w:rsidRPr="00D50BED">
        <w:rPr>
          <w:rFonts w:ascii="GHEA Grapalat" w:hAnsi="GHEA Grapalat"/>
          <w:lang w:val="hy-AM"/>
        </w:rPr>
        <w:t xml:space="preserve">ետը </w:t>
      </w:r>
      <w:r w:rsidR="00A8392F" w:rsidRPr="00D50BED">
        <w:rPr>
          <w:rFonts w:ascii="GHEA Grapalat" w:hAnsi="GHEA Grapalat" w:cs="Sylfaen"/>
          <w:lang w:val="hy-AM"/>
        </w:rPr>
        <w:t>շարադրել հետևյալ նոր խմբագրությամբ.</w:t>
      </w:r>
    </w:p>
    <w:p w:rsidR="00A8392F" w:rsidRPr="00D50BED" w:rsidRDefault="00A8392F" w:rsidP="00B01A18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/>
          <w:lang w:val="hy-AM"/>
        </w:rPr>
      </w:pPr>
      <w:r w:rsidRPr="00D50BED">
        <w:rPr>
          <w:rFonts w:ascii="GHEA Grapalat" w:hAnsi="GHEA Grapalat"/>
          <w:lang w:val="hy-AM"/>
        </w:rPr>
        <w:t>&lt;&lt;</w:t>
      </w:r>
      <w:r w:rsidR="00553A31" w:rsidRPr="00D50BED">
        <w:rPr>
          <w:rFonts w:ascii="GHEA Grapalat" w:hAnsi="GHEA Grapalat"/>
          <w:lang w:val="hy-AM"/>
        </w:rPr>
        <w:t xml:space="preserve">բ. </w:t>
      </w:r>
      <w:r w:rsidRPr="00D50BED">
        <w:rPr>
          <w:rFonts w:ascii="GHEA Grapalat" w:hAnsi="GHEA Grapalat"/>
          <w:lang w:val="hy-AM"/>
        </w:rPr>
        <w:t>գերեզմանատներում</w:t>
      </w:r>
      <w:r w:rsidR="000678DB" w:rsidRPr="00D50BED">
        <w:rPr>
          <w:rFonts w:ascii="GHEA Grapalat" w:hAnsi="GHEA Grapalat"/>
          <w:lang w:val="hy-AM"/>
        </w:rPr>
        <w:t xml:space="preserve"> </w:t>
      </w:r>
      <w:r w:rsidRPr="00D50BED">
        <w:rPr>
          <w:rFonts w:ascii="GHEA Grapalat" w:hAnsi="GHEA Grapalat"/>
          <w:lang w:val="hy-AM"/>
        </w:rPr>
        <w:t>գերեզմանատեղերի հաշվառման և հուղարկավորությունների գրանցման կարգը` համաձայն N 2 հավելվածի.&gt;&gt;</w:t>
      </w:r>
      <w:r w:rsidR="00EB726F" w:rsidRPr="00D50BED">
        <w:rPr>
          <w:rFonts w:ascii="GHEA Grapalat" w:hAnsi="GHEA Grapalat"/>
          <w:lang w:val="hy-AM"/>
        </w:rPr>
        <w:t>,</w:t>
      </w:r>
      <w:r w:rsidRPr="00D50BED">
        <w:rPr>
          <w:rFonts w:ascii="GHEA Grapalat" w:hAnsi="GHEA Grapalat"/>
          <w:lang w:val="hy-AM"/>
        </w:rPr>
        <w:t xml:space="preserve"> </w:t>
      </w:r>
    </w:p>
    <w:p w:rsidR="00B01A18" w:rsidRPr="00D50BED" w:rsidRDefault="004420AE" w:rsidP="00B01A18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 w:cs="Sylfaen"/>
          <w:lang w:val="hy-AM"/>
        </w:rPr>
      </w:pPr>
      <w:r w:rsidRPr="00CB72EB">
        <w:rPr>
          <w:rFonts w:ascii="GHEA Grapalat" w:hAnsi="GHEA Grapalat" w:cs="Sylfaen"/>
          <w:lang w:val="hy-AM"/>
        </w:rPr>
        <w:t>բ.</w:t>
      </w:r>
      <w:r w:rsidR="00B01A18" w:rsidRPr="00D50BED">
        <w:rPr>
          <w:rFonts w:ascii="GHEA Grapalat" w:hAnsi="GHEA Grapalat" w:cs="Sylfaen"/>
          <w:lang w:val="hy-AM"/>
        </w:rPr>
        <w:t xml:space="preserve"> է.  ենթակետը շարադրել հետևյալ նոր խմբագրությամբ.</w:t>
      </w:r>
    </w:p>
    <w:p w:rsidR="00B01A18" w:rsidRPr="00D50BED" w:rsidRDefault="00B01A18" w:rsidP="00B01A18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 w:cs="Sylfaen"/>
          <w:lang w:val="hy-AM"/>
        </w:rPr>
      </w:pPr>
      <w:r w:rsidRPr="00D50BED">
        <w:rPr>
          <w:rFonts w:ascii="GHEA Grapalat" w:hAnsi="GHEA Grapalat" w:cs="Sylfaen"/>
          <w:lang w:val="hy-AM"/>
        </w:rPr>
        <w:t>&lt;&lt;</w:t>
      </w:r>
      <w:r w:rsidR="00553A31" w:rsidRPr="00D50BED">
        <w:rPr>
          <w:rFonts w:ascii="GHEA Grapalat" w:hAnsi="GHEA Grapalat" w:cs="Sylfaen"/>
          <w:lang w:val="hy-AM"/>
        </w:rPr>
        <w:t xml:space="preserve">է. </w:t>
      </w:r>
      <w:r w:rsidR="00F501EF" w:rsidRPr="00D50BED">
        <w:rPr>
          <w:rFonts w:ascii="GHEA Grapalat" w:hAnsi="GHEA Grapalat" w:cs="Sylfaen"/>
          <w:lang w:val="hy-AM"/>
        </w:rPr>
        <w:t xml:space="preserve">համայնքային գերեզմանատներում </w:t>
      </w:r>
      <w:r w:rsidRPr="00D50BED">
        <w:rPr>
          <w:rFonts w:ascii="GHEA Grapalat" w:hAnsi="GHEA Grapalat" w:cs="Sylfaen"/>
          <w:lang w:val="hy-AM"/>
        </w:rPr>
        <w:t>վճարովի հիմունքներով</w:t>
      </w:r>
      <w:r w:rsidR="008F6B25" w:rsidRPr="00D50BED">
        <w:rPr>
          <w:rFonts w:ascii="GHEA Grapalat" w:hAnsi="GHEA Grapalat" w:cs="Sylfaen"/>
          <w:lang w:val="hy-AM"/>
        </w:rPr>
        <w:t xml:space="preserve"> </w:t>
      </w:r>
      <w:r w:rsidRPr="00D50BED">
        <w:rPr>
          <w:rFonts w:ascii="GHEA Grapalat" w:hAnsi="GHEA Grapalat" w:cs="Sylfaen"/>
          <w:lang w:val="hy-AM"/>
        </w:rPr>
        <w:t>հողատարածքի հատկացման</w:t>
      </w:r>
      <w:r w:rsidR="00553A31" w:rsidRPr="00D50BED">
        <w:rPr>
          <w:rFonts w:ascii="GHEA Grapalat" w:hAnsi="GHEA Grapalat" w:cs="Sylfaen"/>
          <w:lang w:val="hy-AM"/>
        </w:rPr>
        <w:t xml:space="preserve"> կարգը</w:t>
      </w:r>
      <w:r w:rsidRPr="00D50BED">
        <w:rPr>
          <w:rFonts w:ascii="GHEA Grapalat" w:hAnsi="GHEA Grapalat" w:cs="Sylfaen"/>
          <w:lang w:val="hy-AM"/>
        </w:rPr>
        <w:t>` համաձայն N  7 հավելվածի.&gt;&gt;:</w:t>
      </w:r>
    </w:p>
    <w:p w:rsidR="00FC4820" w:rsidRPr="00D50BED" w:rsidRDefault="004420AE" w:rsidP="00750444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/>
          <w:lang w:val="hy-AM"/>
        </w:rPr>
      </w:pPr>
      <w:r w:rsidRPr="00D50BED">
        <w:rPr>
          <w:rFonts w:ascii="GHEA Grapalat" w:hAnsi="GHEA Grapalat"/>
          <w:lang w:val="hy-AM"/>
        </w:rPr>
        <w:t>2)</w:t>
      </w:r>
      <w:r w:rsidR="00FC4820" w:rsidRPr="00D50BED">
        <w:rPr>
          <w:rFonts w:ascii="GHEA Grapalat" w:hAnsi="GHEA Grapalat"/>
          <w:lang w:val="hy-AM"/>
        </w:rPr>
        <w:t xml:space="preserve"> Որոշմամբ հաստատված</w:t>
      </w:r>
      <w:r w:rsidR="007B134B" w:rsidRPr="00D50BED">
        <w:rPr>
          <w:rFonts w:ascii="GHEA Grapalat" w:hAnsi="GHEA Grapalat"/>
          <w:lang w:val="hy-AM"/>
        </w:rPr>
        <w:t xml:space="preserve"> </w:t>
      </w:r>
      <w:r w:rsidR="00B01A18" w:rsidRPr="00D50BED">
        <w:rPr>
          <w:rFonts w:ascii="GHEA Grapalat" w:hAnsi="GHEA Grapalat"/>
          <w:lang w:val="hy-AM"/>
        </w:rPr>
        <w:t xml:space="preserve">N </w:t>
      </w:r>
      <w:r w:rsidR="00FC4820" w:rsidRPr="00D50BED">
        <w:rPr>
          <w:rFonts w:ascii="GHEA Grapalat" w:hAnsi="GHEA Grapalat"/>
          <w:lang w:val="hy-AM"/>
        </w:rPr>
        <w:t>1 հավելվածի.</w:t>
      </w:r>
    </w:p>
    <w:p w:rsidR="00B25F97" w:rsidRPr="00D50BED" w:rsidRDefault="004420AE" w:rsidP="00750444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 w:cs="Sylfaen"/>
          <w:lang w:val="hy-AM"/>
        </w:rPr>
      </w:pPr>
      <w:r w:rsidRPr="00D50BED">
        <w:rPr>
          <w:rFonts w:ascii="GHEA Grapalat" w:hAnsi="GHEA Grapalat" w:cs="Sylfaen"/>
          <w:lang w:val="hy-AM"/>
        </w:rPr>
        <w:t xml:space="preserve">ա. </w:t>
      </w:r>
      <w:r w:rsidR="00B01A18" w:rsidRPr="00D50BED">
        <w:rPr>
          <w:rFonts w:ascii="GHEA Grapalat" w:hAnsi="GHEA Grapalat" w:cs="Sylfaen"/>
          <w:lang w:val="hy-AM"/>
        </w:rPr>
        <w:t xml:space="preserve"> </w:t>
      </w:r>
      <w:r w:rsidR="00A94C58" w:rsidRPr="00D50BED">
        <w:rPr>
          <w:rFonts w:ascii="GHEA Grapalat" w:hAnsi="GHEA Grapalat" w:cs="Sylfaen"/>
          <w:lang w:val="hy-AM"/>
        </w:rPr>
        <w:t>1-ին կետի &lt;&lt;գերեզմանատան&gt;&gt; բառից առաջ լրացնել &lt;&lt;կամ աճյունասափոր</w:t>
      </w:r>
      <w:r w:rsidR="00D57EFF" w:rsidRPr="00D50BED">
        <w:rPr>
          <w:rFonts w:ascii="GHEA Grapalat" w:hAnsi="GHEA Grapalat" w:cs="Sylfaen"/>
          <w:lang w:val="hy-AM"/>
        </w:rPr>
        <w:t>ը</w:t>
      </w:r>
      <w:r w:rsidR="00A94C58" w:rsidRPr="00D50BED">
        <w:rPr>
          <w:rFonts w:ascii="GHEA Grapalat" w:hAnsi="GHEA Grapalat" w:cs="Sylfaen"/>
          <w:lang w:val="hy-AM"/>
        </w:rPr>
        <w:t>&gt;&gt; բառերը, իսկ &lt;&lt;(թաղելու)&gt;&gt; բառից հետո լրացնել &lt;&lt;, հուշապատի մեջ տեղադրելու&gt;&gt;</w:t>
      </w:r>
      <w:r w:rsidR="00B25F97" w:rsidRPr="00D50BED">
        <w:rPr>
          <w:rFonts w:ascii="GHEA Grapalat" w:hAnsi="GHEA Grapalat" w:cs="Sylfaen"/>
          <w:lang w:val="hy-AM"/>
        </w:rPr>
        <w:t xml:space="preserve"> բառերը,</w:t>
      </w:r>
    </w:p>
    <w:p w:rsidR="00B01A18" w:rsidRPr="007D4C9F" w:rsidRDefault="004420AE" w:rsidP="00ED57AE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 w:cs="Sylfaen"/>
          <w:lang w:val="hy-AM"/>
        </w:rPr>
      </w:pPr>
      <w:r w:rsidRPr="00D50BED">
        <w:rPr>
          <w:rFonts w:ascii="GHEA Grapalat" w:hAnsi="GHEA Grapalat" w:cs="Sylfaen"/>
          <w:lang w:val="hy-AM"/>
        </w:rPr>
        <w:t xml:space="preserve">բ. </w:t>
      </w:r>
      <w:r w:rsidR="00B25F97" w:rsidRPr="00D50BED">
        <w:rPr>
          <w:rFonts w:ascii="GHEA Grapalat" w:hAnsi="GHEA Grapalat" w:cs="Sylfaen"/>
          <w:lang w:val="hy-AM"/>
        </w:rPr>
        <w:t>2-րդ կետի</w:t>
      </w:r>
      <w:r w:rsidR="00137B68" w:rsidRPr="00D50BED">
        <w:rPr>
          <w:rFonts w:ascii="GHEA Grapalat" w:hAnsi="GHEA Grapalat" w:cs="Sylfaen"/>
          <w:lang w:val="hy-AM"/>
        </w:rPr>
        <w:t xml:space="preserve"> &lt;&lt;գերեզմանատան տնօրինություն&gt;&gt; պարբերության </w:t>
      </w:r>
      <w:r w:rsidR="009C06B3" w:rsidRPr="00D50BED">
        <w:rPr>
          <w:rFonts w:ascii="GHEA Grapalat" w:hAnsi="GHEA Grapalat" w:cs="Sylfaen"/>
          <w:lang w:val="hy-AM"/>
        </w:rPr>
        <w:t>&lt;&lt;կազմակերպություն&gt;&gt; բառից հետո լրացնել &lt;&lt;</w:t>
      </w:r>
      <w:r w:rsidR="00DB7D6E" w:rsidRPr="00D50BED">
        <w:rPr>
          <w:rFonts w:ascii="GHEA Grapalat" w:hAnsi="GHEA Grapalat" w:cs="Sylfaen"/>
          <w:lang w:val="hy-AM"/>
        </w:rPr>
        <w:t>իսկ</w:t>
      </w:r>
      <w:r w:rsidR="009C06B3" w:rsidRPr="00D50BED">
        <w:rPr>
          <w:rFonts w:ascii="GHEA Grapalat" w:hAnsi="GHEA Grapalat" w:cs="Sylfaen"/>
          <w:lang w:val="hy-AM"/>
        </w:rPr>
        <w:t xml:space="preserve"> </w:t>
      </w:r>
      <w:r w:rsidR="00DB7D6E" w:rsidRPr="00D50BED">
        <w:rPr>
          <w:rFonts w:ascii="GHEA Grapalat" w:hAnsi="GHEA Grapalat" w:cs="Sylfaen"/>
          <w:lang w:val="hy-AM"/>
        </w:rPr>
        <w:t xml:space="preserve">պետական գերեզմանատների դեպքում` լիազորված պետական մարմինը, իսկ  մասնավոր գերեզմանատների դեպքում` գերեզմանատան </w:t>
      </w:r>
      <w:r w:rsidR="00ED57AE" w:rsidRPr="00D50BED">
        <w:rPr>
          <w:rFonts w:ascii="GHEA Grapalat" w:hAnsi="GHEA Grapalat" w:cs="Sylfaen"/>
          <w:lang w:val="hy-AM"/>
        </w:rPr>
        <w:t>շահագործող</w:t>
      </w:r>
      <w:r w:rsidR="00DB7D6E" w:rsidRPr="00D50BED">
        <w:rPr>
          <w:rFonts w:ascii="GHEA Grapalat" w:hAnsi="GHEA Grapalat" w:cs="Sylfaen"/>
          <w:lang w:val="hy-AM"/>
        </w:rPr>
        <w:t xml:space="preserve">ը կամ ձեռնարկատիրական </w:t>
      </w:r>
      <w:r w:rsidR="00DB7D6E" w:rsidRPr="007D4C9F">
        <w:rPr>
          <w:rFonts w:ascii="GHEA Grapalat" w:hAnsi="GHEA Grapalat" w:cs="Sylfaen"/>
          <w:lang w:val="hy-AM"/>
        </w:rPr>
        <w:t>գործունեություն իրականացնող այլ անձը</w:t>
      </w:r>
      <w:r w:rsidR="00ED57AE" w:rsidRPr="007D4C9F">
        <w:rPr>
          <w:rFonts w:ascii="GHEA Grapalat" w:hAnsi="GHEA Grapalat" w:cs="Sylfaen"/>
          <w:lang w:val="hy-AM"/>
        </w:rPr>
        <w:t>.</w:t>
      </w:r>
      <w:r w:rsidR="00DB7D6E" w:rsidRPr="007D4C9F">
        <w:rPr>
          <w:rFonts w:ascii="GHEA Grapalat" w:hAnsi="GHEA Grapalat" w:cs="Sylfaen"/>
          <w:lang w:val="hy-AM"/>
        </w:rPr>
        <w:t xml:space="preserve">&gt;&gt; </w:t>
      </w:r>
      <w:r w:rsidR="00BB41BE" w:rsidRPr="007D4C9F">
        <w:rPr>
          <w:rFonts w:ascii="GHEA Grapalat" w:hAnsi="GHEA Grapalat" w:cs="Sylfaen"/>
          <w:lang w:val="hy-AM"/>
        </w:rPr>
        <w:t>բառերը</w:t>
      </w:r>
      <w:r w:rsidR="00ED57AE" w:rsidRPr="007D4C9F">
        <w:rPr>
          <w:rFonts w:ascii="GHEA Grapalat" w:hAnsi="GHEA Grapalat" w:cs="Sylfaen"/>
          <w:lang w:val="hy-AM"/>
        </w:rPr>
        <w:t>,</w:t>
      </w:r>
    </w:p>
    <w:p w:rsidR="00ED57AE" w:rsidRPr="007D4C9F" w:rsidRDefault="004420AE" w:rsidP="00ED57AE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 w:cs="Sylfaen"/>
          <w:lang w:val="hy-AM"/>
        </w:rPr>
      </w:pPr>
      <w:r w:rsidRPr="007D4C9F">
        <w:rPr>
          <w:rFonts w:ascii="GHEA Grapalat" w:hAnsi="GHEA Grapalat" w:cs="Sylfaen"/>
          <w:lang w:val="hy-AM"/>
        </w:rPr>
        <w:t xml:space="preserve">գ. </w:t>
      </w:r>
      <w:r w:rsidR="00ED57AE" w:rsidRPr="007D4C9F">
        <w:rPr>
          <w:rFonts w:ascii="GHEA Grapalat" w:hAnsi="GHEA Grapalat" w:cs="Sylfaen"/>
          <w:lang w:val="hy-AM"/>
        </w:rPr>
        <w:t xml:space="preserve"> </w:t>
      </w:r>
      <w:r w:rsidR="00401A0C" w:rsidRPr="007D4C9F">
        <w:rPr>
          <w:rFonts w:ascii="GHEA Grapalat" w:hAnsi="GHEA Grapalat" w:cs="Sylfaen"/>
          <w:lang w:val="hy-AM"/>
        </w:rPr>
        <w:t xml:space="preserve">4-րդ կետը </w:t>
      </w:r>
      <w:r w:rsidR="00ED7AA8" w:rsidRPr="007D4C9F">
        <w:rPr>
          <w:rFonts w:ascii="GHEA Grapalat" w:hAnsi="GHEA Grapalat" w:cs="Sylfaen"/>
        </w:rPr>
        <w:t>ուժը կորցրած ճանաչել</w:t>
      </w:r>
      <w:r w:rsidR="00401A0C" w:rsidRPr="007D4C9F">
        <w:rPr>
          <w:rFonts w:ascii="GHEA Grapalat" w:hAnsi="GHEA Grapalat" w:cs="Sylfaen"/>
          <w:lang w:val="hy-AM"/>
        </w:rPr>
        <w:t>.</w:t>
      </w:r>
    </w:p>
    <w:p w:rsidR="00401A0C" w:rsidRPr="007D4C9F" w:rsidRDefault="004420AE" w:rsidP="00ED57AE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 w:cs="Sylfaen"/>
          <w:lang w:val="hy-AM"/>
        </w:rPr>
      </w:pPr>
      <w:r w:rsidRPr="007D4C9F">
        <w:rPr>
          <w:rFonts w:ascii="GHEA Grapalat" w:hAnsi="GHEA Grapalat" w:cs="Sylfaen"/>
          <w:lang w:val="hy-AM"/>
        </w:rPr>
        <w:t>դ.</w:t>
      </w:r>
      <w:r w:rsidR="00401A0C" w:rsidRPr="007D4C9F">
        <w:rPr>
          <w:rFonts w:ascii="GHEA Grapalat" w:hAnsi="GHEA Grapalat" w:cs="Sylfaen"/>
          <w:lang w:val="hy-AM"/>
        </w:rPr>
        <w:t xml:space="preserve"> 5-րդ կետի &lt;&lt;հուղարկավորման&gt;&gt; բառից հետո լրացնել &lt;&lt;համար գերեզմանատան,&gt;&gt;</w:t>
      </w:r>
      <w:r w:rsidR="00BB41BE" w:rsidRPr="007D4C9F">
        <w:rPr>
          <w:rFonts w:ascii="GHEA Grapalat" w:hAnsi="GHEA Grapalat" w:cs="Sylfaen"/>
          <w:lang w:val="hy-AM"/>
        </w:rPr>
        <w:t xml:space="preserve"> բառերը</w:t>
      </w:r>
      <w:r w:rsidR="00401A0C" w:rsidRPr="007D4C9F">
        <w:rPr>
          <w:rFonts w:ascii="GHEA Grapalat" w:hAnsi="GHEA Grapalat" w:cs="Sylfaen"/>
          <w:lang w:val="hy-AM"/>
        </w:rPr>
        <w:t>,</w:t>
      </w:r>
    </w:p>
    <w:p w:rsidR="008F6B25" w:rsidRPr="007D4C9F" w:rsidRDefault="004420AE" w:rsidP="00ED57AE">
      <w:pPr>
        <w:pStyle w:val="NormalWeb"/>
        <w:spacing w:before="0" w:beforeAutospacing="0" w:after="120" w:afterAutospacing="0"/>
        <w:ind w:firstLine="426"/>
        <w:jc w:val="both"/>
        <w:rPr>
          <w:rFonts w:ascii="GHEA Grapalat" w:hAnsi="GHEA Grapalat" w:cs="Sylfaen"/>
          <w:lang w:val="hy-AM"/>
        </w:rPr>
      </w:pPr>
      <w:r w:rsidRPr="007D4C9F">
        <w:rPr>
          <w:rFonts w:ascii="GHEA Grapalat" w:hAnsi="GHEA Grapalat" w:cs="Sylfaen"/>
          <w:lang w:val="hy-AM"/>
        </w:rPr>
        <w:t>ե.</w:t>
      </w:r>
      <w:r w:rsidR="005D43EB" w:rsidRPr="007D4C9F">
        <w:rPr>
          <w:rFonts w:ascii="GHEA Grapalat" w:hAnsi="GHEA Grapalat" w:cs="Sylfaen"/>
          <w:lang w:val="hy-AM"/>
        </w:rPr>
        <w:t xml:space="preserve"> 6-րդ կետ</w:t>
      </w:r>
      <w:r w:rsidR="008F6B25" w:rsidRPr="007D4C9F">
        <w:rPr>
          <w:rFonts w:ascii="GHEA Grapalat" w:hAnsi="GHEA Grapalat" w:cs="Sylfaen"/>
          <w:lang w:val="hy-AM"/>
        </w:rPr>
        <w:t>ը շարադրել հետևյալ նոր խմբագրությամբ.</w:t>
      </w:r>
    </w:p>
    <w:p w:rsidR="008F6B25" w:rsidRPr="007D4C9F" w:rsidRDefault="005D43EB" w:rsidP="008F6B25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 w:cs="Sylfaen"/>
          <w:lang w:val="hy-AM"/>
        </w:rPr>
        <w:lastRenderedPageBreak/>
        <w:t>&lt;&lt;</w:t>
      </w:r>
      <w:r w:rsidR="008F6B25" w:rsidRPr="007D4C9F">
        <w:rPr>
          <w:rFonts w:ascii="GHEA Grapalat" w:hAnsi="GHEA Grapalat" w:cs="Sylfaen"/>
          <w:lang w:val="hy-AM"/>
        </w:rPr>
        <w:t xml:space="preserve">6. </w:t>
      </w:r>
      <w:r w:rsidR="008F6B25" w:rsidRPr="007D4C9F">
        <w:rPr>
          <w:rFonts w:ascii="GHEA Grapalat" w:hAnsi="GHEA Grapalat"/>
          <w:color w:val="000000"/>
          <w:lang w:val="hy-AM"/>
        </w:rPr>
        <w:t>Մահացածի մարմինը (աճյունը) հողին հանձնելու համար համայնքային գերեզմանատներում անվճար հիմունքներով դիմողի ցանկությամբ մեկ գերեզմանատեղի համար տրամադրվում է 2.5 քառակուսի մետր հողատարածք (2.5x1.0 մետր չափերով), իսկ ընտանեկան գերեզմանի կազմակերպման համար` առավելագույնը 12,5 քառակուսի մետր հողատարածք:</w:t>
      </w:r>
    </w:p>
    <w:p w:rsidR="008F6B25" w:rsidRPr="007D4C9F" w:rsidRDefault="008F6B25" w:rsidP="008F6B25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Աճյունասափորը (մահացածի մարմնի դիակիզումից հետո) հողին հանձնելու դեպքում համայնքային գերեզմանատներում անվճար հիմունքներով մեկ գերեզմանատեղի համար տրամադրվում է 1</w:t>
      </w:r>
      <w:r w:rsidR="00D021C2" w:rsidRPr="007D4C9F">
        <w:rPr>
          <w:rFonts w:ascii="GHEA Grapalat" w:hAnsi="GHEA Grapalat"/>
          <w:color w:val="000000"/>
          <w:lang w:val="hy-AM"/>
        </w:rPr>
        <w:t>. 0</w:t>
      </w:r>
      <w:r w:rsidRPr="007D4C9F">
        <w:rPr>
          <w:rFonts w:ascii="GHEA Grapalat" w:hAnsi="GHEA Grapalat"/>
          <w:color w:val="000000"/>
          <w:lang w:val="hy-AM"/>
        </w:rPr>
        <w:t xml:space="preserve"> քառակուսի մետր հողատարածք (1.0x1.0 մետր չափերով), կամ աճյունասափորը տեղադրվում է հուշապատի մեջ:</w:t>
      </w:r>
      <w:r w:rsidR="00D52D96" w:rsidRPr="007D4C9F">
        <w:rPr>
          <w:rFonts w:ascii="GHEA Grapalat" w:hAnsi="GHEA Grapalat"/>
          <w:color w:val="000000"/>
          <w:lang w:val="hy-AM"/>
        </w:rPr>
        <w:t>&gt;&gt;,</w:t>
      </w:r>
    </w:p>
    <w:p w:rsidR="00D52D96" w:rsidRPr="007D4C9F" w:rsidRDefault="004420AE" w:rsidP="008F6B25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զ. </w:t>
      </w:r>
      <w:r w:rsidR="00814B28" w:rsidRPr="007D4C9F">
        <w:rPr>
          <w:rFonts w:ascii="GHEA Grapalat" w:hAnsi="GHEA Grapalat"/>
          <w:color w:val="000000"/>
          <w:lang w:val="hy-AM"/>
        </w:rPr>
        <w:t xml:space="preserve"> </w:t>
      </w:r>
      <w:r w:rsidR="00022E3D" w:rsidRPr="007D4C9F">
        <w:rPr>
          <w:rFonts w:ascii="GHEA Grapalat" w:hAnsi="GHEA Grapalat"/>
          <w:color w:val="000000"/>
          <w:lang w:val="hy-AM"/>
        </w:rPr>
        <w:t>13-րդ կետի &lt;&lt;քաղաքապետը)&gt;&gt; բառից հետո լրացնել &lt;&lt;, իսկ մասնավոր գերեզմանատ</w:t>
      </w:r>
      <w:r w:rsidR="0007474A" w:rsidRPr="007D4C9F">
        <w:rPr>
          <w:rFonts w:ascii="GHEA Grapalat" w:hAnsi="GHEA Grapalat"/>
          <w:color w:val="000000"/>
          <w:lang w:val="hy-AM"/>
        </w:rPr>
        <w:t>ա</w:t>
      </w:r>
      <w:r w:rsidR="00022E3D" w:rsidRPr="007D4C9F">
        <w:rPr>
          <w:rFonts w:ascii="GHEA Grapalat" w:hAnsi="GHEA Grapalat"/>
          <w:color w:val="000000"/>
          <w:lang w:val="hy-AM"/>
        </w:rPr>
        <w:t>ն դեպքում` այդ գերեզմանատ</w:t>
      </w:r>
      <w:r w:rsidR="0007474A" w:rsidRPr="007D4C9F">
        <w:rPr>
          <w:rFonts w:ascii="GHEA Grapalat" w:hAnsi="GHEA Grapalat"/>
          <w:color w:val="000000"/>
          <w:lang w:val="hy-AM"/>
        </w:rPr>
        <w:t>ու</w:t>
      </w:r>
      <w:r w:rsidR="00022E3D" w:rsidRPr="007D4C9F">
        <w:rPr>
          <w:rFonts w:ascii="GHEA Grapalat" w:hAnsi="GHEA Grapalat"/>
          <w:color w:val="000000"/>
          <w:lang w:val="hy-AM"/>
        </w:rPr>
        <w:t>ն</w:t>
      </w:r>
      <w:r w:rsidR="0007474A" w:rsidRPr="007D4C9F">
        <w:rPr>
          <w:rFonts w:ascii="GHEA Grapalat" w:hAnsi="GHEA Grapalat"/>
          <w:color w:val="000000"/>
          <w:lang w:val="hy-AM"/>
        </w:rPr>
        <w:t>ը</w:t>
      </w:r>
      <w:r w:rsidR="00022E3D" w:rsidRPr="007D4C9F">
        <w:rPr>
          <w:rFonts w:ascii="GHEA Grapalat" w:hAnsi="GHEA Grapalat"/>
          <w:color w:val="000000"/>
          <w:lang w:val="hy-AM"/>
        </w:rPr>
        <w:t xml:space="preserve"> </w:t>
      </w:r>
      <w:r w:rsidR="0007474A" w:rsidRPr="007D4C9F">
        <w:rPr>
          <w:rFonts w:ascii="GHEA Grapalat" w:hAnsi="GHEA Grapalat"/>
          <w:color w:val="000000"/>
          <w:lang w:val="hy-AM"/>
        </w:rPr>
        <w:t>շահագործող անձը</w:t>
      </w:r>
      <w:r w:rsidR="00022E3D" w:rsidRPr="007D4C9F">
        <w:rPr>
          <w:rFonts w:ascii="GHEA Grapalat" w:hAnsi="GHEA Grapalat"/>
          <w:color w:val="000000"/>
          <w:lang w:val="hy-AM"/>
        </w:rPr>
        <w:t>:&gt;&gt; բառերը,</w:t>
      </w:r>
    </w:p>
    <w:p w:rsidR="00022E3D" w:rsidRPr="007D4C9F" w:rsidRDefault="004420AE" w:rsidP="008F6B25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է.</w:t>
      </w:r>
      <w:r w:rsidR="00022E3D" w:rsidRPr="007D4C9F">
        <w:rPr>
          <w:rFonts w:ascii="GHEA Grapalat" w:hAnsi="GHEA Grapalat"/>
          <w:color w:val="000000"/>
          <w:lang w:val="hy-AM"/>
        </w:rPr>
        <w:t xml:space="preserve"> 14-րդ կետի &lt;&lt;Աճյունասափորը&gt;&gt; բառից հետո լրացնել &lt;&lt;հանձնվում է հողին</w:t>
      </w:r>
      <w:r w:rsidR="008A2CDF" w:rsidRPr="007D4C9F">
        <w:rPr>
          <w:rFonts w:ascii="GHEA Grapalat" w:hAnsi="GHEA Grapalat"/>
          <w:color w:val="000000"/>
          <w:lang w:val="hy-AM"/>
        </w:rPr>
        <w:t xml:space="preserve"> կամ&gt;&gt; բառերով, իսկ &lt;&lt;կամ ընտանեկան գերեզմանում&gt;&gt; բառերը հանել,</w:t>
      </w:r>
    </w:p>
    <w:p w:rsidR="008A2CDF" w:rsidRPr="007D4C9F" w:rsidRDefault="004420AE" w:rsidP="008F6B25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ը.</w:t>
      </w:r>
      <w:r w:rsidR="00662467" w:rsidRPr="007D4C9F">
        <w:rPr>
          <w:rFonts w:ascii="GHEA Grapalat" w:hAnsi="GHEA Grapalat"/>
          <w:color w:val="000000"/>
          <w:lang w:val="hy-AM"/>
        </w:rPr>
        <w:t xml:space="preserve"> 15-րդ կետի &lt;&lt;համայնքներում ձևավորված&gt;&gt; բառերը հանել,</w:t>
      </w:r>
    </w:p>
    <w:p w:rsidR="00A636AD" w:rsidRPr="007D4C9F" w:rsidRDefault="008C0F26" w:rsidP="008F6B25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թ. </w:t>
      </w:r>
      <w:r w:rsidR="0002211B" w:rsidRPr="007D4C9F">
        <w:rPr>
          <w:rFonts w:ascii="GHEA Grapalat" w:hAnsi="GHEA Grapalat"/>
          <w:color w:val="000000"/>
          <w:lang w:val="hy-AM"/>
        </w:rPr>
        <w:t xml:space="preserve"> հավելվածը լրացնել նոր 18.1 կետով` հետևյալ բովանդակությամբ.</w:t>
      </w:r>
    </w:p>
    <w:p w:rsidR="00302CB0" w:rsidRPr="007D4C9F" w:rsidRDefault="0002211B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&lt;&lt;18.1 Մասնավոր գերեզմանատներում գերեզմանատան շահագործողն ինքնուրույն է </w:t>
      </w:r>
      <w:r w:rsidR="00674E76" w:rsidRPr="007D4C9F">
        <w:rPr>
          <w:rFonts w:ascii="GHEA Grapalat" w:hAnsi="GHEA Grapalat"/>
          <w:color w:val="000000"/>
          <w:lang w:val="hy-AM"/>
        </w:rPr>
        <w:t>կազմակերպում հուղարկավորության ծառայությունների մատուցումը` ծառայությունների վճարովի մատուցման պայմանագրի հիման վրա:</w:t>
      </w:r>
      <w:r w:rsidR="007375C5" w:rsidRPr="007D4C9F">
        <w:rPr>
          <w:rFonts w:ascii="GHEA Grapalat" w:hAnsi="GHEA Grapalat"/>
          <w:color w:val="000000"/>
          <w:lang w:val="hy-AM"/>
        </w:rPr>
        <w:t xml:space="preserve"> Հուղարկավորության հետ կապված ծառայությունների</w:t>
      </w:r>
      <w:r w:rsidR="000B4180" w:rsidRPr="007D4C9F">
        <w:rPr>
          <w:rFonts w:ascii="GHEA Grapalat" w:hAnsi="GHEA Grapalat"/>
          <w:color w:val="000000"/>
          <w:lang w:val="hy-AM"/>
        </w:rPr>
        <w:t xml:space="preserve"> ամբողջական</w:t>
      </w:r>
      <w:r w:rsidR="007375C5" w:rsidRPr="007D4C9F">
        <w:rPr>
          <w:rFonts w:ascii="GHEA Grapalat" w:hAnsi="GHEA Grapalat"/>
          <w:color w:val="000000"/>
          <w:lang w:val="hy-AM"/>
        </w:rPr>
        <w:t xml:space="preserve"> ծավալը</w:t>
      </w:r>
      <w:r w:rsidR="000B4180" w:rsidRPr="007D4C9F">
        <w:rPr>
          <w:rFonts w:ascii="GHEA Grapalat" w:hAnsi="GHEA Grapalat"/>
          <w:color w:val="000000"/>
          <w:lang w:val="hy-AM"/>
        </w:rPr>
        <w:t>, այդ թվում նաև հուղարկավորությունը դիակիզման միջոցով իրականացնելու,</w:t>
      </w:r>
      <w:r w:rsidR="007375C5" w:rsidRPr="007D4C9F">
        <w:rPr>
          <w:rFonts w:ascii="GHEA Grapalat" w:hAnsi="GHEA Grapalat"/>
          <w:color w:val="000000"/>
          <w:lang w:val="hy-AM"/>
        </w:rPr>
        <w:t xml:space="preserve"> որոշվում է</w:t>
      </w:r>
      <w:r w:rsidR="00F832E1" w:rsidRPr="007D4C9F">
        <w:rPr>
          <w:rFonts w:ascii="GHEA Grapalat" w:hAnsi="GHEA Grapalat"/>
          <w:color w:val="000000"/>
          <w:lang w:val="hy-AM"/>
        </w:rPr>
        <w:t xml:space="preserve"> պայմանագրով` </w:t>
      </w:r>
      <w:r w:rsidR="007375C5" w:rsidRPr="007D4C9F">
        <w:rPr>
          <w:rFonts w:ascii="GHEA Grapalat" w:hAnsi="GHEA Grapalat"/>
          <w:color w:val="000000"/>
          <w:lang w:val="hy-AM"/>
        </w:rPr>
        <w:t xml:space="preserve">կողմերի </w:t>
      </w:r>
      <w:r w:rsidR="00F832E1" w:rsidRPr="007D4C9F">
        <w:rPr>
          <w:rFonts w:ascii="GHEA Grapalat" w:hAnsi="GHEA Grapalat"/>
          <w:color w:val="000000"/>
          <w:lang w:val="hy-AM"/>
        </w:rPr>
        <w:t>նախնական համաձայնությամբ:</w:t>
      </w:r>
      <w:r w:rsidR="007375C5" w:rsidRPr="007D4C9F">
        <w:rPr>
          <w:rFonts w:ascii="GHEA Grapalat" w:hAnsi="GHEA Grapalat"/>
          <w:color w:val="000000"/>
          <w:lang w:val="hy-AM"/>
        </w:rPr>
        <w:t>&gt;&gt;</w:t>
      </w:r>
      <w:r w:rsidR="00302CB0" w:rsidRPr="007D4C9F">
        <w:rPr>
          <w:rFonts w:ascii="GHEA Grapalat" w:hAnsi="GHEA Grapalat"/>
          <w:color w:val="000000"/>
          <w:lang w:val="hy-AM"/>
        </w:rPr>
        <w:t>:</w:t>
      </w:r>
    </w:p>
    <w:p w:rsidR="00245764" w:rsidRPr="007D4C9F" w:rsidRDefault="008A3C4E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 </w:t>
      </w:r>
      <w:r w:rsidR="00EE15F0" w:rsidRPr="007D4C9F">
        <w:rPr>
          <w:rFonts w:ascii="GHEA Grapalat" w:hAnsi="GHEA Grapalat"/>
          <w:color w:val="000000"/>
          <w:lang w:val="hy-AM"/>
        </w:rPr>
        <w:t>3</w:t>
      </w:r>
      <w:r w:rsidR="00DD6B20" w:rsidRPr="007D4C9F">
        <w:rPr>
          <w:rFonts w:ascii="GHEA Grapalat" w:hAnsi="GHEA Grapalat"/>
          <w:color w:val="000000"/>
          <w:lang w:val="hy-AM"/>
        </w:rPr>
        <w:t>)</w:t>
      </w:r>
      <w:r w:rsidR="00EE15F0" w:rsidRPr="007D4C9F">
        <w:rPr>
          <w:rFonts w:ascii="GHEA Grapalat" w:hAnsi="GHEA Grapalat"/>
          <w:color w:val="000000"/>
          <w:lang w:val="hy-AM"/>
        </w:rPr>
        <w:t xml:space="preserve"> Որոշմամբ հաստատված 2-րդ հավելվածի</w:t>
      </w:r>
      <w:r w:rsidR="00245764" w:rsidRPr="007D4C9F">
        <w:rPr>
          <w:rFonts w:ascii="GHEA Grapalat" w:hAnsi="GHEA Grapalat"/>
          <w:color w:val="000000"/>
          <w:lang w:val="hy-AM"/>
        </w:rPr>
        <w:t>.</w:t>
      </w:r>
    </w:p>
    <w:p w:rsidR="00500A73" w:rsidRPr="007D4C9F" w:rsidRDefault="00DD6B20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ա.</w:t>
      </w:r>
      <w:r w:rsidR="00500A73" w:rsidRPr="007D4C9F">
        <w:rPr>
          <w:rFonts w:ascii="GHEA Grapalat" w:hAnsi="GHEA Grapalat"/>
          <w:color w:val="000000"/>
          <w:lang w:val="hy-AM"/>
        </w:rPr>
        <w:t xml:space="preserve"> վերնագիրը շարադրել հետևյալ նոր խմբագրությամբ.</w:t>
      </w:r>
    </w:p>
    <w:p w:rsidR="00500A73" w:rsidRPr="007D4C9F" w:rsidRDefault="00500A73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&lt;&lt;ԿԱՐԳ ԳԵՐԵԶՄԱՆԱՏՆԵՐՈՒՄ ԳԵՐԵԶՄԱՆԱՏԵՂԵՐԻ ՀԱՇՎԱՌՄԱՆ ՈՒ ՀՈՒՂԱՐԿԱՎՈՐՈՒԹՅՈՒՆՆԵՐԻ ԳՐԱՆՑՄԱՆ&gt;&gt;</w:t>
      </w:r>
    </w:p>
    <w:p w:rsidR="00500A73" w:rsidRPr="007D4C9F" w:rsidRDefault="00500A73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 </w:t>
      </w:r>
    </w:p>
    <w:p w:rsidR="00245764" w:rsidRPr="007D4C9F" w:rsidRDefault="00DD6B20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բ. </w:t>
      </w:r>
      <w:r w:rsidR="00245764" w:rsidRPr="007D4C9F">
        <w:rPr>
          <w:rFonts w:ascii="GHEA Grapalat" w:hAnsi="GHEA Grapalat"/>
          <w:color w:val="000000"/>
          <w:lang w:val="hy-AM"/>
        </w:rPr>
        <w:t>1-ին կետի &lt;&lt;</w:t>
      </w:r>
      <w:r w:rsidR="000678DB" w:rsidRPr="007D4C9F">
        <w:rPr>
          <w:rFonts w:ascii="GHEA Grapalat" w:hAnsi="GHEA Grapalat"/>
          <w:color w:val="000000"/>
          <w:lang w:val="hy-AM"/>
        </w:rPr>
        <w:t xml:space="preserve">թաղումների գրանցման </w:t>
      </w:r>
      <w:r w:rsidR="00245764" w:rsidRPr="007D4C9F">
        <w:rPr>
          <w:rFonts w:ascii="GHEA Grapalat" w:hAnsi="GHEA Grapalat"/>
          <w:color w:val="000000"/>
          <w:lang w:val="hy-AM"/>
        </w:rPr>
        <w:t>կարգն ու մատյանի ձևը` համաձայն ձևի:&gt;&gt; բառերը փոխարինել &lt;&lt;</w:t>
      </w:r>
      <w:r w:rsidR="000678DB" w:rsidRPr="007D4C9F">
        <w:rPr>
          <w:rFonts w:ascii="GHEA Grapalat" w:hAnsi="GHEA Grapalat"/>
          <w:color w:val="000000"/>
          <w:lang w:val="hy-AM"/>
        </w:rPr>
        <w:t xml:space="preserve">հուղարկավորությունների </w:t>
      </w:r>
      <w:r w:rsidR="00245764" w:rsidRPr="007D4C9F">
        <w:rPr>
          <w:rFonts w:ascii="GHEA Grapalat" w:hAnsi="GHEA Grapalat"/>
          <w:color w:val="000000"/>
          <w:lang w:val="hy-AM"/>
        </w:rPr>
        <w:t>կարգը:&gt;&gt; բառ</w:t>
      </w:r>
      <w:r w:rsidR="00AF7C3B" w:rsidRPr="007D4C9F">
        <w:rPr>
          <w:rFonts w:ascii="GHEA Grapalat" w:hAnsi="GHEA Grapalat"/>
          <w:color w:val="000000"/>
          <w:lang w:val="hy-AM"/>
        </w:rPr>
        <w:t>եր</w:t>
      </w:r>
      <w:r w:rsidR="00245764" w:rsidRPr="007D4C9F">
        <w:rPr>
          <w:rFonts w:ascii="GHEA Grapalat" w:hAnsi="GHEA Grapalat"/>
          <w:color w:val="000000"/>
          <w:lang w:val="hy-AM"/>
        </w:rPr>
        <w:t>ով,</w:t>
      </w:r>
    </w:p>
    <w:p w:rsidR="008A19D7" w:rsidRPr="007D4C9F" w:rsidRDefault="00DD6B20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գ. </w:t>
      </w:r>
      <w:r w:rsidR="002B21B2" w:rsidRPr="007D4C9F">
        <w:rPr>
          <w:rFonts w:ascii="GHEA Grapalat" w:hAnsi="GHEA Grapalat"/>
          <w:color w:val="000000"/>
          <w:lang w:val="hy-AM"/>
        </w:rPr>
        <w:t>2-րդ կետ</w:t>
      </w:r>
      <w:r w:rsidR="008A19D7" w:rsidRPr="007D4C9F">
        <w:rPr>
          <w:rFonts w:ascii="GHEA Grapalat" w:hAnsi="GHEA Grapalat"/>
          <w:color w:val="000000"/>
          <w:lang w:val="hy-AM"/>
        </w:rPr>
        <w:t xml:space="preserve">ը շարադրել հետևյալ նոր </w:t>
      </w:r>
      <w:r w:rsidR="00AF7C3B" w:rsidRPr="007D4C9F">
        <w:rPr>
          <w:rFonts w:ascii="GHEA Grapalat" w:hAnsi="GHEA Grapalat"/>
          <w:color w:val="000000"/>
          <w:lang w:val="hy-AM"/>
        </w:rPr>
        <w:t>խմբագրու</w:t>
      </w:r>
      <w:r w:rsidR="008A19D7" w:rsidRPr="007D4C9F">
        <w:rPr>
          <w:rFonts w:ascii="GHEA Grapalat" w:hAnsi="GHEA Grapalat"/>
          <w:color w:val="000000"/>
          <w:lang w:val="hy-AM"/>
        </w:rPr>
        <w:t>թյամբ.</w:t>
      </w:r>
    </w:p>
    <w:p w:rsidR="000678DB" w:rsidRPr="007D4C9F" w:rsidRDefault="008A19D7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&lt;&lt;2. </w:t>
      </w:r>
      <w:r w:rsidR="00C53EC2" w:rsidRPr="007D4C9F">
        <w:rPr>
          <w:rFonts w:ascii="GHEA Grapalat" w:hAnsi="GHEA Grapalat"/>
          <w:color w:val="000000"/>
          <w:lang w:val="hy-AM"/>
        </w:rPr>
        <w:t>Գերեզմանատներում</w:t>
      </w:r>
      <w:r w:rsidRPr="007D4C9F">
        <w:rPr>
          <w:rFonts w:ascii="GHEA Grapalat" w:hAnsi="GHEA Grapalat"/>
          <w:color w:val="000000"/>
          <w:lang w:val="hy-AM"/>
        </w:rPr>
        <w:t xml:space="preserve"> գերեզմանատեղերի հաշվառումը</w:t>
      </w:r>
      <w:r w:rsidR="000678DB" w:rsidRPr="007D4C9F">
        <w:rPr>
          <w:rFonts w:ascii="GHEA Grapalat" w:hAnsi="GHEA Grapalat"/>
          <w:color w:val="000000"/>
          <w:lang w:val="hy-AM"/>
        </w:rPr>
        <w:t xml:space="preserve"> և հուղարկավորությունների գրանցումը</w:t>
      </w:r>
      <w:r w:rsidRPr="007D4C9F">
        <w:rPr>
          <w:rFonts w:ascii="GHEA Grapalat" w:hAnsi="GHEA Grapalat"/>
          <w:color w:val="000000"/>
          <w:lang w:val="hy-AM"/>
        </w:rPr>
        <w:t xml:space="preserve"> իրականացվում է գերեզմանատներում թաղումների և գերեզմանատեղերի հաշվառման </w:t>
      </w:r>
      <w:r w:rsidR="000678DB" w:rsidRPr="007D4C9F">
        <w:rPr>
          <w:rFonts w:ascii="GHEA Grapalat" w:hAnsi="GHEA Grapalat"/>
          <w:color w:val="000000"/>
          <w:lang w:val="hy-AM"/>
        </w:rPr>
        <w:t xml:space="preserve">ու հուղարկավորությունների գրանցման` յուրաքանչյուրը իր մասով, դրա համար նախատեսված </w:t>
      </w:r>
      <w:r w:rsidRPr="007D4C9F">
        <w:rPr>
          <w:rFonts w:ascii="GHEA Grapalat" w:hAnsi="GHEA Grapalat"/>
          <w:color w:val="000000"/>
          <w:lang w:val="hy-AM"/>
        </w:rPr>
        <w:t>մատյանու</w:t>
      </w:r>
      <w:r w:rsidR="000678DB" w:rsidRPr="007D4C9F">
        <w:rPr>
          <w:rFonts w:ascii="GHEA Grapalat" w:hAnsi="GHEA Grapalat"/>
          <w:color w:val="000000"/>
          <w:lang w:val="hy-AM"/>
        </w:rPr>
        <w:t>մ համապատասխան գրառում կատարելու միջոցով:</w:t>
      </w:r>
    </w:p>
    <w:p w:rsidR="000678DB" w:rsidRPr="007D4C9F" w:rsidRDefault="000678DB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Համապետասխան մատյանները վարում են գերեզմանատների կառավարիչները կամ նրանց կողմից լիազորված պատասխանատու անձը /կազմակերպությունը/`յուրաքանչյուր գերեզմանատան համար:&gt;&gt;,</w:t>
      </w:r>
    </w:p>
    <w:p w:rsidR="00C53EC2" w:rsidRPr="007D4C9F" w:rsidRDefault="00DD6B20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դ. </w:t>
      </w:r>
      <w:r w:rsidR="00C53EC2" w:rsidRPr="007D4C9F">
        <w:rPr>
          <w:rFonts w:ascii="GHEA Grapalat" w:hAnsi="GHEA Grapalat"/>
          <w:color w:val="000000"/>
          <w:lang w:val="hy-AM"/>
        </w:rPr>
        <w:t xml:space="preserve"> լրացնել ն</w:t>
      </w:r>
      <w:r w:rsidR="00D20C3F" w:rsidRPr="007D4C9F">
        <w:rPr>
          <w:rFonts w:ascii="GHEA Grapalat" w:hAnsi="GHEA Grapalat"/>
          <w:color w:val="000000"/>
          <w:lang w:val="hy-AM"/>
        </w:rPr>
        <w:t>ո</w:t>
      </w:r>
      <w:r w:rsidR="00C53EC2" w:rsidRPr="007D4C9F">
        <w:rPr>
          <w:rFonts w:ascii="GHEA Grapalat" w:hAnsi="GHEA Grapalat"/>
          <w:color w:val="000000"/>
          <w:lang w:val="hy-AM"/>
        </w:rPr>
        <w:t xml:space="preserve">ր 2.1-րդ կետով` հետևյալ </w:t>
      </w:r>
      <w:r w:rsidR="00AF7C3B" w:rsidRPr="007D4C9F">
        <w:rPr>
          <w:rFonts w:ascii="GHEA Grapalat" w:hAnsi="GHEA Grapalat"/>
          <w:color w:val="000000"/>
          <w:lang w:val="hy-AM"/>
        </w:rPr>
        <w:t>բովանդակ</w:t>
      </w:r>
      <w:r w:rsidR="00C53EC2" w:rsidRPr="007D4C9F">
        <w:rPr>
          <w:rFonts w:ascii="GHEA Grapalat" w:hAnsi="GHEA Grapalat"/>
          <w:color w:val="000000"/>
          <w:lang w:val="hy-AM"/>
        </w:rPr>
        <w:t>ությամբ.</w:t>
      </w:r>
    </w:p>
    <w:p w:rsidR="00C53EC2" w:rsidRPr="007D4C9F" w:rsidRDefault="00C53EC2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lastRenderedPageBreak/>
        <w:t xml:space="preserve">&lt;&lt;2.1 Գերեզմանատներում գերեզմանատեղերի հաշվառման և հուղարկավորությունների գրանցման մատյանների </w:t>
      </w:r>
      <w:r w:rsidR="00ED7AA8" w:rsidRPr="007D4C9F">
        <w:rPr>
          <w:rFonts w:ascii="GHEA Grapalat" w:hAnsi="GHEA Grapalat"/>
          <w:color w:val="000000"/>
        </w:rPr>
        <w:t>տիպային</w:t>
      </w:r>
      <w:r w:rsidRPr="007D4C9F">
        <w:rPr>
          <w:rFonts w:ascii="GHEA Grapalat" w:hAnsi="GHEA Grapalat"/>
          <w:color w:val="000000"/>
          <w:lang w:val="hy-AM"/>
        </w:rPr>
        <w:t xml:space="preserve"> ձևերը հաստատվում են պետական լիազորված մարմնի կողմից:</w:t>
      </w:r>
      <w:r w:rsidR="00F428FC" w:rsidRPr="007D4C9F">
        <w:rPr>
          <w:rFonts w:ascii="GHEA Grapalat" w:hAnsi="GHEA Grapalat"/>
          <w:color w:val="000000"/>
          <w:lang w:val="hy-AM"/>
        </w:rPr>
        <w:t>&gt;&gt;,</w:t>
      </w:r>
    </w:p>
    <w:p w:rsidR="00F428FC" w:rsidRPr="007D4C9F" w:rsidRDefault="00DD6B20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ե.</w:t>
      </w:r>
      <w:r w:rsidR="001E6ECA" w:rsidRPr="007D4C9F">
        <w:rPr>
          <w:rFonts w:ascii="GHEA Grapalat" w:hAnsi="GHEA Grapalat"/>
          <w:color w:val="000000"/>
          <w:lang w:val="hy-AM"/>
        </w:rPr>
        <w:t xml:space="preserve"> </w:t>
      </w:r>
      <w:r w:rsidR="00973ED3" w:rsidRPr="007D4C9F">
        <w:rPr>
          <w:rFonts w:ascii="GHEA Grapalat" w:hAnsi="GHEA Grapalat"/>
          <w:color w:val="000000"/>
          <w:lang w:val="hy-AM"/>
        </w:rPr>
        <w:t>4</w:t>
      </w:r>
      <w:r w:rsidR="001E6ECA" w:rsidRPr="007D4C9F">
        <w:rPr>
          <w:rFonts w:ascii="GHEA Grapalat" w:hAnsi="GHEA Grapalat"/>
          <w:color w:val="000000"/>
          <w:lang w:val="hy-AM"/>
        </w:rPr>
        <w:t xml:space="preserve">-րդ կետի զ) ենթակետի &lt;&lt;(ծառուղի, հատված, շարք),&gt;&gt; բառերից հետո լրացնել &lt;&lt;իսկ եթե հուղարկավորությունը իրականացվելու է աճյունասափորը հուշապատի մեջ տեղադրելու արարողությամբ, ապա նշվում է հուշապատի գտնվելու տեղը և </w:t>
      </w:r>
      <w:r w:rsidR="001D5790" w:rsidRPr="007D4C9F">
        <w:rPr>
          <w:rFonts w:ascii="GHEA Grapalat" w:hAnsi="GHEA Grapalat"/>
          <w:color w:val="000000"/>
          <w:lang w:val="hy-AM"/>
        </w:rPr>
        <w:t>աճյունասափորը տեղադրելու մոտավոր տեղը, իսկ այդ տեղերի համարակալված լինելու դեպքում`</w:t>
      </w:r>
      <w:r w:rsidR="00DB0887" w:rsidRPr="007D4C9F">
        <w:rPr>
          <w:rFonts w:ascii="GHEA Grapalat" w:hAnsi="GHEA Grapalat"/>
          <w:color w:val="000000"/>
          <w:lang w:val="hy-AM"/>
        </w:rPr>
        <w:t xml:space="preserve"> ն</w:t>
      </w:r>
      <w:r w:rsidR="001D5790" w:rsidRPr="007D4C9F">
        <w:rPr>
          <w:rFonts w:ascii="GHEA Grapalat" w:hAnsi="GHEA Grapalat"/>
          <w:color w:val="000000"/>
          <w:lang w:val="hy-AM"/>
        </w:rPr>
        <w:t>շվում է նաև համապատասխամ համարը,&gt;&gt; բառերով</w:t>
      </w:r>
      <w:r w:rsidR="009D22DB" w:rsidRPr="007D4C9F">
        <w:rPr>
          <w:rFonts w:ascii="GHEA Grapalat" w:hAnsi="GHEA Grapalat"/>
          <w:color w:val="000000"/>
          <w:lang w:val="hy-AM"/>
        </w:rPr>
        <w:t>,</w:t>
      </w:r>
    </w:p>
    <w:p w:rsidR="001D5790" w:rsidRPr="007D4C9F" w:rsidRDefault="00DD6B20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զ. </w:t>
      </w:r>
      <w:r w:rsidR="00ED7AA8" w:rsidRPr="007D4C9F">
        <w:rPr>
          <w:rFonts w:ascii="GHEA Grapalat" w:hAnsi="GHEA Grapalat"/>
          <w:color w:val="000000"/>
        </w:rPr>
        <w:t xml:space="preserve">Որոշման 1-ին կետի բ) ենթակետով հաստատված </w:t>
      </w:r>
      <w:r w:rsidR="00ED7AA8" w:rsidRPr="007D4C9F">
        <w:rPr>
          <w:rFonts w:ascii="GHEA Grapalat" w:hAnsi="GHEA Grapalat"/>
          <w:color w:val="000000"/>
          <w:lang w:val="hy-AM"/>
        </w:rPr>
        <w:t xml:space="preserve">N </w:t>
      </w:r>
      <w:r w:rsidR="00ED7AA8" w:rsidRPr="007D4C9F">
        <w:rPr>
          <w:rFonts w:ascii="GHEA Grapalat" w:hAnsi="GHEA Grapalat"/>
          <w:color w:val="000000"/>
        </w:rPr>
        <w:t>2</w:t>
      </w:r>
      <w:r w:rsidR="00ED7AA8" w:rsidRPr="007D4C9F">
        <w:rPr>
          <w:rFonts w:ascii="GHEA Grapalat" w:hAnsi="GHEA Grapalat"/>
          <w:color w:val="000000"/>
          <w:lang w:val="hy-AM"/>
        </w:rPr>
        <w:t xml:space="preserve"> hավելվածի </w:t>
      </w:r>
      <w:r w:rsidR="00ED7AA8" w:rsidRPr="007D4C9F">
        <w:rPr>
          <w:rFonts w:ascii="GHEA Grapalat" w:hAnsi="GHEA Grapalat"/>
          <w:color w:val="000000"/>
        </w:rPr>
        <w:t xml:space="preserve">1-ին կետից հանել </w:t>
      </w:r>
      <w:r w:rsidR="00ED7AA8" w:rsidRPr="007D4C9F">
        <w:rPr>
          <w:rFonts w:ascii="GHEA Grapalat" w:hAnsi="GHEA Grapalat"/>
          <w:color w:val="000000"/>
          <w:lang w:val="hy-AM"/>
        </w:rPr>
        <w:t>&lt;&lt;</w:t>
      </w:r>
      <w:r w:rsidR="00ED7AA8" w:rsidRPr="007D4C9F">
        <w:rPr>
          <w:rFonts w:ascii="GHEA Grapalat" w:hAnsi="GHEA Grapalat"/>
          <w:color w:val="000000"/>
        </w:rPr>
        <w:t>ու մատյանի ձևը համաձայն ձևի</w:t>
      </w:r>
      <w:r w:rsidR="00ED7AA8" w:rsidRPr="007D4C9F">
        <w:rPr>
          <w:rFonts w:ascii="GHEA Grapalat" w:hAnsi="GHEA Grapalat"/>
          <w:color w:val="000000"/>
          <w:lang w:val="hy-AM"/>
        </w:rPr>
        <w:t xml:space="preserve">&gt;&gt; </w:t>
      </w:r>
      <w:r w:rsidR="00ED7AA8" w:rsidRPr="007D4C9F">
        <w:rPr>
          <w:rFonts w:ascii="GHEA Grapalat" w:hAnsi="GHEA Grapalat"/>
          <w:color w:val="000000"/>
        </w:rPr>
        <w:t xml:space="preserve"> բառերը</w:t>
      </w:r>
      <w:r w:rsidR="00ED7AA8" w:rsidRPr="007D4C9F">
        <w:rPr>
          <w:rFonts w:ascii="GHEA Grapalat" w:hAnsi="GHEA Grapalat"/>
          <w:color w:val="000000"/>
          <w:lang w:val="hy-AM"/>
        </w:rPr>
        <w:t>:</w:t>
      </w:r>
    </w:p>
    <w:p w:rsidR="003B47E1" w:rsidRPr="007D4C9F" w:rsidRDefault="00963BB6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4)</w:t>
      </w:r>
      <w:r w:rsidR="003B47E1" w:rsidRPr="007D4C9F">
        <w:rPr>
          <w:rFonts w:ascii="GHEA Grapalat" w:hAnsi="GHEA Grapalat"/>
          <w:color w:val="000000"/>
          <w:lang w:val="hy-AM"/>
        </w:rPr>
        <w:t xml:space="preserve"> Որոշմամբ հաստատված N 3 hավելվածի </w:t>
      </w:r>
      <w:r w:rsidR="009D22DB" w:rsidRPr="007D4C9F">
        <w:rPr>
          <w:rFonts w:ascii="GHEA Grapalat" w:hAnsi="GHEA Grapalat"/>
          <w:color w:val="000000"/>
          <w:lang w:val="hy-AM"/>
        </w:rPr>
        <w:t>&lt;&lt;ՀՈՒՂԱՐԿԱՎՈՐՈՒԹՅՈՒՆՆԵՐԻ ԳՐԱՆՑՈՒՄ&gt;&gt; մատյանի ձևը ճանաճել ուժը կորցրած:</w:t>
      </w:r>
    </w:p>
    <w:p w:rsidR="005C30AB" w:rsidRPr="007D4C9F" w:rsidRDefault="000A4507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5</w:t>
      </w:r>
      <w:r w:rsidR="00963BB6" w:rsidRPr="007D4C9F">
        <w:rPr>
          <w:rFonts w:ascii="GHEA Grapalat" w:hAnsi="GHEA Grapalat"/>
          <w:color w:val="000000"/>
          <w:lang w:val="hy-AM"/>
        </w:rPr>
        <w:t>)</w:t>
      </w:r>
      <w:r w:rsidRPr="007D4C9F">
        <w:rPr>
          <w:rFonts w:ascii="GHEA Grapalat" w:hAnsi="GHEA Grapalat"/>
          <w:color w:val="000000"/>
          <w:lang w:val="hy-AM"/>
        </w:rPr>
        <w:t xml:space="preserve"> </w:t>
      </w:r>
      <w:r w:rsidR="00E74AA9" w:rsidRPr="007D4C9F">
        <w:rPr>
          <w:rFonts w:ascii="GHEA Grapalat" w:hAnsi="GHEA Grapalat"/>
          <w:color w:val="000000"/>
          <w:lang w:val="hy-AM"/>
        </w:rPr>
        <w:t xml:space="preserve">Որոշմամբ հաստատված </w:t>
      </w:r>
      <w:r w:rsidR="005C30AB" w:rsidRPr="007D4C9F">
        <w:rPr>
          <w:rFonts w:ascii="GHEA Grapalat" w:hAnsi="GHEA Grapalat"/>
          <w:color w:val="000000"/>
          <w:lang w:val="hy-AM"/>
        </w:rPr>
        <w:t>4-րդ հավելվածի.</w:t>
      </w:r>
    </w:p>
    <w:p w:rsidR="005C30AB" w:rsidRPr="007D4C9F" w:rsidRDefault="00963BB6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ա. </w:t>
      </w:r>
      <w:r w:rsidR="005C30AB" w:rsidRPr="007D4C9F">
        <w:rPr>
          <w:rFonts w:ascii="GHEA Grapalat" w:hAnsi="GHEA Grapalat"/>
          <w:color w:val="000000"/>
          <w:lang w:val="hy-AM"/>
        </w:rPr>
        <w:t>2-րդ կետի &lt;&lt;համայնքների (Երևանում` Երևանի քաղաքապետարանի) բյուջեի&gt;&gt; բառերը փոխարինել &lt;&lt;համապատասխան գերեզմանատան կառավարիչների&gt;&gt; բառերով,</w:t>
      </w:r>
    </w:p>
    <w:p w:rsidR="00AC1533" w:rsidRPr="007D4C9F" w:rsidRDefault="00963BB6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բ. </w:t>
      </w:r>
      <w:r w:rsidR="00B705BA" w:rsidRPr="007D4C9F">
        <w:rPr>
          <w:rFonts w:ascii="GHEA Grapalat" w:hAnsi="GHEA Grapalat"/>
          <w:color w:val="000000"/>
          <w:lang w:val="hy-AM"/>
        </w:rPr>
        <w:t>3-րդ կետի</w:t>
      </w:r>
      <w:r w:rsidR="005C3DCC" w:rsidRPr="007D4C9F">
        <w:rPr>
          <w:rFonts w:ascii="GHEA Grapalat" w:hAnsi="GHEA Grapalat"/>
          <w:color w:val="000000"/>
          <w:lang w:val="hy-AM"/>
        </w:rPr>
        <w:t xml:space="preserve"> &lt;&lt;ապահովում է&gt;&gt; բառից հետո լրացնել &lt;&lt;համայնքային գերեզմանատների դեպքում`&gt;&gt; բառերը, իսկ</w:t>
      </w:r>
      <w:r w:rsidR="00B705BA" w:rsidRPr="007D4C9F">
        <w:rPr>
          <w:rFonts w:ascii="GHEA Grapalat" w:hAnsi="GHEA Grapalat"/>
          <w:color w:val="000000"/>
          <w:lang w:val="hy-AM"/>
        </w:rPr>
        <w:t xml:space="preserve"> &lt;&lt;կազմակերպությունը&gt;&gt; բառից հետո լրացնել &lt;&lt;, իսկ մասնավոր գերեզմանատների դեպքում` համապատասխան գերեզմանատան կառավարիչը&gt;&gt; բառերով</w:t>
      </w:r>
      <w:r w:rsidR="00AC1533" w:rsidRPr="007D4C9F">
        <w:rPr>
          <w:rFonts w:ascii="GHEA Grapalat" w:hAnsi="GHEA Grapalat"/>
          <w:color w:val="000000"/>
          <w:lang w:val="hy-AM"/>
        </w:rPr>
        <w:t>,</w:t>
      </w:r>
    </w:p>
    <w:p w:rsidR="00F44E4F" w:rsidRPr="007D4C9F" w:rsidRDefault="005C30AB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 </w:t>
      </w:r>
      <w:r w:rsidR="00963BB6" w:rsidRPr="007D4C9F">
        <w:rPr>
          <w:rFonts w:ascii="GHEA Grapalat" w:hAnsi="GHEA Grapalat"/>
          <w:color w:val="000000"/>
          <w:lang w:val="hy-AM"/>
        </w:rPr>
        <w:t xml:space="preserve">գ. </w:t>
      </w:r>
      <w:r w:rsidR="00F44E4F" w:rsidRPr="007D4C9F">
        <w:rPr>
          <w:rFonts w:ascii="GHEA Grapalat" w:hAnsi="GHEA Grapalat"/>
          <w:color w:val="000000"/>
          <w:lang w:val="hy-AM"/>
        </w:rPr>
        <w:t xml:space="preserve">6-րդ կետից հետո լրացնել նոր 6.1-րդ </w:t>
      </w:r>
      <w:r w:rsidR="00633C53" w:rsidRPr="007D4C9F">
        <w:rPr>
          <w:rFonts w:ascii="GHEA Grapalat" w:hAnsi="GHEA Grapalat"/>
          <w:color w:val="000000"/>
          <w:lang w:val="hy-AM"/>
        </w:rPr>
        <w:t xml:space="preserve">և 6.2-րդ </w:t>
      </w:r>
      <w:r w:rsidR="00F44E4F" w:rsidRPr="007D4C9F">
        <w:rPr>
          <w:rFonts w:ascii="GHEA Grapalat" w:hAnsi="GHEA Grapalat"/>
          <w:color w:val="000000"/>
          <w:lang w:val="hy-AM"/>
        </w:rPr>
        <w:t>կետ</w:t>
      </w:r>
      <w:r w:rsidR="00633C53" w:rsidRPr="007D4C9F">
        <w:rPr>
          <w:rFonts w:ascii="GHEA Grapalat" w:hAnsi="GHEA Grapalat"/>
          <w:color w:val="000000"/>
          <w:lang w:val="hy-AM"/>
        </w:rPr>
        <w:t>երով</w:t>
      </w:r>
      <w:r w:rsidR="00F44E4F" w:rsidRPr="007D4C9F">
        <w:rPr>
          <w:rFonts w:ascii="GHEA Grapalat" w:hAnsi="GHEA Grapalat"/>
          <w:color w:val="000000"/>
          <w:lang w:val="hy-AM"/>
        </w:rPr>
        <w:t xml:space="preserve">` հետևյալ </w:t>
      </w:r>
      <w:r w:rsidR="003E7B26" w:rsidRPr="007D4C9F">
        <w:rPr>
          <w:rFonts w:ascii="GHEA Grapalat" w:hAnsi="GHEA Grapalat"/>
          <w:color w:val="000000"/>
          <w:lang w:val="hy-AM"/>
        </w:rPr>
        <w:t>բովանդակ</w:t>
      </w:r>
      <w:r w:rsidR="00F44E4F" w:rsidRPr="007D4C9F">
        <w:rPr>
          <w:rFonts w:ascii="GHEA Grapalat" w:hAnsi="GHEA Grapalat"/>
          <w:color w:val="000000"/>
          <w:lang w:val="hy-AM"/>
        </w:rPr>
        <w:t>ությամբ.</w:t>
      </w:r>
    </w:p>
    <w:p w:rsidR="00633C53" w:rsidRPr="007D4C9F" w:rsidRDefault="00F44E4F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&lt;&lt;6.1. </w:t>
      </w:r>
      <w:r w:rsidR="00633C53" w:rsidRPr="007D4C9F">
        <w:rPr>
          <w:rFonts w:ascii="GHEA Grapalat" w:hAnsi="GHEA Grapalat"/>
          <w:color w:val="000000"/>
          <w:lang w:val="hy-AM"/>
        </w:rPr>
        <w:t>Մասնավոր գերեզմանատները կազմավորվում են հողերի գոտիավորման և օգտագործման սխեմաների հիման վրա` կոմունալ ենթակառուցվածքների օբյեկտների հողերի վրա</w:t>
      </w:r>
      <w:r w:rsidR="000F343E" w:rsidRPr="007D4C9F">
        <w:rPr>
          <w:rFonts w:ascii="GHEA Grapalat" w:hAnsi="GHEA Grapalat"/>
          <w:color w:val="000000"/>
          <w:lang w:val="hy-AM"/>
        </w:rPr>
        <w:t>, միաժամանակ պահպանելով քաղաքաշինական, բնապահպանական և սանիտարական նորմերի պահանջները</w:t>
      </w:r>
      <w:r w:rsidR="00633C53" w:rsidRPr="007D4C9F">
        <w:rPr>
          <w:rFonts w:ascii="GHEA Grapalat" w:hAnsi="GHEA Grapalat"/>
          <w:color w:val="000000"/>
          <w:lang w:val="hy-AM"/>
        </w:rPr>
        <w:t>:</w:t>
      </w:r>
    </w:p>
    <w:p w:rsidR="00F44E4F" w:rsidRPr="007D4C9F" w:rsidRDefault="00633C53" w:rsidP="008A3C4E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6.2. </w:t>
      </w:r>
      <w:r w:rsidR="00F44E4F" w:rsidRPr="007D4C9F">
        <w:rPr>
          <w:rFonts w:ascii="GHEA Grapalat" w:hAnsi="GHEA Grapalat"/>
          <w:color w:val="000000"/>
          <w:lang w:val="hy-AM"/>
        </w:rPr>
        <w:t xml:space="preserve">Մասնավոր գերեզմանատները </w:t>
      </w:r>
      <w:r w:rsidR="00256ED8" w:rsidRPr="007D4C9F">
        <w:rPr>
          <w:rFonts w:ascii="GHEA Grapalat" w:hAnsi="GHEA Grapalat"/>
          <w:color w:val="000000"/>
          <w:lang w:val="hy-AM"/>
        </w:rPr>
        <w:t>կազմակերպվում են իրավաբանական անձանց կամ անհատ ձեռնարկատերերի կողմից` սեփականության կամ կառուցապատման իրավունքով իրենց տրամադրված նվազագույնը 3 հա տարածքո</w:t>
      </w:r>
      <w:r w:rsidR="009E3CDB" w:rsidRPr="007D4C9F">
        <w:rPr>
          <w:rFonts w:ascii="GHEA Grapalat" w:hAnsi="GHEA Grapalat"/>
          <w:color w:val="000000"/>
          <w:lang w:val="hy-AM"/>
        </w:rPr>
        <w:t>վ հողամաս</w:t>
      </w:r>
      <w:r w:rsidR="000A264B" w:rsidRPr="007D4C9F">
        <w:rPr>
          <w:rFonts w:ascii="GHEA Grapalat" w:hAnsi="GHEA Grapalat"/>
          <w:color w:val="000000"/>
          <w:lang w:val="hy-AM"/>
        </w:rPr>
        <w:t>եր</w:t>
      </w:r>
      <w:r w:rsidR="009E3CDB" w:rsidRPr="007D4C9F">
        <w:rPr>
          <w:rFonts w:ascii="GHEA Grapalat" w:hAnsi="GHEA Grapalat"/>
          <w:color w:val="000000"/>
          <w:lang w:val="hy-AM"/>
        </w:rPr>
        <w:t>ո</w:t>
      </w:r>
      <w:r w:rsidR="00256ED8" w:rsidRPr="007D4C9F">
        <w:rPr>
          <w:rFonts w:ascii="GHEA Grapalat" w:hAnsi="GHEA Grapalat"/>
          <w:color w:val="000000"/>
          <w:lang w:val="hy-AM"/>
        </w:rPr>
        <w:t>ւմ` մասնավոր գերեզմանատների</w:t>
      </w:r>
      <w:r w:rsidR="00126563" w:rsidRPr="007D4C9F">
        <w:rPr>
          <w:rFonts w:ascii="GHEA Grapalat" w:hAnsi="GHEA Grapalat"/>
          <w:color w:val="000000"/>
          <w:lang w:val="hy-AM"/>
        </w:rPr>
        <w:t xml:space="preserve">  շահոգործման գործունեություն իրականացնելու համար համայնքի ղեկավարի կողմից տրված թույլտվության հիման վրա: </w:t>
      </w:r>
      <w:r w:rsidRPr="007D4C9F">
        <w:rPr>
          <w:rFonts w:ascii="GHEA Grapalat" w:hAnsi="GHEA Grapalat"/>
          <w:color w:val="000000"/>
          <w:lang w:val="hy-AM"/>
        </w:rPr>
        <w:t>&gt;&gt;,</w:t>
      </w:r>
    </w:p>
    <w:p w:rsidR="00C357A2" w:rsidRPr="007D4C9F" w:rsidRDefault="00963BB6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դ.</w:t>
      </w:r>
      <w:r w:rsidR="00C357A2" w:rsidRPr="007D4C9F">
        <w:rPr>
          <w:rFonts w:ascii="GHEA Grapalat" w:hAnsi="GHEA Grapalat"/>
          <w:color w:val="000000"/>
          <w:lang w:val="hy-AM"/>
        </w:rPr>
        <w:t xml:space="preserve"> 10-րդ կետից հետո լրացնել նոր 10.1-րդ կետ` հետևյալ </w:t>
      </w:r>
      <w:r w:rsidR="00D6318E" w:rsidRPr="007D4C9F">
        <w:rPr>
          <w:rFonts w:ascii="GHEA Grapalat" w:hAnsi="GHEA Grapalat"/>
          <w:color w:val="000000"/>
          <w:lang w:val="hy-AM"/>
        </w:rPr>
        <w:t>բովանդակ</w:t>
      </w:r>
      <w:r w:rsidR="00C357A2" w:rsidRPr="007D4C9F">
        <w:rPr>
          <w:rFonts w:ascii="GHEA Grapalat" w:hAnsi="GHEA Grapalat"/>
          <w:color w:val="000000"/>
          <w:lang w:val="hy-AM"/>
        </w:rPr>
        <w:t>ությամբ.</w:t>
      </w:r>
    </w:p>
    <w:p w:rsidR="00456AAA" w:rsidRPr="007D4C9F" w:rsidRDefault="00456AAA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&lt;&lt;10.1 Համայնքի ղեկավարը պետական կամ մասնավոր գերեզմանատների հողերի օգտագործման հատակագծերը հաստատելիս սույն հավելվածի 10-րդ կետով նախատեսված գ), դ), ե) և  է) ենթակետերով սահմանված պահանջների նախատեսման մասով համաձայնեցնում է համապատասխան գերեզմանատները տնօրինող կառավարիչների հետ:&gt;&gt;</w:t>
      </w:r>
    </w:p>
    <w:p w:rsidR="00964AEE" w:rsidRPr="007D4C9F" w:rsidRDefault="00963BB6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6)</w:t>
      </w:r>
      <w:r w:rsidR="000B2B5A" w:rsidRPr="007D4C9F">
        <w:rPr>
          <w:rFonts w:ascii="GHEA Grapalat" w:hAnsi="GHEA Grapalat"/>
          <w:color w:val="000000"/>
          <w:lang w:val="hy-AM"/>
        </w:rPr>
        <w:t xml:space="preserve"> </w:t>
      </w:r>
      <w:r w:rsidR="00964AEE" w:rsidRPr="007D4C9F">
        <w:rPr>
          <w:rFonts w:ascii="GHEA Grapalat" w:hAnsi="GHEA Grapalat"/>
          <w:color w:val="000000"/>
          <w:lang w:val="hy-AM"/>
        </w:rPr>
        <w:t>Որոշմամբ հաստատված N 6 հավելվածի</w:t>
      </w:r>
      <w:r w:rsidR="00D34D3B" w:rsidRPr="007D4C9F">
        <w:rPr>
          <w:rFonts w:ascii="GHEA Grapalat" w:hAnsi="GHEA Grapalat"/>
          <w:color w:val="000000"/>
          <w:lang w:val="hy-AM"/>
        </w:rPr>
        <w:t>.</w:t>
      </w:r>
      <w:r w:rsidR="00964AEE" w:rsidRPr="007D4C9F">
        <w:rPr>
          <w:rFonts w:ascii="GHEA Grapalat" w:hAnsi="GHEA Grapalat"/>
          <w:color w:val="000000"/>
          <w:lang w:val="hy-AM"/>
        </w:rPr>
        <w:t xml:space="preserve"> </w:t>
      </w:r>
    </w:p>
    <w:p w:rsidR="000B2B5A" w:rsidRPr="007D4C9F" w:rsidRDefault="003710E5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lastRenderedPageBreak/>
        <w:t xml:space="preserve">ա. </w:t>
      </w:r>
      <w:r w:rsidR="00D34D3B" w:rsidRPr="007D4C9F">
        <w:rPr>
          <w:rFonts w:ascii="GHEA Grapalat" w:hAnsi="GHEA Grapalat"/>
          <w:color w:val="000000"/>
          <w:lang w:val="hy-AM"/>
        </w:rPr>
        <w:t>2-րդ կետի գ) ենթակետի</w:t>
      </w:r>
      <w:r w:rsidR="00BC478A" w:rsidRPr="007D4C9F">
        <w:rPr>
          <w:rFonts w:ascii="GHEA Grapalat" w:hAnsi="GHEA Grapalat"/>
          <w:color w:val="000000"/>
          <w:lang w:val="hy-AM"/>
        </w:rPr>
        <w:t xml:space="preserve"> </w:t>
      </w:r>
      <w:r w:rsidR="00964AEE" w:rsidRPr="007D4C9F">
        <w:rPr>
          <w:rFonts w:ascii="GHEA Grapalat" w:hAnsi="GHEA Grapalat"/>
          <w:color w:val="000000"/>
          <w:lang w:val="hy-AM"/>
        </w:rPr>
        <w:t>&lt;&lt;տարածքային կառավարման&gt;&gt; բառերից հետո լրացնել &lt;&lt;և արտակարգ իրավիճակների&gt;&gt; բառերը</w:t>
      </w:r>
      <w:r w:rsidR="00D34D3B" w:rsidRPr="007D4C9F">
        <w:rPr>
          <w:rFonts w:ascii="GHEA Grapalat" w:hAnsi="GHEA Grapalat"/>
          <w:color w:val="000000"/>
          <w:lang w:val="hy-AM"/>
        </w:rPr>
        <w:t xml:space="preserve">, իսկ </w:t>
      </w:r>
      <w:r w:rsidR="00964AEE" w:rsidRPr="007D4C9F">
        <w:rPr>
          <w:rFonts w:ascii="GHEA Grapalat" w:hAnsi="GHEA Grapalat"/>
          <w:color w:val="000000"/>
          <w:lang w:val="hy-AM"/>
        </w:rPr>
        <w:t>&lt;&lt;և էկոնոմիկայի&gt;&gt; բառերը հանել</w:t>
      </w:r>
      <w:r w:rsidR="00DD6885" w:rsidRPr="007D4C9F">
        <w:rPr>
          <w:rFonts w:ascii="GHEA Grapalat" w:hAnsi="GHEA Grapalat"/>
          <w:color w:val="000000"/>
          <w:lang w:val="hy-AM"/>
        </w:rPr>
        <w:t>,</w:t>
      </w:r>
    </w:p>
    <w:p w:rsidR="00DD6885" w:rsidRPr="007D4C9F" w:rsidRDefault="00B860FD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բ.</w:t>
      </w:r>
      <w:r w:rsidR="00DD6885" w:rsidRPr="007D4C9F">
        <w:rPr>
          <w:rFonts w:ascii="GHEA Grapalat" w:hAnsi="GHEA Grapalat"/>
          <w:color w:val="000000"/>
          <w:lang w:val="hy-AM"/>
        </w:rPr>
        <w:t xml:space="preserve"> </w:t>
      </w:r>
      <w:r w:rsidR="001B7697" w:rsidRPr="007D4C9F">
        <w:rPr>
          <w:rFonts w:ascii="GHEA Grapalat" w:hAnsi="GHEA Grapalat"/>
          <w:color w:val="000000"/>
          <w:lang w:val="hy-AM"/>
        </w:rPr>
        <w:t>3-րդ կետը լրացնել նոր 3.</w:t>
      </w:r>
      <w:r w:rsidR="00C42277" w:rsidRPr="007D4C9F">
        <w:rPr>
          <w:rFonts w:ascii="GHEA Grapalat" w:hAnsi="GHEA Grapalat"/>
          <w:color w:val="000000"/>
          <w:lang w:val="hy-AM"/>
        </w:rPr>
        <w:t>2</w:t>
      </w:r>
      <w:r w:rsidR="001B7697" w:rsidRPr="007D4C9F">
        <w:rPr>
          <w:rFonts w:ascii="GHEA Grapalat" w:hAnsi="GHEA Grapalat"/>
          <w:color w:val="000000"/>
          <w:lang w:val="hy-AM"/>
        </w:rPr>
        <w:t xml:space="preserve">-րդ կետով` հետևյալ </w:t>
      </w:r>
      <w:r w:rsidR="00BC478A" w:rsidRPr="007D4C9F">
        <w:rPr>
          <w:rFonts w:ascii="GHEA Grapalat" w:hAnsi="GHEA Grapalat"/>
          <w:color w:val="000000"/>
          <w:lang w:val="hy-AM"/>
        </w:rPr>
        <w:t>բովանդակ</w:t>
      </w:r>
      <w:r w:rsidR="001B7697" w:rsidRPr="007D4C9F">
        <w:rPr>
          <w:rFonts w:ascii="GHEA Grapalat" w:hAnsi="GHEA Grapalat"/>
          <w:color w:val="000000"/>
          <w:lang w:val="hy-AM"/>
        </w:rPr>
        <w:t>ությամբ.</w:t>
      </w:r>
    </w:p>
    <w:p w:rsidR="001B7697" w:rsidRPr="007D4C9F" w:rsidRDefault="001B7697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&lt;&lt;3.</w:t>
      </w:r>
      <w:r w:rsidR="00C42277" w:rsidRPr="007D4C9F">
        <w:rPr>
          <w:rFonts w:ascii="GHEA Grapalat" w:hAnsi="GHEA Grapalat"/>
          <w:color w:val="000000"/>
          <w:lang w:val="hy-AM"/>
        </w:rPr>
        <w:t>2</w:t>
      </w:r>
      <w:r w:rsidRPr="007D4C9F">
        <w:rPr>
          <w:rFonts w:ascii="GHEA Grapalat" w:hAnsi="GHEA Grapalat"/>
          <w:color w:val="000000"/>
          <w:lang w:val="hy-AM"/>
        </w:rPr>
        <w:t xml:space="preserve"> Հանձնաժողովը, մահացածի հարազատների կամ նրանց կողմից  լիազորված անձի </w:t>
      </w:r>
      <w:r w:rsidR="00AE70F2" w:rsidRPr="007D4C9F">
        <w:rPr>
          <w:rFonts w:ascii="GHEA Grapalat" w:hAnsi="GHEA Grapalat"/>
          <w:color w:val="000000"/>
          <w:lang w:val="hy-AM"/>
        </w:rPr>
        <w:t>նախաձեռն</w:t>
      </w:r>
      <w:r w:rsidRPr="007D4C9F">
        <w:rPr>
          <w:rFonts w:ascii="GHEA Grapalat" w:hAnsi="GHEA Grapalat"/>
          <w:color w:val="000000"/>
          <w:lang w:val="hy-AM"/>
        </w:rPr>
        <w:t>ությամբ որոշում</w:t>
      </w:r>
      <w:r w:rsidR="00CC1218" w:rsidRPr="007D4C9F">
        <w:rPr>
          <w:rFonts w:ascii="GHEA Grapalat" w:hAnsi="GHEA Grapalat"/>
          <w:color w:val="000000"/>
          <w:lang w:val="hy-AM"/>
        </w:rPr>
        <w:t xml:space="preserve"> է</w:t>
      </w:r>
      <w:r w:rsidRPr="007D4C9F">
        <w:rPr>
          <w:rFonts w:ascii="GHEA Grapalat" w:hAnsi="GHEA Grapalat"/>
          <w:color w:val="000000"/>
          <w:lang w:val="hy-AM"/>
        </w:rPr>
        <w:t xml:space="preserve"> կայացն</w:t>
      </w:r>
      <w:r w:rsidR="00CC1218" w:rsidRPr="007D4C9F">
        <w:rPr>
          <w:rFonts w:ascii="GHEA Grapalat" w:hAnsi="GHEA Grapalat"/>
          <w:color w:val="000000"/>
          <w:lang w:val="hy-AM"/>
        </w:rPr>
        <w:t>ում</w:t>
      </w:r>
      <w:r w:rsidRPr="007D4C9F">
        <w:rPr>
          <w:rFonts w:ascii="GHEA Grapalat" w:hAnsi="GHEA Grapalat"/>
          <w:color w:val="000000"/>
          <w:lang w:val="hy-AM"/>
        </w:rPr>
        <w:t xml:space="preserve"> հուղարկավորությունը մասնավոր գերեզմանատանն իրականացնելու</w:t>
      </w:r>
      <w:r w:rsidR="006F4B48" w:rsidRPr="007D4C9F">
        <w:rPr>
          <w:rFonts w:ascii="GHEA Grapalat" w:hAnsi="GHEA Grapalat"/>
          <w:color w:val="000000"/>
          <w:lang w:val="hy-AM"/>
        </w:rPr>
        <w:t xml:space="preserve"> համար</w:t>
      </w:r>
      <w:r w:rsidRPr="007D4C9F">
        <w:rPr>
          <w:rFonts w:ascii="GHEA Grapalat" w:hAnsi="GHEA Grapalat"/>
          <w:color w:val="000000"/>
          <w:lang w:val="hy-AM"/>
        </w:rPr>
        <w:t>` ծառայությունների վճարովի մատուցման պայմանագիր կնքելու միջոցով: Այս դեպքում պայմանագիր</w:t>
      </w:r>
      <w:r w:rsidR="00AE70F2" w:rsidRPr="007D4C9F">
        <w:rPr>
          <w:rFonts w:ascii="GHEA Grapalat" w:hAnsi="GHEA Grapalat"/>
          <w:color w:val="000000"/>
          <w:lang w:val="hy-AM"/>
        </w:rPr>
        <w:t xml:space="preserve">ը կնքվում է մահացածի հարազատի կամ նրա լիազորված անձի և մասնավոր գերեզմանատան տնօրինության հետ, իսկ </w:t>
      </w:r>
      <w:r w:rsidRPr="007D4C9F">
        <w:rPr>
          <w:rFonts w:ascii="GHEA Grapalat" w:hAnsi="GHEA Grapalat"/>
          <w:color w:val="000000"/>
          <w:lang w:val="hy-AM"/>
        </w:rPr>
        <w:t xml:space="preserve"> հուղարկավորության</w:t>
      </w:r>
      <w:r w:rsidR="00AE70F2" w:rsidRPr="007D4C9F">
        <w:rPr>
          <w:rFonts w:ascii="GHEA Grapalat" w:hAnsi="GHEA Grapalat"/>
          <w:color w:val="000000"/>
          <w:lang w:val="hy-AM"/>
        </w:rPr>
        <w:t xml:space="preserve"> ծախսերը, բացառությամբ հուղարկավորության</w:t>
      </w:r>
      <w:r w:rsidRPr="007D4C9F">
        <w:rPr>
          <w:rFonts w:ascii="GHEA Grapalat" w:hAnsi="GHEA Grapalat"/>
          <w:color w:val="000000"/>
          <w:lang w:val="hy-AM"/>
        </w:rPr>
        <w:t xml:space="preserve"> ավարտից հետո առաջացած բոլոր</w:t>
      </w:r>
      <w:r w:rsidR="00AE70F2" w:rsidRPr="007D4C9F">
        <w:rPr>
          <w:rFonts w:ascii="GHEA Grapalat" w:hAnsi="GHEA Grapalat"/>
          <w:color w:val="000000"/>
          <w:lang w:val="hy-AM"/>
        </w:rPr>
        <w:t xml:space="preserve"> այլ</w:t>
      </w:r>
      <w:r w:rsidRPr="007D4C9F">
        <w:rPr>
          <w:rFonts w:ascii="GHEA Grapalat" w:hAnsi="GHEA Grapalat"/>
          <w:color w:val="000000"/>
          <w:lang w:val="hy-AM"/>
        </w:rPr>
        <w:t xml:space="preserve"> ծախսեր</w:t>
      </w:r>
      <w:r w:rsidR="00AE70F2" w:rsidRPr="007D4C9F">
        <w:rPr>
          <w:rFonts w:ascii="GHEA Grapalat" w:hAnsi="GHEA Grapalat"/>
          <w:color w:val="000000"/>
          <w:lang w:val="hy-AM"/>
        </w:rPr>
        <w:t>ի</w:t>
      </w:r>
      <w:r w:rsidR="0056170C" w:rsidRPr="007D4C9F">
        <w:rPr>
          <w:rFonts w:ascii="GHEA Grapalat" w:hAnsi="GHEA Grapalat"/>
          <w:color w:val="000000"/>
          <w:lang w:val="hy-AM"/>
        </w:rPr>
        <w:t>,</w:t>
      </w:r>
      <w:r w:rsidRPr="007D4C9F">
        <w:rPr>
          <w:rFonts w:ascii="GHEA Grapalat" w:hAnsi="GHEA Grapalat"/>
          <w:color w:val="000000"/>
          <w:lang w:val="hy-AM"/>
        </w:rPr>
        <w:t xml:space="preserve">  </w:t>
      </w:r>
      <w:r w:rsidR="0056170C" w:rsidRPr="007D4C9F">
        <w:rPr>
          <w:rFonts w:ascii="GHEA Grapalat" w:hAnsi="GHEA Grapalat"/>
          <w:color w:val="000000"/>
          <w:lang w:val="hy-AM"/>
        </w:rPr>
        <w:t>իրականացվում են Հայաստանի Հանրապետության պետական բյուջեով այդ նպատակների համար նախատեսված միջոցների հաշվին</w:t>
      </w:r>
      <w:r w:rsidR="00DC7E3E" w:rsidRPr="007D4C9F">
        <w:rPr>
          <w:rFonts w:ascii="GHEA Grapalat" w:hAnsi="GHEA Grapalat"/>
          <w:color w:val="000000"/>
          <w:lang w:val="hy-AM"/>
        </w:rPr>
        <w:t xml:space="preserve">, սակայն ոչ ավելի քան սույն </w:t>
      </w:r>
      <w:r w:rsidR="00995FDF" w:rsidRPr="007D4C9F">
        <w:rPr>
          <w:rFonts w:ascii="GHEA Grapalat" w:hAnsi="GHEA Grapalat"/>
          <w:color w:val="000000"/>
          <w:lang w:val="hy-AM"/>
        </w:rPr>
        <w:t>հավելվածի</w:t>
      </w:r>
      <w:r w:rsidR="00DC7E3E" w:rsidRPr="007D4C9F">
        <w:rPr>
          <w:rFonts w:ascii="GHEA Grapalat" w:hAnsi="GHEA Grapalat"/>
          <w:color w:val="000000"/>
          <w:lang w:val="hy-AM"/>
        </w:rPr>
        <w:t xml:space="preserve"> </w:t>
      </w:r>
      <w:r w:rsidR="00995FDF" w:rsidRPr="007D4C9F">
        <w:rPr>
          <w:rFonts w:ascii="GHEA Grapalat" w:hAnsi="GHEA Grapalat"/>
          <w:color w:val="000000"/>
          <w:lang w:val="hy-AM"/>
        </w:rPr>
        <w:t>6-րդ կետով սահմանված չափաքանակների</w:t>
      </w:r>
      <w:r w:rsidR="00F01624" w:rsidRPr="007D4C9F">
        <w:rPr>
          <w:rFonts w:ascii="GHEA Grapalat" w:hAnsi="GHEA Grapalat"/>
          <w:color w:val="000000"/>
          <w:lang w:val="hy-AM"/>
        </w:rPr>
        <w:t xml:space="preserve"> և 5-րդ կետի բ) և գ) ենթակետերով նախատեսված ծախսերի</w:t>
      </w:r>
      <w:r w:rsidR="00FC66DB" w:rsidRPr="007D4C9F">
        <w:rPr>
          <w:rFonts w:ascii="GHEA Grapalat" w:hAnsi="GHEA Grapalat"/>
          <w:color w:val="000000"/>
          <w:lang w:val="hy-AM"/>
        </w:rPr>
        <w:t>:&gt;&gt;,</w:t>
      </w:r>
    </w:p>
    <w:p w:rsidR="00F51A71" w:rsidRPr="007D4C9F" w:rsidRDefault="00B860FD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գ.</w:t>
      </w:r>
      <w:r w:rsidR="00F51A71" w:rsidRPr="007D4C9F">
        <w:rPr>
          <w:rFonts w:ascii="GHEA Grapalat" w:hAnsi="GHEA Grapalat"/>
          <w:color w:val="000000"/>
          <w:lang w:val="hy-AM"/>
        </w:rPr>
        <w:t xml:space="preserve"> 5-րդ կետի վերջին պարբերությունը լրացնել նոր պարբերությամբ` հետևյալ </w:t>
      </w:r>
      <w:r w:rsidR="00B27655" w:rsidRPr="007D4C9F">
        <w:rPr>
          <w:rFonts w:ascii="GHEA Grapalat" w:hAnsi="GHEA Grapalat"/>
          <w:color w:val="000000"/>
          <w:lang w:val="hy-AM"/>
        </w:rPr>
        <w:t>բովանդակ</w:t>
      </w:r>
      <w:r w:rsidR="00F51A71" w:rsidRPr="007D4C9F">
        <w:rPr>
          <w:rFonts w:ascii="GHEA Grapalat" w:hAnsi="GHEA Grapalat"/>
          <w:color w:val="000000"/>
          <w:lang w:val="hy-AM"/>
        </w:rPr>
        <w:t>ությմաբ.</w:t>
      </w:r>
    </w:p>
    <w:p w:rsidR="00F51A71" w:rsidRPr="007D4C9F" w:rsidRDefault="00F51A71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&lt;&lt;</w:t>
      </w:r>
      <w:r w:rsidR="007018F9" w:rsidRPr="007D4C9F">
        <w:rPr>
          <w:rFonts w:ascii="GHEA Grapalat" w:hAnsi="GHEA Grapalat"/>
          <w:color w:val="000000"/>
          <w:lang w:val="hy-AM"/>
        </w:rPr>
        <w:t>Մահացածի հարազատների կամ նրանց կողմից  լիազորված անձի նախաձեռնությամբ հուղարկավորությունը մասնավոր գերեզմանատանը իրականացնելու համար, հանձնաժողովի պատասխանատու անձը մահացածի հարազատների կամ նրանց կողմից  լիազորված անձի մասնակցությամբ բանակցություններ է վարում գերեզմանատան տնօրինության հետ և անհրաժեշտ այլ միջոցներ է ձեռնարկում կողմերի միջև պայմանագրի կնքման համար&gt;&gt;:</w:t>
      </w:r>
    </w:p>
    <w:p w:rsidR="001B5347" w:rsidRPr="007D4C9F" w:rsidRDefault="00B860FD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դ. </w:t>
      </w:r>
      <w:r w:rsidR="00F01624" w:rsidRPr="007D4C9F">
        <w:rPr>
          <w:rFonts w:ascii="GHEA Grapalat" w:hAnsi="GHEA Grapalat"/>
          <w:color w:val="000000"/>
          <w:lang w:val="hy-AM"/>
        </w:rPr>
        <w:t>6.1-րդ կետի &lt;&lt;գումարները&gt;&gt; բառից հետո լրացնել</w:t>
      </w:r>
      <w:r w:rsidR="00D57A41" w:rsidRPr="007D4C9F">
        <w:rPr>
          <w:rFonts w:ascii="GHEA Grapalat" w:hAnsi="GHEA Grapalat"/>
          <w:color w:val="000000"/>
          <w:lang w:val="hy-AM"/>
        </w:rPr>
        <w:t xml:space="preserve"> &lt;&lt;, ինչպես նաև սույն հավելվածի 3.</w:t>
      </w:r>
      <w:r w:rsidR="00144043" w:rsidRPr="007D4C9F">
        <w:rPr>
          <w:rFonts w:ascii="GHEA Grapalat" w:hAnsi="GHEA Grapalat"/>
          <w:color w:val="000000"/>
          <w:lang w:val="hy-AM"/>
        </w:rPr>
        <w:t>2</w:t>
      </w:r>
      <w:r w:rsidR="00D57A41" w:rsidRPr="007D4C9F">
        <w:rPr>
          <w:rFonts w:ascii="GHEA Grapalat" w:hAnsi="GHEA Grapalat"/>
          <w:color w:val="000000"/>
          <w:lang w:val="hy-AM"/>
        </w:rPr>
        <w:t>-րդ կետով նախատեսված դեպքում առաջացած ծախսերի գումարները,&gt;&gt; բառերը,</w:t>
      </w:r>
    </w:p>
    <w:p w:rsidR="00D57A41" w:rsidRPr="007D4C9F" w:rsidRDefault="00F501EF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7</w:t>
      </w:r>
      <w:r w:rsidR="00B860FD" w:rsidRPr="007D4C9F">
        <w:rPr>
          <w:rFonts w:ascii="GHEA Grapalat" w:hAnsi="GHEA Grapalat"/>
          <w:color w:val="000000"/>
          <w:lang w:val="hy-AM"/>
        </w:rPr>
        <w:t>)</w:t>
      </w:r>
      <w:r w:rsidRPr="007D4C9F">
        <w:rPr>
          <w:rFonts w:ascii="GHEA Grapalat" w:hAnsi="GHEA Grapalat"/>
          <w:color w:val="000000"/>
          <w:lang w:val="hy-AM"/>
        </w:rPr>
        <w:t xml:space="preserve"> Որոշմաբ հաստատված N 7 հավելվածի.</w:t>
      </w:r>
    </w:p>
    <w:p w:rsidR="00F501EF" w:rsidRPr="007D4C9F" w:rsidRDefault="00B860FD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ա.</w:t>
      </w:r>
      <w:r w:rsidR="00F501EF" w:rsidRPr="007D4C9F">
        <w:rPr>
          <w:rFonts w:ascii="GHEA Grapalat" w:hAnsi="GHEA Grapalat"/>
          <w:color w:val="000000"/>
          <w:lang w:val="hy-AM"/>
        </w:rPr>
        <w:t xml:space="preserve"> վերնագիրը շարադրել հետևյալ նոր խմբագրությամբ.</w:t>
      </w:r>
    </w:p>
    <w:p w:rsidR="00F501EF" w:rsidRPr="007D4C9F" w:rsidRDefault="00F501EF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&lt;&lt;ԿԱՐԳ </w:t>
      </w:r>
      <w:r w:rsidR="00F472A2" w:rsidRPr="007D4C9F">
        <w:rPr>
          <w:rFonts w:ascii="GHEA Grapalat" w:hAnsi="GHEA Grapalat"/>
          <w:color w:val="000000"/>
          <w:lang w:val="hy-AM"/>
        </w:rPr>
        <w:t>ՀԱՄԱՅՆՔԱՅԻՆ ԳԵՐԵԶՄԱՆԱՏՆԵՐՈՒՄ ՎՃԱՐՈՎԻ ՀԻՄՈՒՆՔՆԵՐՈՎ ՀՈՂԱՏԱՐԱԾՔԻ ՀԱՏԿԱՑՄԱՆ&gt;&gt;,</w:t>
      </w:r>
    </w:p>
    <w:p w:rsidR="00F472A2" w:rsidRPr="007D4C9F" w:rsidRDefault="00B860FD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 xml:space="preserve">բ. </w:t>
      </w:r>
      <w:r w:rsidR="00AA5BB4" w:rsidRPr="007D4C9F">
        <w:rPr>
          <w:rFonts w:ascii="GHEA Grapalat" w:hAnsi="GHEA Grapalat"/>
          <w:color w:val="000000"/>
          <w:lang w:val="hy-AM"/>
        </w:rPr>
        <w:t>1-ին կետի &lt;&lt;սահմանվում են&gt;&gt; բառ</w:t>
      </w:r>
      <w:r w:rsidR="00AF7C3B" w:rsidRPr="007D4C9F">
        <w:rPr>
          <w:rFonts w:ascii="GHEA Grapalat" w:hAnsi="GHEA Grapalat"/>
          <w:color w:val="000000"/>
          <w:lang w:val="hy-AM"/>
        </w:rPr>
        <w:t>ե</w:t>
      </w:r>
      <w:bookmarkStart w:id="0" w:name="_GoBack"/>
      <w:bookmarkEnd w:id="0"/>
      <w:r w:rsidR="00AF7C3B" w:rsidRPr="007D4C9F">
        <w:rPr>
          <w:rFonts w:ascii="GHEA Grapalat" w:hAnsi="GHEA Grapalat"/>
          <w:color w:val="000000"/>
          <w:lang w:val="hy-AM"/>
        </w:rPr>
        <w:t>ր</w:t>
      </w:r>
      <w:r w:rsidR="00AA5BB4" w:rsidRPr="007D4C9F">
        <w:rPr>
          <w:rFonts w:ascii="GHEA Grapalat" w:hAnsi="GHEA Grapalat"/>
          <w:color w:val="000000"/>
          <w:lang w:val="hy-AM"/>
        </w:rPr>
        <w:t>ից հետո լրացնել &lt;&lt;համայնքային գերեզմանատներում&gt;&gt;</w:t>
      </w:r>
      <w:r w:rsidR="00AF7C3B" w:rsidRPr="007D4C9F">
        <w:rPr>
          <w:rFonts w:ascii="GHEA Grapalat" w:hAnsi="GHEA Grapalat"/>
          <w:color w:val="000000"/>
          <w:lang w:val="hy-AM"/>
        </w:rPr>
        <w:t xml:space="preserve"> բառերով</w:t>
      </w:r>
      <w:r w:rsidR="00AA5BB4" w:rsidRPr="007D4C9F">
        <w:rPr>
          <w:rFonts w:ascii="GHEA Grapalat" w:hAnsi="GHEA Grapalat"/>
          <w:color w:val="000000"/>
          <w:lang w:val="hy-AM"/>
        </w:rPr>
        <w:t>,</w:t>
      </w:r>
    </w:p>
    <w:p w:rsidR="00AA5BB4" w:rsidRPr="007D4C9F" w:rsidRDefault="00963B27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գ.</w:t>
      </w:r>
      <w:r w:rsidR="00AA5BB4" w:rsidRPr="007D4C9F">
        <w:rPr>
          <w:rFonts w:ascii="GHEA Grapalat" w:hAnsi="GHEA Grapalat"/>
          <w:color w:val="000000"/>
          <w:lang w:val="hy-AM"/>
        </w:rPr>
        <w:t xml:space="preserve">  </w:t>
      </w:r>
      <w:r w:rsidR="00185324" w:rsidRPr="007D4C9F">
        <w:rPr>
          <w:rFonts w:ascii="GHEA Grapalat" w:hAnsi="GHEA Grapalat"/>
          <w:color w:val="000000"/>
          <w:lang w:val="hy-AM"/>
        </w:rPr>
        <w:t>2</w:t>
      </w:r>
      <w:r w:rsidR="00AA5BB4" w:rsidRPr="007D4C9F">
        <w:rPr>
          <w:rFonts w:ascii="GHEA Grapalat" w:hAnsi="GHEA Grapalat"/>
          <w:color w:val="000000"/>
          <w:lang w:val="hy-AM"/>
        </w:rPr>
        <w:t>-րդ կետի &lt;&lt;10.0 քառ. մետր&gt;&gt; թիվը և բառերը փոխարինել &lt;&lt;6.0 քառ. մետր&gt;&gt; թվով և բառերով</w:t>
      </w:r>
      <w:r w:rsidR="00FB59CA" w:rsidRPr="007D4C9F">
        <w:rPr>
          <w:rFonts w:ascii="GHEA Grapalat" w:hAnsi="GHEA Grapalat"/>
          <w:color w:val="000000"/>
          <w:lang w:val="hy-AM"/>
        </w:rPr>
        <w:t>:</w:t>
      </w:r>
    </w:p>
    <w:p w:rsidR="00FB59CA" w:rsidRPr="007D4C9F" w:rsidRDefault="00963B27" w:rsidP="00C357A2">
      <w:pPr>
        <w:pStyle w:val="NormalWeb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7D4C9F">
        <w:rPr>
          <w:rFonts w:ascii="GHEA Grapalat" w:hAnsi="GHEA Grapalat"/>
          <w:color w:val="000000"/>
          <w:lang w:val="hy-AM"/>
        </w:rPr>
        <w:t>2.</w:t>
      </w:r>
      <w:r w:rsidR="00FB59CA" w:rsidRPr="007D4C9F">
        <w:rPr>
          <w:rFonts w:ascii="GHEA Grapalat" w:hAnsi="GHEA Grapalat"/>
          <w:color w:val="000000"/>
          <w:lang w:val="hy-AM"/>
        </w:rPr>
        <w:t xml:space="preserve"> Սույն որոշումն ուժի մեջ է մտնում պաշտոնական հրապարակման օրվան հաջորդող տասներորդ օրը:</w:t>
      </w:r>
    </w:p>
    <w:p w:rsidR="00DA3B5F" w:rsidRPr="007D4C9F" w:rsidRDefault="00DA3B5F" w:rsidP="00DA3B5F">
      <w:pPr>
        <w:tabs>
          <w:tab w:val="left" w:pos="1426"/>
        </w:tabs>
        <w:rPr>
          <w:rFonts w:ascii="GHEA Grapalat" w:eastAsia="Times New Roman" w:hAnsi="GHEA Grapalat" w:cs="Sylfaen"/>
          <w:b/>
          <w:lang w:val="af-ZA"/>
        </w:rPr>
      </w:pPr>
    </w:p>
    <w:p w:rsidR="00DA3B5F" w:rsidRPr="007D4C9F" w:rsidRDefault="00DA3B5F" w:rsidP="00DA3B5F">
      <w:pPr>
        <w:tabs>
          <w:tab w:val="left" w:pos="1426"/>
        </w:tabs>
        <w:rPr>
          <w:rFonts w:ascii="GHEA Grapalat" w:eastAsia="Times New Roman" w:hAnsi="GHEA Grapalat" w:cs="Sylfaen"/>
          <w:b/>
          <w:lang w:val="af-ZA"/>
        </w:rPr>
      </w:pPr>
      <w:r w:rsidRPr="007D4C9F">
        <w:rPr>
          <w:rFonts w:ascii="GHEA Grapalat" w:eastAsia="Times New Roman" w:hAnsi="GHEA Grapalat" w:cs="Sylfaen"/>
          <w:b/>
          <w:lang w:val="af-ZA"/>
        </w:rPr>
        <w:t xml:space="preserve">ՀՀ տարածքային կառավարման և արտակարգ </w:t>
      </w:r>
    </w:p>
    <w:p w:rsidR="002068AD" w:rsidRPr="00D50BED" w:rsidRDefault="00DA3B5F" w:rsidP="00DA3B5F">
      <w:pPr>
        <w:tabs>
          <w:tab w:val="left" w:pos="1426"/>
        </w:tabs>
        <w:rPr>
          <w:rFonts w:ascii="GHEA Grapalat" w:eastAsia="Times New Roman" w:hAnsi="GHEA Grapalat" w:cs="Sylfaen"/>
          <w:b/>
          <w:lang w:val="af-ZA"/>
        </w:rPr>
      </w:pPr>
      <w:r w:rsidRPr="007D4C9F">
        <w:rPr>
          <w:rFonts w:ascii="GHEA Grapalat" w:eastAsia="Times New Roman" w:hAnsi="GHEA Grapalat" w:cs="Sylfaen"/>
          <w:b/>
          <w:lang w:val="af-ZA"/>
        </w:rPr>
        <w:t>իրավիճակների նախարար</w:t>
      </w:r>
      <w:r>
        <w:rPr>
          <w:rFonts w:ascii="GHEA Grapalat" w:eastAsia="Times New Roman" w:hAnsi="GHEA Grapalat" w:cs="Sylfaen"/>
          <w:b/>
          <w:lang w:val="af-ZA"/>
        </w:rPr>
        <w:t xml:space="preserve">                                                                Արմեն Երիցյան</w:t>
      </w:r>
    </w:p>
    <w:sectPr w:rsidR="002068AD" w:rsidRPr="00D50BED" w:rsidSect="00DA3B5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82B" w:rsidRDefault="0082082B" w:rsidP="00DA3B5F">
      <w:pPr>
        <w:spacing w:after="0" w:line="240" w:lineRule="auto"/>
      </w:pPr>
      <w:r>
        <w:separator/>
      </w:r>
    </w:p>
  </w:endnote>
  <w:endnote w:type="continuationSeparator" w:id="0">
    <w:p w:rsidR="0082082B" w:rsidRDefault="0082082B" w:rsidP="00DA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82B" w:rsidRDefault="0082082B" w:rsidP="00DA3B5F">
      <w:pPr>
        <w:spacing w:after="0" w:line="240" w:lineRule="auto"/>
      </w:pPr>
      <w:r>
        <w:separator/>
      </w:r>
    </w:p>
  </w:footnote>
  <w:footnote w:type="continuationSeparator" w:id="0">
    <w:p w:rsidR="0082082B" w:rsidRDefault="0082082B" w:rsidP="00DA3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5A59"/>
    <w:multiLevelType w:val="hybridMultilevel"/>
    <w:tmpl w:val="028E39F8"/>
    <w:lvl w:ilvl="0" w:tplc="D0B2EB2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0444"/>
    <w:rsid w:val="0002211B"/>
    <w:rsid w:val="00022E3D"/>
    <w:rsid w:val="00045543"/>
    <w:rsid w:val="000678DB"/>
    <w:rsid w:val="00070DC5"/>
    <w:rsid w:val="0007474A"/>
    <w:rsid w:val="00082FFE"/>
    <w:rsid w:val="000A264B"/>
    <w:rsid w:val="000A4507"/>
    <w:rsid w:val="000A7ABE"/>
    <w:rsid w:val="000B2B5A"/>
    <w:rsid w:val="000B4180"/>
    <w:rsid w:val="000D47AF"/>
    <w:rsid w:val="000F343E"/>
    <w:rsid w:val="00126563"/>
    <w:rsid w:val="00137676"/>
    <w:rsid w:val="00137B68"/>
    <w:rsid w:val="00144043"/>
    <w:rsid w:val="00185324"/>
    <w:rsid w:val="00194F6E"/>
    <w:rsid w:val="001B5347"/>
    <w:rsid w:val="001B7697"/>
    <w:rsid w:val="001D5790"/>
    <w:rsid w:val="001D6462"/>
    <w:rsid w:val="001D6B29"/>
    <w:rsid w:val="001E6ECA"/>
    <w:rsid w:val="002068AD"/>
    <w:rsid w:val="00245764"/>
    <w:rsid w:val="0024665F"/>
    <w:rsid w:val="00250F01"/>
    <w:rsid w:val="00253A06"/>
    <w:rsid w:val="00256ED8"/>
    <w:rsid w:val="00261C8D"/>
    <w:rsid w:val="002B21B2"/>
    <w:rsid w:val="002C45CD"/>
    <w:rsid w:val="00302CB0"/>
    <w:rsid w:val="00335CE4"/>
    <w:rsid w:val="00347359"/>
    <w:rsid w:val="003710E5"/>
    <w:rsid w:val="00371E93"/>
    <w:rsid w:val="003B47E1"/>
    <w:rsid w:val="003D62F1"/>
    <w:rsid w:val="003E12B0"/>
    <w:rsid w:val="003E7B26"/>
    <w:rsid w:val="003F0665"/>
    <w:rsid w:val="003F756E"/>
    <w:rsid w:val="00401A0C"/>
    <w:rsid w:val="00407E6D"/>
    <w:rsid w:val="00437998"/>
    <w:rsid w:val="004420AE"/>
    <w:rsid w:val="00456AAA"/>
    <w:rsid w:val="00494E4E"/>
    <w:rsid w:val="004B58A6"/>
    <w:rsid w:val="00500A73"/>
    <w:rsid w:val="00513728"/>
    <w:rsid w:val="00530203"/>
    <w:rsid w:val="00553A31"/>
    <w:rsid w:val="0056170C"/>
    <w:rsid w:val="005B609D"/>
    <w:rsid w:val="005B6441"/>
    <w:rsid w:val="005C30AB"/>
    <w:rsid w:val="005C3DCC"/>
    <w:rsid w:val="005D43EB"/>
    <w:rsid w:val="00601CE9"/>
    <w:rsid w:val="00633C53"/>
    <w:rsid w:val="00662467"/>
    <w:rsid w:val="00662554"/>
    <w:rsid w:val="00674E76"/>
    <w:rsid w:val="00683A60"/>
    <w:rsid w:val="006A66CF"/>
    <w:rsid w:val="006B5AA2"/>
    <w:rsid w:val="006F4B48"/>
    <w:rsid w:val="006F4CEB"/>
    <w:rsid w:val="007018F9"/>
    <w:rsid w:val="00724D49"/>
    <w:rsid w:val="007375C5"/>
    <w:rsid w:val="00750444"/>
    <w:rsid w:val="00776651"/>
    <w:rsid w:val="0077722A"/>
    <w:rsid w:val="0078610B"/>
    <w:rsid w:val="007B134B"/>
    <w:rsid w:val="007D4C9F"/>
    <w:rsid w:val="007F7F76"/>
    <w:rsid w:val="008127D3"/>
    <w:rsid w:val="00814B28"/>
    <w:rsid w:val="0082082B"/>
    <w:rsid w:val="00821F72"/>
    <w:rsid w:val="00823849"/>
    <w:rsid w:val="00825779"/>
    <w:rsid w:val="008631F8"/>
    <w:rsid w:val="00864F48"/>
    <w:rsid w:val="00885D65"/>
    <w:rsid w:val="008A19D7"/>
    <w:rsid w:val="008A2CDF"/>
    <w:rsid w:val="008A3C4E"/>
    <w:rsid w:val="008A4608"/>
    <w:rsid w:val="008C0F26"/>
    <w:rsid w:val="008C4861"/>
    <w:rsid w:val="008F6B25"/>
    <w:rsid w:val="00912209"/>
    <w:rsid w:val="00963B27"/>
    <w:rsid w:val="00963BB6"/>
    <w:rsid w:val="00964AEE"/>
    <w:rsid w:val="00965322"/>
    <w:rsid w:val="009737BD"/>
    <w:rsid w:val="00973ED3"/>
    <w:rsid w:val="00974BFE"/>
    <w:rsid w:val="00995FDF"/>
    <w:rsid w:val="009A4D36"/>
    <w:rsid w:val="009C06B3"/>
    <w:rsid w:val="009D22DB"/>
    <w:rsid w:val="009E3C40"/>
    <w:rsid w:val="009E3CDB"/>
    <w:rsid w:val="009E6E07"/>
    <w:rsid w:val="00A019DE"/>
    <w:rsid w:val="00A11132"/>
    <w:rsid w:val="00A170B5"/>
    <w:rsid w:val="00A636AD"/>
    <w:rsid w:val="00A8392F"/>
    <w:rsid w:val="00A94C58"/>
    <w:rsid w:val="00AA1E00"/>
    <w:rsid w:val="00AA29F3"/>
    <w:rsid w:val="00AA5BB4"/>
    <w:rsid w:val="00AA7742"/>
    <w:rsid w:val="00AB424C"/>
    <w:rsid w:val="00AB5B65"/>
    <w:rsid w:val="00AC1533"/>
    <w:rsid w:val="00AC395A"/>
    <w:rsid w:val="00AE70F2"/>
    <w:rsid w:val="00AF7C3B"/>
    <w:rsid w:val="00B01A18"/>
    <w:rsid w:val="00B01E45"/>
    <w:rsid w:val="00B25F97"/>
    <w:rsid w:val="00B27655"/>
    <w:rsid w:val="00B321BF"/>
    <w:rsid w:val="00B705BA"/>
    <w:rsid w:val="00B860FD"/>
    <w:rsid w:val="00BA5DC7"/>
    <w:rsid w:val="00BB06E0"/>
    <w:rsid w:val="00BB41BE"/>
    <w:rsid w:val="00BC1D7D"/>
    <w:rsid w:val="00BC478A"/>
    <w:rsid w:val="00BE5488"/>
    <w:rsid w:val="00C05684"/>
    <w:rsid w:val="00C06F0E"/>
    <w:rsid w:val="00C357A2"/>
    <w:rsid w:val="00C42277"/>
    <w:rsid w:val="00C53EC2"/>
    <w:rsid w:val="00C57994"/>
    <w:rsid w:val="00CA5033"/>
    <w:rsid w:val="00CB72EB"/>
    <w:rsid w:val="00CC1218"/>
    <w:rsid w:val="00CC34F4"/>
    <w:rsid w:val="00D021C2"/>
    <w:rsid w:val="00D20C3F"/>
    <w:rsid w:val="00D224B6"/>
    <w:rsid w:val="00D34D3B"/>
    <w:rsid w:val="00D50BED"/>
    <w:rsid w:val="00D52D96"/>
    <w:rsid w:val="00D57A41"/>
    <w:rsid w:val="00D57EFF"/>
    <w:rsid w:val="00D6318E"/>
    <w:rsid w:val="00D808F1"/>
    <w:rsid w:val="00D8293E"/>
    <w:rsid w:val="00D9782D"/>
    <w:rsid w:val="00DA3B5F"/>
    <w:rsid w:val="00DB0887"/>
    <w:rsid w:val="00DB7D6E"/>
    <w:rsid w:val="00DC7E3E"/>
    <w:rsid w:val="00DD6885"/>
    <w:rsid w:val="00DD6B20"/>
    <w:rsid w:val="00DE5CF8"/>
    <w:rsid w:val="00DF0E1B"/>
    <w:rsid w:val="00E33A20"/>
    <w:rsid w:val="00E575BC"/>
    <w:rsid w:val="00E74AA9"/>
    <w:rsid w:val="00EA6EFB"/>
    <w:rsid w:val="00EB017A"/>
    <w:rsid w:val="00EB726F"/>
    <w:rsid w:val="00ED47DB"/>
    <w:rsid w:val="00ED57AE"/>
    <w:rsid w:val="00ED7AA8"/>
    <w:rsid w:val="00EE15F0"/>
    <w:rsid w:val="00F01624"/>
    <w:rsid w:val="00F01B86"/>
    <w:rsid w:val="00F428FC"/>
    <w:rsid w:val="00F44E4F"/>
    <w:rsid w:val="00F472A2"/>
    <w:rsid w:val="00F50042"/>
    <w:rsid w:val="00F50046"/>
    <w:rsid w:val="00F501EF"/>
    <w:rsid w:val="00F51A71"/>
    <w:rsid w:val="00F70C25"/>
    <w:rsid w:val="00F71C66"/>
    <w:rsid w:val="00F832E1"/>
    <w:rsid w:val="00F910CB"/>
    <w:rsid w:val="00FB050B"/>
    <w:rsid w:val="00FB59CA"/>
    <w:rsid w:val="00FB77BE"/>
    <w:rsid w:val="00FC4820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50444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50444"/>
    <w:pPr>
      <w:spacing w:after="120"/>
      <w:ind w:left="283"/>
    </w:pPr>
    <w:rPr>
      <w:rFonts w:ascii="GHEA Grapalat" w:eastAsia="Calibri" w:hAnsi="GHEA Grapalat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50444"/>
    <w:rPr>
      <w:rFonts w:ascii="GHEA Grapalat" w:eastAsia="Calibri" w:hAnsi="GHEA Grapalat" w:cs="Times New Roman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A3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B5F"/>
  </w:style>
  <w:style w:type="paragraph" w:styleId="Footer">
    <w:name w:val="footer"/>
    <w:basedOn w:val="Normal"/>
    <w:link w:val="FooterChar"/>
    <w:uiPriority w:val="99"/>
    <w:semiHidden/>
    <w:unhideWhenUsed/>
    <w:rsid w:val="00DA3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4ED1B-13CC-46A2-A38E-186F961C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avirabyan</dc:creator>
  <cp:lastModifiedBy>Bela Galstyan</cp:lastModifiedBy>
  <cp:revision>4</cp:revision>
  <cp:lastPrinted>2015-12-18T06:21:00Z</cp:lastPrinted>
  <dcterms:created xsi:type="dcterms:W3CDTF">2016-02-03T07:31:00Z</dcterms:created>
  <dcterms:modified xsi:type="dcterms:W3CDTF">2016-02-09T10:36:00Z</dcterms:modified>
</cp:coreProperties>
</file>