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D2" w:rsidRPr="006C7056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D35FD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53AE" w:rsidRPr="006C7056" w:rsidRDefault="00AB53AE" w:rsidP="00AB53AE">
      <w:pPr>
        <w:spacing w:after="0" w:line="240" w:lineRule="auto"/>
        <w:ind w:left="6480" w:firstLine="375"/>
        <w:jc w:val="right"/>
        <w:rPr>
          <w:rFonts w:ascii="GHEA Grapalat" w:eastAsia="Times New Roman" w:hAnsi="GHEA Grapalat" w:cs="Sylfaen"/>
          <w:b/>
          <w:bCs/>
          <w:sz w:val="15"/>
        </w:rPr>
      </w:pPr>
      <w:r w:rsidRPr="006C7056">
        <w:rPr>
          <w:rFonts w:ascii="GHEA Grapalat" w:eastAsia="Times New Roman" w:hAnsi="GHEA Grapalat" w:cs="Sylfaen"/>
          <w:b/>
          <w:bCs/>
          <w:sz w:val="15"/>
        </w:rPr>
        <w:t>Հավելված</w:t>
      </w:r>
      <w:r w:rsidR="00DA45EF" w:rsidRPr="006C7056">
        <w:rPr>
          <w:rFonts w:ascii="GHEA Grapalat" w:eastAsia="Times New Roman" w:hAnsi="GHEA Grapalat" w:cs="Sylfaen"/>
          <w:b/>
          <w:bCs/>
          <w:sz w:val="15"/>
        </w:rPr>
        <w:t xml:space="preserve"> N 2</w:t>
      </w:r>
      <w:r w:rsidRPr="006C7056">
        <w:rPr>
          <w:rFonts w:ascii="GHEA Grapalat" w:eastAsia="Times New Roman" w:hAnsi="GHEA Grapalat" w:cs="Times New Roman"/>
          <w:b/>
          <w:bCs/>
          <w:sz w:val="15"/>
        </w:rPr>
        <w:t xml:space="preserve"> </w:t>
      </w:r>
      <w:r w:rsidRPr="006C7056">
        <w:rPr>
          <w:rFonts w:ascii="GHEA Grapalat" w:eastAsia="Times New Roman" w:hAnsi="GHEA Grapalat" w:cs="Times New Roman"/>
          <w:b/>
          <w:bCs/>
          <w:sz w:val="15"/>
          <w:szCs w:val="15"/>
        </w:rPr>
        <w:br/>
      </w:r>
      <w:r w:rsidRPr="006C7056">
        <w:rPr>
          <w:rFonts w:ascii="GHEA Grapalat" w:eastAsia="Times New Roman" w:hAnsi="GHEA Grapalat" w:cs="Sylfaen"/>
          <w:b/>
          <w:bCs/>
          <w:sz w:val="15"/>
        </w:rPr>
        <w:t>ՀՀ</w:t>
      </w:r>
      <w:r w:rsidRPr="006C7056">
        <w:rPr>
          <w:rFonts w:ascii="GHEA Grapalat" w:eastAsia="Times New Roman" w:hAnsi="GHEA Grapalat" w:cs="Times New Roman"/>
          <w:b/>
          <w:bCs/>
          <w:sz w:val="15"/>
        </w:rPr>
        <w:t xml:space="preserve"> </w:t>
      </w:r>
      <w:r w:rsidRPr="006C7056">
        <w:rPr>
          <w:rFonts w:ascii="GHEA Grapalat" w:eastAsia="Times New Roman" w:hAnsi="GHEA Grapalat" w:cs="Sylfaen"/>
          <w:b/>
          <w:bCs/>
          <w:sz w:val="15"/>
        </w:rPr>
        <w:t>կառավարության</w:t>
      </w:r>
      <w:r w:rsidRPr="006C7056">
        <w:rPr>
          <w:rFonts w:ascii="GHEA Grapalat" w:eastAsia="Times New Roman" w:hAnsi="GHEA Grapalat" w:cs="Times New Roman"/>
          <w:b/>
          <w:bCs/>
          <w:sz w:val="15"/>
        </w:rPr>
        <w:t xml:space="preserve"> 2016 </w:t>
      </w:r>
      <w:r w:rsidRPr="006C7056">
        <w:rPr>
          <w:rFonts w:ascii="GHEA Grapalat" w:eastAsia="Times New Roman" w:hAnsi="GHEA Grapalat" w:cs="Sylfaen"/>
          <w:b/>
          <w:bCs/>
          <w:sz w:val="15"/>
        </w:rPr>
        <w:t>թվականի</w:t>
      </w:r>
      <w:r w:rsidRPr="006C7056">
        <w:rPr>
          <w:rFonts w:ascii="GHEA Grapalat" w:eastAsia="Times New Roman" w:hAnsi="GHEA Grapalat" w:cs="Times New Roman"/>
          <w:b/>
          <w:bCs/>
          <w:sz w:val="15"/>
          <w:szCs w:val="15"/>
        </w:rPr>
        <w:br/>
      </w:r>
      <w:r w:rsidRPr="006C7056">
        <w:rPr>
          <w:rFonts w:ascii="GHEA Grapalat" w:eastAsia="Times New Roman" w:hAnsi="GHEA Grapalat" w:cs="Times New Roman"/>
          <w:b/>
          <w:bCs/>
          <w:sz w:val="15"/>
        </w:rPr>
        <w:t xml:space="preserve"> ________________ N _____-</w:t>
      </w:r>
      <w:r w:rsidRPr="006C7056">
        <w:rPr>
          <w:rFonts w:ascii="GHEA Grapalat" w:eastAsia="Times New Roman" w:hAnsi="GHEA Grapalat" w:cs="Sylfaen"/>
          <w:b/>
          <w:bCs/>
          <w:sz w:val="15"/>
        </w:rPr>
        <w:t>Ն</w:t>
      </w:r>
      <w:r w:rsidRPr="006C7056">
        <w:rPr>
          <w:rFonts w:ascii="GHEA Grapalat" w:eastAsia="Times New Roman" w:hAnsi="GHEA Grapalat" w:cs="Times New Roman"/>
          <w:b/>
          <w:bCs/>
          <w:sz w:val="15"/>
        </w:rPr>
        <w:t xml:space="preserve"> </w:t>
      </w:r>
      <w:r w:rsidRPr="006C7056">
        <w:rPr>
          <w:rFonts w:ascii="GHEA Grapalat" w:eastAsia="Times New Roman" w:hAnsi="GHEA Grapalat" w:cs="Sylfaen"/>
          <w:b/>
          <w:bCs/>
          <w:sz w:val="15"/>
        </w:rPr>
        <w:t>որոշման</w:t>
      </w:r>
    </w:p>
    <w:p w:rsidR="00AB53AE" w:rsidRPr="006C7056" w:rsidRDefault="00AB53AE" w:rsidP="00AB53AE">
      <w:pPr>
        <w:spacing w:after="0" w:line="240" w:lineRule="auto"/>
        <w:ind w:left="6480" w:firstLine="375"/>
        <w:jc w:val="right"/>
        <w:rPr>
          <w:rFonts w:ascii="GHEA Grapalat" w:eastAsia="Times New Roman" w:hAnsi="GHEA Grapalat" w:cs="Sylfaen"/>
          <w:b/>
          <w:bCs/>
          <w:sz w:val="15"/>
        </w:rPr>
      </w:pPr>
    </w:p>
    <w:p w:rsidR="00AB53AE" w:rsidRPr="006C7056" w:rsidRDefault="00DE3403" w:rsidP="00AB53AE">
      <w:pPr>
        <w:spacing w:after="0" w:line="240" w:lineRule="auto"/>
        <w:ind w:left="6480"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6C7056">
        <w:rPr>
          <w:rFonts w:ascii="GHEA Grapalat" w:eastAsia="Times New Roman" w:hAnsi="GHEA Grapalat" w:cs="Sylfaen"/>
          <w:b/>
          <w:bCs/>
          <w:sz w:val="15"/>
        </w:rPr>
        <w:t xml:space="preserve">&lt;&lt; </w:t>
      </w:r>
      <w:r w:rsidR="00AB53AE" w:rsidRPr="006C7056">
        <w:rPr>
          <w:rFonts w:ascii="GHEA Grapalat" w:eastAsia="Times New Roman" w:hAnsi="GHEA Grapalat" w:cs="Sylfaen"/>
          <w:b/>
          <w:bCs/>
          <w:sz w:val="15"/>
        </w:rPr>
        <w:t>Հավելված</w:t>
      </w:r>
      <w:r w:rsidR="00AB53AE" w:rsidRPr="006C7056">
        <w:rPr>
          <w:rFonts w:ascii="GHEA Grapalat" w:eastAsia="Times New Roman" w:hAnsi="GHEA Grapalat" w:cs="Times New Roman"/>
          <w:b/>
          <w:bCs/>
          <w:sz w:val="15"/>
        </w:rPr>
        <w:t xml:space="preserve"> N</w:t>
      </w:r>
      <w:r w:rsidR="00902AAA" w:rsidRPr="006C7056">
        <w:rPr>
          <w:rFonts w:ascii="GHEA Grapalat" w:eastAsia="Times New Roman" w:hAnsi="GHEA Grapalat" w:cs="Times New Roman"/>
          <w:b/>
          <w:bCs/>
          <w:sz w:val="15"/>
        </w:rPr>
        <w:t>2</w:t>
      </w:r>
      <w:r w:rsidR="00AB53AE" w:rsidRPr="006C7056">
        <w:rPr>
          <w:rFonts w:ascii="GHEA Grapalat" w:eastAsia="Times New Roman" w:hAnsi="GHEA Grapalat" w:cs="Times New Roman"/>
          <w:b/>
          <w:bCs/>
          <w:sz w:val="15"/>
          <w:szCs w:val="15"/>
        </w:rPr>
        <w:br/>
      </w:r>
      <w:r w:rsidR="00AB53AE" w:rsidRPr="006C7056">
        <w:rPr>
          <w:rFonts w:ascii="GHEA Grapalat" w:eastAsia="Times New Roman" w:hAnsi="GHEA Grapalat" w:cs="Sylfaen"/>
          <w:b/>
          <w:bCs/>
          <w:sz w:val="15"/>
        </w:rPr>
        <w:t>ՀՀ</w:t>
      </w:r>
      <w:r w:rsidR="00AB53AE" w:rsidRPr="006C7056">
        <w:rPr>
          <w:rFonts w:ascii="GHEA Grapalat" w:eastAsia="Times New Roman" w:hAnsi="GHEA Grapalat" w:cs="Times New Roman"/>
          <w:b/>
          <w:bCs/>
          <w:sz w:val="15"/>
        </w:rPr>
        <w:t xml:space="preserve"> </w:t>
      </w:r>
      <w:r w:rsidR="00AB53AE" w:rsidRPr="006C7056">
        <w:rPr>
          <w:rFonts w:ascii="GHEA Grapalat" w:eastAsia="Times New Roman" w:hAnsi="GHEA Grapalat" w:cs="Sylfaen"/>
          <w:b/>
          <w:bCs/>
          <w:sz w:val="15"/>
        </w:rPr>
        <w:t>կառավարության</w:t>
      </w:r>
      <w:r w:rsidR="00AB53AE" w:rsidRPr="006C7056">
        <w:rPr>
          <w:rFonts w:ascii="GHEA Grapalat" w:eastAsia="Times New Roman" w:hAnsi="GHEA Grapalat" w:cs="Times New Roman"/>
          <w:b/>
          <w:bCs/>
          <w:sz w:val="15"/>
        </w:rPr>
        <w:t xml:space="preserve"> 2002 </w:t>
      </w:r>
      <w:r w:rsidR="00AB53AE" w:rsidRPr="006C7056">
        <w:rPr>
          <w:rFonts w:ascii="GHEA Grapalat" w:eastAsia="Times New Roman" w:hAnsi="GHEA Grapalat" w:cs="Sylfaen"/>
          <w:b/>
          <w:bCs/>
          <w:sz w:val="15"/>
        </w:rPr>
        <w:t>թվականի</w:t>
      </w:r>
      <w:r w:rsidR="00AB53AE" w:rsidRPr="006C7056">
        <w:rPr>
          <w:rFonts w:ascii="GHEA Grapalat" w:eastAsia="Times New Roman" w:hAnsi="GHEA Grapalat" w:cs="Times New Roman"/>
          <w:b/>
          <w:bCs/>
          <w:sz w:val="15"/>
          <w:szCs w:val="15"/>
        </w:rPr>
        <w:br/>
      </w:r>
      <w:r w:rsidR="00AB53AE" w:rsidRPr="006C7056">
        <w:rPr>
          <w:rFonts w:ascii="GHEA Grapalat" w:eastAsia="Times New Roman" w:hAnsi="GHEA Grapalat" w:cs="Sylfaen"/>
          <w:b/>
          <w:bCs/>
          <w:sz w:val="15"/>
        </w:rPr>
        <w:t>հոկտեմբերի</w:t>
      </w:r>
      <w:r w:rsidR="00AB53AE" w:rsidRPr="006C7056">
        <w:rPr>
          <w:rFonts w:ascii="GHEA Grapalat" w:eastAsia="Times New Roman" w:hAnsi="GHEA Grapalat" w:cs="Times New Roman"/>
          <w:b/>
          <w:bCs/>
          <w:sz w:val="15"/>
        </w:rPr>
        <w:t xml:space="preserve"> 17-</w:t>
      </w:r>
      <w:r w:rsidR="00AB53AE" w:rsidRPr="006C7056">
        <w:rPr>
          <w:rFonts w:ascii="GHEA Grapalat" w:eastAsia="Times New Roman" w:hAnsi="GHEA Grapalat" w:cs="Sylfaen"/>
          <w:b/>
          <w:bCs/>
          <w:sz w:val="15"/>
        </w:rPr>
        <w:t>ի</w:t>
      </w:r>
      <w:r w:rsidR="00AB53AE" w:rsidRPr="006C7056">
        <w:rPr>
          <w:rFonts w:ascii="GHEA Grapalat" w:eastAsia="Times New Roman" w:hAnsi="GHEA Grapalat" w:cs="Times New Roman"/>
          <w:b/>
          <w:bCs/>
          <w:sz w:val="15"/>
        </w:rPr>
        <w:t xml:space="preserve"> N 1678-</w:t>
      </w:r>
      <w:r w:rsidR="00AB53AE" w:rsidRPr="006C7056">
        <w:rPr>
          <w:rFonts w:ascii="GHEA Grapalat" w:eastAsia="Times New Roman" w:hAnsi="GHEA Grapalat" w:cs="Sylfaen"/>
          <w:b/>
          <w:bCs/>
          <w:sz w:val="15"/>
        </w:rPr>
        <w:t>Ն</w:t>
      </w:r>
      <w:r w:rsidR="00AB53AE" w:rsidRPr="006C7056">
        <w:rPr>
          <w:rFonts w:ascii="GHEA Grapalat" w:eastAsia="Times New Roman" w:hAnsi="GHEA Grapalat" w:cs="Times New Roman"/>
          <w:b/>
          <w:bCs/>
          <w:sz w:val="15"/>
        </w:rPr>
        <w:t xml:space="preserve"> </w:t>
      </w:r>
      <w:r w:rsidR="00AB53AE" w:rsidRPr="006C7056">
        <w:rPr>
          <w:rFonts w:ascii="GHEA Grapalat" w:eastAsia="Times New Roman" w:hAnsi="GHEA Grapalat" w:cs="Sylfaen"/>
          <w:b/>
          <w:bCs/>
          <w:sz w:val="15"/>
        </w:rPr>
        <w:t>որոշման</w:t>
      </w:r>
    </w:p>
    <w:p w:rsidR="00AB53AE" w:rsidRPr="006C7056" w:rsidRDefault="00AB53AE" w:rsidP="00AB53AE">
      <w:pPr>
        <w:spacing w:after="0" w:line="240" w:lineRule="auto"/>
        <w:ind w:left="6480"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E73DD2" w:rsidRPr="006C7056" w:rsidRDefault="00902AAA" w:rsidP="00E73DD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C7056">
        <w:rPr>
          <w:rFonts w:ascii="GHEA Grapalat" w:eastAsia="Times New Roman" w:hAnsi="GHEA Grapalat" w:cs="Sylfaen"/>
          <w:b/>
          <w:bCs/>
          <w:sz w:val="24"/>
          <w:szCs w:val="24"/>
        </w:rPr>
        <w:t>Կ Ա Ն Ո Ն Ա Դ Ր ՈՒ Թ Յ ՈՒ Ն</w:t>
      </w:r>
    </w:p>
    <w:p w:rsidR="00E73DD2" w:rsidRPr="006C7056" w:rsidRDefault="00E73DD2" w:rsidP="00E73DD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C7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3DD2" w:rsidRPr="006C7056" w:rsidRDefault="00E73DD2" w:rsidP="00E73DD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6C7056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6C705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6C7056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6C705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6C7056">
        <w:rPr>
          <w:rFonts w:ascii="GHEA Grapalat" w:eastAsia="Times New Roman" w:hAnsi="GHEA Grapalat" w:cs="Sylfaen"/>
          <w:b/>
          <w:bCs/>
          <w:sz w:val="24"/>
          <w:szCs w:val="24"/>
        </w:rPr>
        <w:t>ՋՐՕԳՏԱԳՈՐԾՈՂՆԵՐԻ</w:t>
      </w:r>
      <w:r w:rsidRPr="006C705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6C7056">
        <w:rPr>
          <w:rFonts w:ascii="GHEA Grapalat" w:eastAsia="Times New Roman" w:hAnsi="GHEA Grapalat" w:cs="Sylfaen"/>
          <w:b/>
          <w:bCs/>
          <w:sz w:val="24"/>
          <w:szCs w:val="24"/>
        </w:rPr>
        <w:t>ԸՆԿԵՐՈՒԹՅՈՒՆՆԵՐԻ</w:t>
      </w:r>
      <w:r w:rsidRPr="006C705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6C7056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6C705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6C7056">
        <w:rPr>
          <w:rFonts w:ascii="GHEA Grapalat" w:eastAsia="Times New Roman" w:hAnsi="GHEA Grapalat" w:cs="Sylfaen"/>
          <w:b/>
          <w:bCs/>
          <w:sz w:val="24"/>
          <w:szCs w:val="24"/>
        </w:rPr>
        <w:t>ՋՐՕԳՏԱԳՈՐԾՈՂՆԵՐԻ</w:t>
      </w:r>
      <w:r w:rsidRPr="006C705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6C7056">
        <w:rPr>
          <w:rFonts w:ascii="GHEA Grapalat" w:eastAsia="Times New Roman" w:hAnsi="GHEA Grapalat" w:cs="Sylfaen"/>
          <w:b/>
          <w:bCs/>
          <w:sz w:val="24"/>
          <w:szCs w:val="24"/>
        </w:rPr>
        <w:t>ԸՆԿԵՐՈՒԹՅՈՒՆՆԵՐԻ</w:t>
      </w:r>
      <w:r w:rsidRPr="006C705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6C7056">
        <w:rPr>
          <w:rFonts w:ascii="GHEA Grapalat" w:eastAsia="Times New Roman" w:hAnsi="GHEA Grapalat" w:cs="Sylfaen"/>
          <w:b/>
          <w:bCs/>
          <w:sz w:val="24"/>
          <w:szCs w:val="24"/>
        </w:rPr>
        <w:t>ՄԻՈՒԹՅՈՒՆՆԵՐԻ</w:t>
      </w:r>
      <w:r w:rsidRPr="006C705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6C7056">
        <w:rPr>
          <w:rFonts w:ascii="GHEA Grapalat" w:eastAsia="Times New Roman" w:hAnsi="GHEA Grapalat" w:cs="Sylfaen"/>
          <w:b/>
          <w:bCs/>
          <w:sz w:val="24"/>
          <w:szCs w:val="24"/>
        </w:rPr>
        <w:t>ԳՈՐԾՈՒՆԵՈՒԹՅՈՒՆԸ</w:t>
      </w:r>
      <w:r w:rsidRPr="006C705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6C7056">
        <w:rPr>
          <w:rFonts w:ascii="GHEA Grapalat" w:eastAsia="Times New Roman" w:hAnsi="GHEA Grapalat" w:cs="Sylfaen"/>
          <w:b/>
          <w:bCs/>
          <w:sz w:val="24"/>
          <w:szCs w:val="24"/>
        </w:rPr>
        <w:t>ԿԱՆՈՆԱԿԱՐԳՈՂ</w:t>
      </w:r>
      <w:r w:rsidRPr="006C705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6C7056">
        <w:rPr>
          <w:rFonts w:ascii="GHEA Grapalat" w:eastAsia="Times New Roman" w:hAnsi="GHEA Grapalat" w:cs="Sylfaen"/>
          <w:b/>
          <w:bCs/>
          <w:sz w:val="24"/>
          <w:szCs w:val="24"/>
        </w:rPr>
        <w:t>ԽՈՐՀՐԴԻ</w:t>
      </w:r>
    </w:p>
    <w:p w:rsidR="00E73DD2" w:rsidRPr="006C7056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6C7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3DD2" w:rsidRPr="006C7056" w:rsidRDefault="00E73DD2" w:rsidP="00E73DD2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6C705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Style w:val="Strong"/>
          <w:rFonts w:ascii="GHEA Grapalat" w:hAnsi="GHEA Grapalat"/>
          <w:color w:val="000000"/>
          <w:sz w:val="21"/>
          <w:szCs w:val="21"/>
        </w:rPr>
        <w:t>I. ԸՆԴՀԱՆՈՒՐ ԴՐՈՒՅԹՆԵՐ</w:t>
      </w: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Fonts w:ascii="Arial" w:hAnsi="Arial" w:cs="Arial"/>
          <w:color w:val="000000"/>
          <w:sz w:val="21"/>
          <w:szCs w:val="21"/>
        </w:rPr>
        <w:t> </w:t>
      </w:r>
    </w:p>
    <w:p w:rsidR="005217C4" w:rsidRPr="006C7056" w:rsidRDefault="004152A2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1.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Ջրօգտագործողների ընկերությունների և ջրօգտագործողների ընկերությունների միությունների գործունեությունը կանոնակարգող խորհուրդը (այսուհետ՝ կանոնակարգող խորհուրդ) հասարակական հիմունքներով աշխատող մարմին է: Կանոնակարգող խորհուրդն ստեղծվել է «Ջրօգտագործողների ընկերությունների և ջրօգտագործողների ընկերությունների միությունների մասին» Հայաստանի Հանրապետության օրենքի համաձայն։</w:t>
      </w:r>
    </w:p>
    <w:p w:rsidR="005217C4" w:rsidRPr="006C7056" w:rsidRDefault="004152A2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2.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խորհուրդն իր գործունեության ընթացքում ղեկավարվում է Հայաստանի Հանրապետության օրենսդրությամբ և սույն կանոնադրությամբ:</w:t>
      </w:r>
    </w:p>
    <w:p w:rsidR="005217C4" w:rsidRPr="006C7056" w:rsidRDefault="004152A2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3.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և ջ</w:t>
      </w:r>
      <w:r w:rsidR="00DE3403" w:rsidRPr="006C7056">
        <w:rPr>
          <w:rFonts w:ascii="GHEA Grapalat" w:hAnsi="GHEA Grapalat"/>
          <w:color w:val="000000"/>
          <w:sz w:val="22"/>
          <w:szCs w:val="22"/>
        </w:rPr>
        <w:t>րօգտագործողների ընկերության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 xml:space="preserve"> ու ջրօգտագործողներ</w:t>
      </w:r>
      <w:r w:rsidR="00DE3403" w:rsidRPr="006C7056">
        <w:rPr>
          <w:rFonts w:ascii="GHEA Grapalat" w:hAnsi="GHEA Grapalat"/>
          <w:color w:val="000000"/>
          <w:sz w:val="22"/>
          <w:szCs w:val="22"/>
        </w:rPr>
        <w:t>ի ընկերո</w:t>
      </w:r>
      <w:r w:rsidR="009F2E69" w:rsidRPr="006C7056">
        <w:rPr>
          <w:rFonts w:ascii="GHEA Grapalat" w:hAnsi="GHEA Grapalat"/>
          <w:color w:val="000000"/>
          <w:sz w:val="22"/>
          <w:szCs w:val="22"/>
        </w:rPr>
        <w:t>ւթյունների միության (այսուհետ՝ Ը</w:t>
      </w:r>
      <w:r w:rsidR="00DE3403" w:rsidRPr="006C7056">
        <w:rPr>
          <w:rFonts w:ascii="GHEA Grapalat" w:hAnsi="GHEA Grapalat"/>
          <w:color w:val="000000"/>
          <w:sz w:val="22"/>
          <w:szCs w:val="22"/>
        </w:rPr>
        <w:t>նկերության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 xml:space="preserve"> և </w:t>
      </w:r>
      <w:r w:rsidR="009F2E69" w:rsidRPr="006C7056">
        <w:rPr>
          <w:rFonts w:ascii="GHEA Grapalat" w:hAnsi="GHEA Grapalat"/>
          <w:color w:val="000000"/>
          <w:sz w:val="22"/>
          <w:szCs w:val="22"/>
        </w:rPr>
        <w:t>Մ</w:t>
      </w:r>
      <w:r w:rsidR="00DE3403" w:rsidRPr="006C7056">
        <w:rPr>
          <w:rFonts w:ascii="GHEA Grapalat" w:hAnsi="GHEA Grapalat"/>
          <w:color w:val="000000"/>
          <w:sz w:val="22"/>
          <w:szCs w:val="22"/>
        </w:rPr>
        <w:t>իության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) փոխհարաբերությունները կարգավորվում են Հայաստանի Հանրապետության օրենսդրությամբ և սույն կանոնադրությամբ:</w:t>
      </w:r>
    </w:p>
    <w:p w:rsidR="005217C4" w:rsidRPr="006C7056" w:rsidRDefault="004152A2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4.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անվանումն է՝ Հայաստանի Հանրապետության ջրօգտագործողների ընկերությունների և ջրօգտագործողների ընկերությունների միությունների գործունեությունը կանոնակարգող խորհուրդ:</w:t>
      </w: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Fonts w:ascii="Arial" w:hAnsi="Arial" w:cs="Arial"/>
          <w:color w:val="000000"/>
          <w:sz w:val="21"/>
          <w:szCs w:val="21"/>
        </w:rPr>
        <w:t> </w:t>
      </w: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Style w:val="Strong"/>
          <w:rFonts w:ascii="GHEA Grapalat" w:hAnsi="GHEA Grapalat"/>
          <w:color w:val="000000"/>
          <w:sz w:val="21"/>
          <w:szCs w:val="21"/>
        </w:rPr>
        <w:t>II. ԿԱՆՈՆԱԿԱՐԳՈՂ ԽՈՐՀՐԴԻ ԳՈՐԾՈՒՆԵՈՒԹՅՈՒՆԸ, ՆՊԱՏԱԿՆԵՐՆ ՈՒ ԽՆԴԻՐՆԵՐԸ</w:t>
      </w: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Fonts w:ascii="Arial" w:hAnsi="Arial" w:cs="Arial"/>
          <w:color w:val="000000"/>
          <w:sz w:val="21"/>
          <w:szCs w:val="21"/>
        </w:rPr>
        <w:t> </w:t>
      </w:r>
    </w:p>
    <w:p w:rsidR="005217C4" w:rsidRPr="006C7056" w:rsidRDefault="004152A2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5.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 xml:space="preserve">Կանոնակարգող խորհրդի հիմնական նպատակը </w:t>
      </w:r>
      <w:r w:rsidR="009F2E69" w:rsidRPr="006C7056">
        <w:rPr>
          <w:rFonts w:ascii="GHEA Grapalat" w:hAnsi="GHEA Grapalat"/>
          <w:color w:val="000000"/>
          <w:sz w:val="22"/>
          <w:szCs w:val="22"/>
        </w:rPr>
        <w:t xml:space="preserve">Ընկերության և Միության 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գործունեությունը համակարգելն է:</w:t>
      </w:r>
    </w:p>
    <w:p w:rsidR="005217C4" w:rsidRPr="006C7056" w:rsidRDefault="004152A2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6.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խորհուրդն իր գործունեությունն իրականացնում է գործադիր մարմնի միջոցով:</w:t>
      </w:r>
    </w:p>
    <w:p w:rsidR="005217C4" w:rsidRPr="006C7056" w:rsidRDefault="004152A2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7.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խորհուրդն իր խնդիրներն իրականացնելու նպատակով՝</w:t>
      </w:r>
    </w:p>
    <w:p w:rsidR="00F41C58" w:rsidRPr="006C7056" w:rsidRDefault="00DE3403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1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 xml:space="preserve">) </w:t>
      </w:r>
      <w:r w:rsidR="009F2E69" w:rsidRPr="006C7056">
        <w:rPr>
          <w:rFonts w:ascii="GHEA Grapalat" w:hAnsi="GHEA Grapalat"/>
          <w:color w:val="000000"/>
          <w:sz w:val="22"/>
          <w:szCs w:val="22"/>
        </w:rPr>
        <w:t xml:space="preserve">Ընկերության և Միության 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կողմից սպասարկվող տարածքների տեխնիկատնտեսական նպատակահարմարության մասին տալիս է գրավոր եզրակացություն.</w:t>
      </w:r>
    </w:p>
    <w:p w:rsidR="00F41C58" w:rsidRPr="006C7056" w:rsidRDefault="00DE3403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2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) տալիս է իրավաբանական, հաշվապահական և տեխնիկական հարցերով խորհրդատվություն.</w:t>
      </w:r>
    </w:p>
    <w:p w:rsidR="00F41C58" w:rsidRPr="006C7056" w:rsidRDefault="00DE3403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3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 xml:space="preserve">) ըստ հաստատված ձևերի՝ վարում է </w:t>
      </w:r>
      <w:r w:rsidR="009F2E69" w:rsidRPr="006C7056">
        <w:rPr>
          <w:rFonts w:ascii="GHEA Grapalat" w:hAnsi="GHEA Grapalat"/>
          <w:color w:val="000000"/>
          <w:sz w:val="22"/>
          <w:szCs w:val="22"/>
        </w:rPr>
        <w:t xml:space="preserve">Ընկերության և Միության 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գործունեության վերաբերյալ գրանցամատյանները.</w:t>
      </w:r>
    </w:p>
    <w:p w:rsidR="009F2E69" w:rsidRPr="006C7056" w:rsidRDefault="009F2E69" w:rsidP="009F2E6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4) քննարկում է Ընկերությանը և Միությանը տրամադրվող ֆ</w:t>
      </w:r>
      <w:r w:rsidR="00CD2C03" w:rsidRPr="006C7056">
        <w:rPr>
          <w:rFonts w:ascii="GHEA Grapalat" w:hAnsi="GHEA Grapalat"/>
          <w:color w:val="000000"/>
          <w:sz w:val="22"/>
          <w:szCs w:val="22"/>
        </w:rPr>
        <w:t xml:space="preserve">ինանսական աջակցության </w:t>
      </w:r>
      <w:r w:rsidR="00CD2C03" w:rsidRPr="00C07AE1">
        <w:rPr>
          <w:rFonts w:ascii="GHEA Grapalat" w:hAnsi="GHEA Grapalat"/>
          <w:color w:val="000000"/>
          <w:sz w:val="22"/>
          <w:szCs w:val="22"/>
        </w:rPr>
        <w:t>չափաքանակն</w:t>
      </w:r>
      <w:r w:rsidR="00C07AE1" w:rsidRPr="00C07AE1">
        <w:rPr>
          <w:rFonts w:ascii="GHEA Grapalat" w:hAnsi="GHEA Grapalat"/>
          <w:color w:val="000000"/>
          <w:sz w:val="22"/>
          <w:szCs w:val="22"/>
        </w:rPr>
        <w:t xml:space="preserve"> </w:t>
      </w:r>
      <w:r w:rsidR="00C07AE1" w:rsidRPr="00C07AE1">
        <w:rPr>
          <w:rFonts w:ascii="GHEA Grapalat" w:hAnsi="GHEA Grapalat"/>
          <w:sz w:val="22"/>
          <w:szCs w:val="22"/>
          <w:lang w:eastAsia="ru-RU"/>
        </w:rPr>
        <w:t>ու դրանց օգտագործման արդյունավետությունը</w:t>
      </w:r>
      <w:r w:rsidR="00C07AE1">
        <w:rPr>
          <w:rFonts w:ascii="GHEA Grapalat" w:hAnsi="GHEA Grapalat"/>
          <w:sz w:val="22"/>
          <w:szCs w:val="22"/>
          <w:lang w:eastAsia="ru-RU"/>
        </w:rPr>
        <w:t>.</w:t>
      </w:r>
    </w:p>
    <w:p w:rsidR="009F2E69" w:rsidRPr="006C7056" w:rsidRDefault="009F2E69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</w:p>
    <w:p w:rsidR="00F41C58" w:rsidRPr="006C7056" w:rsidRDefault="009F2E69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lastRenderedPageBreak/>
        <w:t>5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 xml:space="preserve">) </w:t>
      </w:r>
      <w:r w:rsidRPr="006C7056">
        <w:rPr>
          <w:rFonts w:ascii="GHEA Grapalat" w:hAnsi="GHEA Grapalat"/>
          <w:color w:val="000000"/>
          <w:sz w:val="22"/>
          <w:szCs w:val="22"/>
        </w:rPr>
        <w:t xml:space="preserve">Ընկերության և Միության 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անդամների գրավոր դիմումի հիման վրա իրականացնում է ստուգումներ՝ իր աշխատողների կամ անկախ աուդիտորների միջոցով.</w:t>
      </w:r>
    </w:p>
    <w:p w:rsidR="00F41C58" w:rsidRPr="006C7056" w:rsidRDefault="009F2E69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6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) ուսումնասիրում է</w:t>
      </w:r>
      <w:r w:rsidR="00F41C58" w:rsidRPr="006C705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6C7056">
        <w:rPr>
          <w:rFonts w:ascii="GHEA Grapalat" w:hAnsi="GHEA Grapalat"/>
          <w:color w:val="000000"/>
          <w:sz w:val="22"/>
          <w:szCs w:val="22"/>
        </w:rPr>
        <w:t xml:space="preserve">Ընկերության և Միության 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գործունեության մասին տարեկան հաշվետվությունները, ներառյալ` իրենց վարած գրանցամատյանները, և անհրաժեշտության</w:t>
      </w:r>
      <w:r w:rsidR="00F41C58" w:rsidRPr="006C7056">
        <w:rPr>
          <w:rFonts w:ascii="GHEA Grapalat" w:hAnsi="GHEA Grapalat"/>
          <w:color w:val="000000"/>
          <w:sz w:val="21"/>
          <w:szCs w:val="21"/>
        </w:rPr>
        <w:t xml:space="preserve"> 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դեպքում տալիս է գրավոր եզրակացություն</w:t>
      </w:r>
      <w:r w:rsidR="00D35FDC" w:rsidRPr="006C7056">
        <w:rPr>
          <w:rFonts w:ascii="GHEA Grapalat" w:hAnsi="GHEA Grapalat"/>
          <w:color w:val="000000"/>
          <w:sz w:val="22"/>
          <w:szCs w:val="22"/>
        </w:rPr>
        <w:t xml:space="preserve"> </w:t>
      </w:r>
      <w:r w:rsidR="00DE3403" w:rsidRPr="006C7056">
        <w:rPr>
          <w:rFonts w:ascii="GHEA Grapalat" w:hAnsi="GHEA Grapalat"/>
          <w:color w:val="000000"/>
          <w:sz w:val="22"/>
          <w:szCs w:val="22"/>
        </w:rPr>
        <w:t>ընկերության և միության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` տվյալ տարվա ըն</w:t>
      </w:r>
      <w:r w:rsidR="00DE3403" w:rsidRPr="006C7056">
        <w:rPr>
          <w:rFonts w:ascii="GHEA Grapalat" w:hAnsi="GHEA Grapalat"/>
          <w:color w:val="000000"/>
          <w:sz w:val="22"/>
          <w:szCs w:val="22"/>
        </w:rPr>
        <w:t>թացքում կատարած աշխատանքի մասին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.</w:t>
      </w:r>
    </w:p>
    <w:p w:rsidR="00F41C58" w:rsidRPr="006C7056" w:rsidRDefault="009F2E69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7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)</w:t>
      </w:r>
      <w:r w:rsidR="00F41C58" w:rsidRPr="006C7056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Ընկերությանը և Միությանը համաձայնություն է տալիս կանոնադրության մեջ փոփոխություններ կատարելու, վերակազմակերպվելու կամ լուծարվելու համար.</w:t>
      </w:r>
      <w:r w:rsidR="00F41C58" w:rsidRPr="006C7056">
        <w:rPr>
          <w:rFonts w:ascii="Arial" w:hAnsi="Arial" w:cs="Arial"/>
          <w:color w:val="000000"/>
          <w:sz w:val="22"/>
          <w:szCs w:val="22"/>
        </w:rPr>
        <w:t> </w:t>
      </w:r>
    </w:p>
    <w:p w:rsidR="00F41C58" w:rsidRPr="006C7056" w:rsidRDefault="009F2E69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8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) աուդ</w:t>
      </w:r>
      <w:r w:rsidRPr="006C7056">
        <w:rPr>
          <w:rFonts w:ascii="GHEA Grapalat" w:hAnsi="GHEA Grapalat"/>
          <w:color w:val="000000"/>
          <w:sz w:val="22"/>
          <w:szCs w:val="22"/>
        </w:rPr>
        <w:t>իտի և ստուգումների արդյունքում Ը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նկերության ֆինանսական գործունեության մեջ անճշտություն</w:t>
      </w:r>
      <w:r w:rsidRPr="006C7056">
        <w:rPr>
          <w:rFonts w:ascii="GHEA Grapalat" w:hAnsi="GHEA Grapalat"/>
          <w:color w:val="000000"/>
          <w:sz w:val="22"/>
          <w:szCs w:val="22"/>
        </w:rPr>
        <w:t>ներ հայտնաբերելու դեպքում Ը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նկերության վարչական խորհ</w:t>
      </w:r>
      <w:r w:rsidRPr="006C7056">
        <w:rPr>
          <w:rFonts w:ascii="GHEA Grapalat" w:hAnsi="GHEA Grapalat"/>
          <w:color w:val="000000"/>
          <w:sz w:val="22"/>
          <w:szCs w:val="22"/>
        </w:rPr>
        <w:t>րդից կարող է պահանջել հրավիրել Ը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նկերության ժողով, որտեղ կանոնակարգող խորհուրդը ժողովի անդամներին ներկայացնում է հայտնաբերված անճշտությունները: Եթե վարչական խորհուրդը 30 օրվա ընթացքում չի հրավիրում ընկերության ժողով, ապա կանոնակարգող խորհուրդը կարող է դադարեցնել վարչական խորհրդի լիազորությունները և ինքը հրավիրել ընկերության ժողով.</w:t>
      </w:r>
    </w:p>
    <w:p w:rsidR="00F41C58" w:rsidRPr="006C7056" w:rsidRDefault="009F2E69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9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) եթե դադարեցված են վարչական խորհրդի լիազորությո</w:t>
      </w:r>
      <w:r w:rsidRPr="006C7056">
        <w:rPr>
          <w:rFonts w:ascii="GHEA Grapalat" w:hAnsi="GHEA Grapalat"/>
          <w:color w:val="000000"/>
          <w:sz w:val="22"/>
          <w:szCs w:val="22"/>
        </w:rPr>
        <w:t>ւնները, ապա կարող է դադարեցնել Ը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նկերության տնօրենի լիազորությունները և նշանակել ժամանակավոր տնօրեն, քանի դեռ ընկերության ժողովը նոր վարչական խորհուրդ չի ընտրել.</w:t>
      </w:r>
    </w:p>
    <w:p w:rsidR="00F41C58" w:rsidRPr="006C7056" w:rsidRDefault="009F2E69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10) եթե Մ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իության ֆինանսական գործունեության մեջ հայտնաբերում է անճշտություններ, համաձայն կայացրած աուդիտի (ստուգումների), ապա վարչական խորհրդից պահանջում է գումարել նիստ, որտեղ կանոնակարգող խորհուրդը վարչական խորհրդի անդամներին ներկայացնում է հայտնաբերված անճշտությունները և առաջարկում մշակել միջոցառումների ծրագիր՝ իր կողմից սահմանված ժամկետում անճշտությունները վերացնելու համար: Եթե վարչական խորհուրդը միջոցառումների ծրագրին համապատասխան չի վերացնում անճշտությունները, ապա կանոնակարգող խորհուրդը կարող է կասեցնել վարչական խորհրդի լիազորությունները.</w:t>
      </w:r>
    </w:p>
    <w:p w:rsidR="00F41C58" w:rsidRPr="006C7056" w:rsidRDefault="009F2E69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11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) եթե վարչական խորհրդի լիազորությունները կասեց</w:t>
      </w:r>
      <w:r w:rsidRPr="006C7056">
        <w:rPr>
          <w:rFonts w:ascii="GHEA Grapalat" w:hAnsi="GHEA Grapalat"/>
          <w:color w:val="000000"/>
          <w:sz w:val="22"/>
          <w:szCs w:val="22"/>
        </w:rPr>
        <w:t>ված են, ապա կարող է դադարեցնել Մ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իության տնօրենի լիազորությունները և նշանակել միության ժամանակավոր տնօրեն, որն իրականացնում է կանոնակարգող խորհրդի մշակած միջոցառումների ծրագիրը.</w:t>
      </w:r>
    </w:p>
    <w:p w:rsidR="00F41C58" w:rsidRPr="006C7056" w:rsidRDefault="009F2E69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12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) իրականացնում է Հայաստանի Հանրապետության օրենսդ</w:t>
      </w:r>
      <w:r w:rsidR="00DE3403" w:rsidRPr="006C7056">
        <w:rPr>
          <w:rFonts w:ascii="GHEA Grapalat" w:hAnsi="GHEA Grapalat"/>
          <w:color w:val="000000"/>
          <w:sz w:val="22"/>
          <w:szCs w:val="22"/>
        </w:rPr>
        <w:t>րությ</w:t>
      </w:r>
      <w:r w:rsidRPr="006C7056">
        <w:rPr>
          <w:rFonts w:ascii="GHEA Grapalat" w:hAnsi="GHEA Grapalat"/>
          <w:color w:val="000000"/>
          <w:sz w:val="22"/>
          <w:szCs w:val="22"/>
        </w:rPr>
        <w:t>ամբ նախատեսված այլ լիազորություններ</w:t>
      </w:r>
      <w:r w:rsidR="00F41C58" w:rsidRPr="006C7056">
        <w:rPr>
          <w:rFonts w:ascii="GHEA Grapalat" w:hAnsi="GHEA Grapalat"/>
          <w:color w:val="000000"/>
          <w:sz w:val="22"/>
          <w:szCs w:val="22"/>
        </w:rPr>
        <w:t>:</w:t>
      </w:r>
    </w:p>
    <w:p w:rsidR="0037738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8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377384" w:rsidRPr="006C7056">
        <w:rPr>
          <w:rFonts w:ascii="GHEA Grapalat" w:hAnsi="GHEA Grapalat"/>
          <w:color w:val="000000"/>
          <w:sz w:val="22"/>
          <w:szCs w:val="22"/>
        </w:rPr>
        <w:t>Ընկերության և Միության ղեկավար անձինք պատասխանատու են Կանոնակարգող խորհրդին տված տեղեկությունների ճշտության և դրանք սահմանված ժամկետներում ներկայացնելու համար: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9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 xml:space="preserve">Կանոնակարգող խորհրդի լիազորած աշխատողը կարող է ստուգել </w:t>
      </w:r>
      <w:r w:rsidR="009F2E69" w:rsidRPr="006C7056">
        <w:rPr>
          <w:rFonts w:ascii="GHEA Grapalat" w:hAnsi="GHEA Grapalat"/>
          <w:color w:val="000000"/>
          <w:sz w:val="22"/>
          <w:szCs w:val="22"/>
        </w:rPr>
        <w:t>Ընկերության և Միության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 xml:space="preserve"> հաշվապահական փաստաթղթերը կամ գրանցամատյանները, եթե՝</w:t>
      </w:r>
    </w:p>
    <w:p w:rsidR="005217C4" w:rsidRPr="006C7056" w:rsidRDefault="00DE3403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1</w:t>
      </w:r>
      <w:r w:rsidR="009F2E69" w:rsidRPr="006C7056">
        <w:rPr>
          <w:rFonts w:ascii="GHEA Grapalat" w:hAnsi="GHEA Grapalat"/>
          <w:color w:val="000000"/>
          <w:sz w:val="22"/>
          <w:szCs w:val="22"/>
        </w:rPr>
        <w:t>)  Ընկերության կամ Մ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իության անդամների մեկ երրորդը գրավոր պահանջում է.</w:t>
      </w:r>
    </w:p>
    <w:p w:rsidR="005217C4" w:rsidRPr="006C7056" w:rsidRDefault="00DE3403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2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)</w:t>
      </w:r>
      <w:r w:rsidR="009F2E69" w:rsidRPr="006C7056">
        <w:rPr>
          <w:rFonts w:ascii="GHEA Grapalat" w:hAnsi="GHEA Grapalat"/>
          <w:color w:val="000000"/>
          <w:sz w:val="22"/>
          <w:szCs w:val="22"/>
        </w:rPr>
        <w:t xml:space="preserve"> Ընկերության կամ Մ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իության հաշիվները կամ տարեկան հաշվետվությունն ուսումնասիրելիս կանոնակարգող խորհուրդը հայտնաբերում է ֆինանսական ոչ ճիշտ կամ անկանոն գործընթացի ապացույցներ:</w:t>
      </w: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Fonts w:ascii="Arial" w:hAnsi="Arial" w:cs="Arial"/>
          <w:color w:val="000000"/>
          <w:sz w:val="21"/>
          <w:szCs w:val="21"/>
        </w:rPr>
        <w:t> </w:t>
      </w: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Style w:val="Strong"/>
          <w:rFonts w:ascii="GHEA Grapalat" w:hAnsi="GHEA Grapalat"/>
          <w:color w:val="000000"/>
          <w:sz w:val="21"/>
          <w:szCs w:val="21"/>
        </w:rPr>
        <w:t>III. ԿԱՆՈՆԱԿԱՐԳՈՂ ԽՈՐՀՐԴԻ ԱՇԽԱՏԱՆՔՆԵՐԻ ԿԱԶՄԱԿԵՐՊՈՒՄԸ</w:t>
      </w: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Fonts w:ascii="Arial" w:hAnsi="Arial" w:cs="Arial"/>
          <w:color w:val="000000"/>
          <w:sz w:val="21"/>
          <w:szCs w:val="21"/>
        </w:rPr>
        <w:t> 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10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խորհուրդն իր աշխատանքները կազմակերպում է նիստերի միջոցով, որոնք գումարվում են առնվազն յուրաքանչյուր երեք ամիսը մեկ անգամ, ինչպես նաև սույն կանոնադրությամբ սահմանված կարգով հրավիրված արտահերթ նիստերի միջոցով: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lastRenderedPageBreak/>
        <w:t>11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խորհուրդն իր արտահերթ նիստերը գումարում է կանոնակարգող խորհրդի նախագահի նախաձեռնությամբ, խորհրդի անդամների առնվազն մեկ երրորդի կամ գործադիր մարմնի առաջարկությամբ:</w:t>
      </w:r>
    </w:p>
    <w:p w:rsidR="005217C4" w:rsidRPr="006C7056" w:rsidRDefault="005217C4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1</w:t>
      </w:r>
      <w:r w:rsidR="002F499D">
        <w:rPr>
          <w:rFonts w:ascii="GHEA Grapalat" w:hAnsi="GHEA Grapalat"/>
          <w:color w:val="000000"/>
          <w:sz w:val="22"/>
          <w:szCs w:val="22"/>
        </w:rPr>
        <w:t>2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Pr="006C7056">
        <w:rPr>
          <w:rFonts w:ascii="GHEA Grapalat" w:hAnsi="GHEA Grapalat"/>
          <w:color w:val="000000"/>
          <w:sz w:val="22"/>
          <w:szCs w:val="22"/>
        </w:rPr>
        <w:t xml:space="preserve">Կանոնակարգող խորհրդի նիստն իրավազոր է, եթե դրան մասնակցում է խորհրդի անդամների </w:t>
      </w:r>
      <w:r w:rsidR="00C351ED" w:rsidRPr="006C7056">
        <w:rPr>
          <w:rFonts w:ascii="GHEA Grapalat" w:hAnsi="GHEA Grapalat"/>
          <w:color w:val="000000"/>
          <w:sz w:val="22"/>
          <w:szCs w:val="22"/>
        </w:rPr>
        <w:t>մեկ երրորդը</w:t>
      </w:r>
      <w:r w:rsidRPr="006C7056">
        <w:rPr>
          <w:rFonts w:ascii="GHEA Grapalat" w:hAnsi="GHEA Grapalat"/>
          <w:color w:val="000000"/>
          <w:sz w:val="22"/>
          <w:szCs w:val="22"/>
        </w:rPr>
        <w:t>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13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նիստը վարում է կանոնակարգող խորհրդի նախագահը, իսկ նախագահի բացակայության դեպքում՝ նրա հանձնարարությամբ՝ կանոնակարգող խորհրդի անդամներից մեկը: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14</w:t>
      </w:r>
      <w:r w:rsidR="00C351ED" w:rsidRPr="006C7056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որոշումներն ընդունվում են ձայների պարզ մեծամասնությամբ: Ձայների հավասարության դեպքում կանոնակարգող խորհրդի նիստը նախագահողի ձայնը վճռորոշ է: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15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նիստի օրակարգը կազմվում է կանոնակարգող խորհրդի գործադիր մարմնի կողմից և օրակարգի հարցերին վերաբերող համապատասխան փաստաթղթերով տրամադրվում կանոնակարգող խորհ</w:t>
      </w:r>
      <w:r w:rsidR="00C351ED" w:rsidRPr="006C7056">
        <w:rPr>
          <w:rFonts w:ascii="GHEA Grapalat" w:hAnsi="GHEA Grapalat"/>
          <w:color w:val="000000"/>
          <w:sz w:val="22"/>
          <w:szCs w:val="22"/>
        </w:rPr>
        <w:t>րդ</w:t>
      </w:r>
      <w:r w:rsidR="007B0883">
        <w:rPr>
          <w:rFonts w:ascii="GHEA Grapalat" w:hAnsi="GHEA Grapalat"/>
          <w:color w:val="000000"/>
          <w:sz w:val="22"/>
          <w:szCs w:val="22"/>
        </w:rPr>
        <w:t>ի անդամներին՝ նիստից առնվազն 3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 xml:space="preserve"> օր առաջ</w:t>
      </w:r>
      <w:r w:rsidR="00C351ED" w:rsidRPr="006C7056">
        <w:rPr>
          <w:rFonts w:ascii="GHEA Grapalat" w:hAnsi="GHEA Grapalat"/>
          <w:color w:val="000000"/>
          <w:sz w:val="22"/>
          <w:szCs w:val="22"/>
        </w:rPr>
        <w:t>՝ թղթային կամ էլեկտրոնային տարբերակով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16</w:t>
      </w:r>
      <w:r w:rsidR="00C351ED" w:rsidRPr="006C7056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անդամները կանոնակարգող խորհրդի նիստից առնվազն 10 օր առաջ կարող են առաջադրել հարցեր՝ նիստի օրակարգում ընդգրկելու համար: Եթե այդ հարցերը չեն ընդգրկվում օրակարգում, ապա կանոնակարգող խորհրդի գործադիր մարմինը կանոնակարգող խորհուրդ է ներկայացնում համապատասխան հիմնավորում: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17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Օրակարգի հարցի քննարկման ընթացքում լրացուցիչ նյութեր կամ տեղեկատվություն պահանջվելու դեպքում նշված հարցի քննարկումը տեղափոխվում է կանոնակարգող խորհրդի հաջորդ նիստ: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18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 xml:space="preserve">Կանոնակարգող խորհրդի նիստերն անցկացվում են </w:t>
      </w:r>
      <w:r w:rsidR="00D35FDC" w:rsidRPr="006C7056">
        <w:rPr>
          <w:rFonts w:ascii="GHEA Grapalat" w:hAnsi="GHEA Grapalat"/>
          <w:color w:val="000000"/>
          <w:sz w:val="22"/>
          <w:szCs w:val="22"/>
        </w:rPr>
        <w:t>ՀՀ գյուղատնտեսության նախարարության ջրային տնտեսության պետական կոմիտեում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: Կանոնակարգող խորհուրդը կարող է ընդունել որոշում հաջորդ նիստի անցկացման այլ տեղի մասին: Կանոնակարգող խորհրդի նիստի օրակարգի հաստատման ժամանակ խորհրդի անդամները կարող են առաջադրել լրացուցիչ հարցեր՝ օրակարգում ընդգրկելու համար։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19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որոշումներն ստորագրում է կանոնակարգող խորհրդի նախագահը: Կանոնակարգող խորհրդի որոշումները ենթակա են պահպանման՝ Հայաստանի Հանրապետության օրենսդրությամբ սահմանված կարգով: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20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նիստերին խորհրդակցական ձայնի իրավունքով կարող են մասնակցել հրավիրված անձինք, ինչպես նաև օրակարգի հարցերին առնչվող համապատասխան կազմակերպությունների ներկայացուցիչներ:</w:t>
      </w: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1"/>
          <w:szCs w:val="21"/>
        </w:rPr>
      </w:pP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Style w:val="Strong"/>
          <w:rFonts w:ascii="GHEA Grapalat" w:hAnsi="GHEA Grapalat"/>
          <w:color w:val="000000"/>
          <w:sz w:val="21"/>
          <w:szCs w:val="21"/>
        </w:rPr>
        <w:t>IV. ԿԱՆՈՆԱԿԱՐԳՈՂ ԽՈՐՀՐԴԻ ՆԱԽԱԳԱՀԸ</w:t>
      </w: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Fonts w:ascii="Arial" w:hAnsi="Arial" w:cs="Arial"/>
          <w:color w:val="000000"/>
          <w:sz w:val="21"/>
          <w:szCs w:val="21"/>
        </w:rPr>
        <w:t> 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21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նախագահը՝</w:t>
      </w:r>
    </w:p>
    <w:p w:rsidR="005217C4" w:rsidRPr="006C7056" w:rsidRDefault="008F747F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1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) կազմակերպում է կանոնակարգող խորհրդի աշխատանքները՝ օրենքին և սույն կանոնադրությանը համապատասխան.</w:t>
      </w:r>
    </w:p>
    <w:p w:rsidR="005217C4" w:rsidRPr="006C7056" w:rsidRDefault="008F747F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2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) պատասխանատու է կանոնակարգող խորհրդի աշխատանքների արդյունավետ կազմակերպման համար.</w:t>
      </w:r>
    </w:p>
    <w:p w:rsidR="005217C4" w:rsidRPr="006C7056" w:rsidRDefault="008F747F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3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) ներկայացնում է կանոնակարգող խորհուրդը Հայաստանի Հանրապետության կառավարությունում, այլ մարմիններում և կազմակերպություններում:</w:t>
      </w:r>
    </w:p>
    <w:p w:rsidR="00582D48" w:rsidRPr="006C7056" w:rsidRDefault="005217C4" w:rsidP="0048114B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="GHEA Grapalat" w:hAnsi="GHEA Grapalat"/>
          <w:b w:val="0"/>
          <w:bCs w:val="0"/>
          <w:color w:val="000000"/>
          <w:sz w:val="21"/>
          <w:szCs w:val="21"/>
        </w:rPr>
      </w:pPr>
      <w:r w:rsidRPr="006C7056">
        <w:rPr>
          <w:rFonts w:ascii="Arial" w:hAnsi="Arial" w:cs="Arial"/>
          <w:color w:val="000000"/>
          <w:sz w:val="21"/>
          <w:szCs w:val="21"/>
        </w:rPr>
        <w:t> </w:t>
      </w:r>
    </w:p>
    <w:p w:rsidR="00D35FDC" w:rsidRPr="006C7056" w:rsidRDefault="00D35FDC" w:rsidP="00EE6A4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color w:val="000000"/>
          <w:sz w:val="21"/>
          <w:szCs w:val="21"/>
        </w:rPr>
      </w:pPr>
    </w:p>
    <w:p w:rsidR="008F747F" w:rsidRPr="006C7056" w:rsidRDefault="008F747F" w:rsidP="00EE6A4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color w:val="000000"/>
          <w:sz w:val="21"/>
          <w:szCs w:val="21"/>
        </w:rPr>
      </w:pPr>
    </w:p>
    <w:p w:rsidR="008F747F" w:rsidRPr="006C7056" w:rsidRDefault="008F747F" w:rsidP="00EE6A4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color w:val="000000"/>
          <w:sz w:val="21"/>
          <w:szCs w:val="21"/>
        </w:rPr>
      </w:pPr>
    </w:p>
    <w:p w:rsidR="008F747F" w:rsidRPr="006C7056" w:rsidRDefault="008F747F" w:rsidP="00EE6A46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color w:val="000000"/>
          <w:sz w:val="21"/>
          <w:szCs w:val="21"/>
        </w:rPr>
      </w:pP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Style w:val="Strong"/>
          <w:rFonts w:ascii="GHEA Grapalat" w:hAnsi="GHEA Grapalat"/>
          <w:color w:val="000000"/>
          <w:sz w:val="21"/>
          <w:szCs w:val="21"/>
        </w:rPr>
        <w:lastRenderedPageBreak/>
        <w:t>V. ԿԱՆՈՆԱԿԱՐԳՈՂ ԽՈՐՀՐԴԻ ԱՆԴԱՄՆԵՐԸ</w:t>
      </w: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Fonts w:ascii="Arial" w:hAnsi="Arial" w:cs="Arial"/>
          <w:color w:val="000000"/>
          <w:sz w:val="21"/>
          <w:szCs w:val="21"/>
        </w:rPr>
        <w:t> 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22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խորհուրդը կազմված է</w:t>
      </w:r>
      <w:r w:rsidR="005217C4" w:rsidRPr="006C7056">
        <w:rPr>
          <w:rFonts w:ascii="Arial" w:hAnsi="Arial" w:cs="Arial"/>
          <w:color w:val="000000"/>
          <w:sz w:val="22"/>
          <w:szCs w:val="22"/>
        </w:rPr>
        <w:t> </w:t>
      </w:r>
      <w:r w:rsidR="005217C4" w:rsidRPr="006C7056">
        <w:rPr>
          <w:rFonts w:ascii="GHEA Grapalat" w:hAnsi="GHEA Grapalat" w:cs="Arial Unicode"/>
          <w:color w:val="000000"/>
          <w:sz w:val="22"/>
          <w:szCs w:val="22"/>
        </w:rPr>
        <w:t>առնվազն 14 անդամից: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23</w:t>
      </w:r>
      <w:r w:rsidR="008F747F" w:rsidRPr="006C7056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կազմում ընդգրկվում են ներկայացուցիչներ Հայաստանի Հանրապետության համապատասխան նախարարություններից, տարածքային կառավարման մարմիններից, բնագավառի մասնագետներից և ջրօգտագործողներից: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24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Նախարարությունը ներկայացնող՝ կանոնակարգող խորհրդի անդամների թեկնածություններն առաջարկում է Հայաստանի Հանրապետության համապատասխան նախարարը</w:t>
      </w:r>
      <w:r w:rsidR="00CD2C03" w:rsidRPr="006C7056">
        <w:rPr>
          <w:rFonts w:ascii="GHEA Grapalat" w:hAnsi="GHEA Grapalat"/>
          <w:color w:val="000000"/>
          <w:sz w:val="22"/>
          <w:szCs w:val="22"/>
        </w:rPr>
        <w:t>, իսկ մարզպետարանը՝ համապատասխան մարզպետը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25</w:t>
      </w:r>
      <w:r w:rsidR="008F747F" w:rsidRPr="006C7056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կազմում ընդգրկվող՝ բնագավառի մասնագետների թեկնածություններն առաջարկում է կանոնակարգող խորհրդի նախագահը: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26</w:t>
      </w:r>
      <w:r w:rsidR="008F747F" w:rsidRPr="006C7056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կազմում ընդգրկվող ջրօգտագործողների թեկնածություններն առաջարկում են ջրօգտագործողների ընկերությունները և ջրօգտագործողների ընկերությունների միությունները: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27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անդամն իր հիմնական աշխատանքից ազատվելու պահից դադարում է կանոնակարգող խորհրդի անդամ լինելուց: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28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</w:t>
      </w:r>
      <w:r w:rsidR="001C0214" w:rsidRPr="006C7056">
        <w:rPr>
          <w:rFonts w:ascii="GHEA Grapalat" w:hAnsi="GHEA Grapalat"/>
          <w:color w:val="000000"/>
          <w:sz w:val="22"/>
          <w:szCs w:val="22"/>
        </w:rPr>
        <w:t xml:space="preserve"> խորհրդի անհատական կազմը հաստատ</w:t>
      </w:r>
      <w:r w:rsidR="008B04FA">
        <w:rPr>
          <w:rFonts w:ascii="GHEA Grapalat" w:hAnsi="GHEA Grapalat"/>
          <w:color w:val="000000"/>
          <w:sz w:val="22"/>
          <w:szCs w:val="22"/>
        </w:rPr>
        <w:t>ում է ՀՀ գյուղատնտեսության նախարարության ջրային տնտեսության պետական կոմիտեի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 xml:space="preserve"> նախագահը</w:t>
      </w:r>
      <w:r w:rsidR="008B04FA">
        <w:rPr>
          <w:rFonts w:ascii="GHEA Grapalat" w:hAnsi="GHEA Grapalat"/>
          <w:color w:val="000000"/>
          <w:sz w:val="22"/>
          <w:szCs w:val="22"/>
        </w:rPr>
        <w:t>՝ համապատասխան մարմինների ներկայացրած թեկնածությունների հիման վրա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29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 xml:space="preserve">Կանոնակարգող խորհրդի անդամի լիազորությունները կարող են վաղաժամկետ դադարեցվել </w:t>
      </w:r>
      <w:r w:rsidR="005E7E4A">
        <w:rPr>
          <w:rFonts w:ascii="GHEA Grapalat" w:hAnsi="GHEA Grapalat"/>
          <w:color w:val="000000"/>
          <w:sz w:val="22"/>
          <w:szCs w:val="22"/>
        </w:rPr>
        <w:t>ՀՀ գյուղատնտեսության նախարարության ջրային տնտեսության պետական կոմիտեի նախագահի կողմից՝ համապատասխան թեկնածություն ներկայացրած մարմնի համաձայնությամբ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: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30</w:t>
      </w:r>
      <w:r w:rsidR="004152A2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այն անդամը, որը համաձայն չէ կանոնակարգող խորհրդի ընդունած որոշմանը, ներկայացնում է գրավոր հատուկ կարծիք, որը կցվում է որոշմանը և գրառվում կանոնակարգող խորհրդի նիստի արձանագրության մեջ:</w:t>
      </w: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Fonts w:ascii="Arial" w:hAnsi="Arial" w:cs="Arial"/>
          <w:color w:val="000000"/>
          <w:sz w:val="21"/>
          <w:szCs w:val="21"/>
        </w:rPr>
        <w:t> </w:t>
      </w: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Style w:val="Strong"/>
          <w:rFonts w:ascii="GHEA Grapalat" w:hAnsi="GHEA Grapalat"/>
          <w:color w:val="000000"/>
          <w:sz w:val="21"/>
          <w:szCs w:val="21"/>
        </w:rPr>
        <w:t>VI. ԿԱՆՈՆԱԿԱՐԳՈՂ ԽՈՐՀՐԴԻ ԳՈՐԾԱՎԱՐՈՒԹՅԱՆ ԿԱԶՄԱԿԵՐՊՈՒՄԸ</w:t>
      </w:r>
    </w:p>
    <w:p w:rsidR="005217C4" w:rsidRPr="006C7056" w:rsidRDefault="005217C4" w:rsidP="005217C4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Fonts w:ascii="Arial" w:hAnsi="Arial" w:cs="Arial"/>
          <w:color w:val="000000"/>
          <w:sz w:val="21"/>
          <w:szCs w:val="21"/>
        </w:rPr>
        <w:t> </w:t>
      </w:r>
    </w:p>
    <w:p w:rsidR="005217C4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31</w:t>
      </w:r>
      <w:r w:rsidR="00C07AE1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գործավարությունը կազմակերպվում է գործադիր մարմնի միջոցով: Այդ նպատակով գործադիր մարմինը՝</w:t>
      </w:r>
    </w:p>
    <w:p w:rsidR="005217C4" w:rsidRPr="006C7056" w:rsidRDefault="008F747F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1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) կազմակերպում է կանոնակարգող խորհրդի նիստերի արձանագրային աշխատանքները.</w:t>
      </w:r>
    </w:p>
    <w:p w:rsidR="005217C4" w:rsidRPr="006C7056" w:rsidRDefault="008F747F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2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) կազմում է կանոնակարգող խորհրդի որոշումների նախագծերը.</w:t>
      </w:r>
    </w:p>
    <w:p w:rsidR="005217C4" w:rsidRPr="006C7056" w:rsidRDefault="008F747F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3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) նախապատրաստում է նիստի օրակարգին վերաբերող նյութերը և կազմակերպում դրանց տրամադրումը կանոնակարգող խորհրդի անդամներին.</w:t>
      </w:r>
    </w:p>
    <w:p w:rsidR="005217C4" w:rsidRPr="006C7056" w:rsidRDefault="008F747F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4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) կանոնակարգող խորհրդի որոշումներն ու նիստերի արձանագրություններն ուղարկում է համապատասխան մարմիններ.</w:t>
      </w:r>
    </w:p>
    <w:p w:rsidR="005217C4" w:rsidRPr="006C7056" w:rsidRDefault="008F747F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GHEA Grapalat" w:hAnsi="GHEA Grapalat"/>
          <w:color w:val="000000"/>
          <w:sz w:val="22"/>
          <w:szCs w:val="22"/>
        </w:rPr>
        <w:t>5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) վարում է կանոնակարգող խորհրդի աշխատանքների հետ կապված գործավարությունը.</w:t>
      </w:r>
    </w:p>
    <w:p w:rsidR="005217C4" w:rsidRPr="006C7056" w:rsidRDefault="005217C4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6C7056">
        <w:rPr>
          <w:rFonts w:ascii="Arial" w:hAnsi="Arial" w:cs="Arial"/>
          <w:color w:val="000000"/>
          <w:sz w:val="22"/>
          <w:szCs w:val="22"/>
        </w:rPr>
        <w:t> </w:t>
      </w:r>
    </w:p>
    <w:p w:rsidR="005F082D" w:rsidRPr="006C7056" w:rsidRDefault="005F082D" w:rsidP="005217C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1"/>
          <w:szCs w:val="21"/>
        </w:rPr>
      </w:pPr>
    </w:p>
    <w:p w:rsidR="005F082D" w:rsidRPr="006C7056" w:rsidRDefault="005F082D" w:rsidP="0048114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/>
          <w:color w:val="000000"/>
          <w:sz w:val="21"/>
          <w:szCs w:val="21"/>
        </w:rPr>
      </w:pPr>
    </w:p>
    <w:p w:rsidR="005217C4" w:rsidRPr="006C7056" w:rsidRDefault="005217C4" w:rsidP="0048114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</w:rPr>
      </w:pPr>
      <w:r w:rsidRPr="006C7056">
        <w:rPr>
          <w:rStyle w:val="Strong"/>
          <w:rFonts w:ascii="GHEA Grapalat" w:hAnsi="GHEA Grapalat"/>
          <w:color w:val="000000"/>
          <w:sz w:val="21"/>
          <w:szCs w:val="21"/>
        </w:rPr>
        <w:t>VII. ԿԱՆՈՆԱԿԱՐԳՈՂ ԽՈՐՀՐԴԻ ԿԱՆՈՆԱԴՐՈՒԹՅԱՆ ՄԵՋ ՓՈՓՈԽՈՒԹՅՈՒՆՆԵՐ ԵՎ ԼՐԱՑՈՒՄՆԵՐ ԿԱՏԱՐԵԼՈՒ ԿԱՐԳԸ</w:t>
      </w:r>
    </w:p>
    <w:p w:rsidR="0047792A" w:rsidRPr="006C7056" w:rsidRDefault="002F499D" w:rsidP="00D35FD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32</w:t>
      </w:r>
      <w:r w:rsidR="00C07AE1">
        <w:rPr>
          <w:rFonts w:ascii="GHEA Grapalat" w:hAnsi="GHEA Grapalat"/>
          <w:color w:val="000000"/>
          <w:sz w:val="22"/>
          <w:szCs w:val="22"/>
        </w:rPr>
        <w:t>.</w:t>
      </w:r>
      <w:r w:rsidR="005217C4" w:rsidRPr="006C7056">
        <w:rPr>
          <w:rFonts w:ascii="GHEA Grapalat" w:hAnsi="GHEA Grapalat"/>
          <w:color w:val="000000"/>
          <w:sz w:val="22"/>
          <w:szCs w:val="22"/>
        </w:rPr>
        <w:t>Կանոնակարգող խորհրդի կանոնադրության մեջ փոփոխություններ և (կամ) լրացումներ կատարվում են Հայաստանի Հանրապետության կառավարության որոշմամբ՝ կանոնակարգող խորհրդի ներկայացմամբ։</w:t>
      </w:r>
      <w:r w:rsidR="00BE6C85" w:rsidRPr="006C7056">
        <w:rPr>
          <w:rFonts w:ascii="GHEA Grapalat" w:hAnsi="GHEA Grapalat"/>
          <w:color w:val="000000"/>
          <w:sz w:val="22"/>
          <w:szCs w:val="22"/>
        </w:rPr>
        <w:t>&gt;&gt;:</w:t>
      </w:r>
    </w:p>
    <w:sectPr w:rsidR="0047792A" w:rsidRPr="006C7056" w:rsidSect="006C7056">
      <w:pgSz w:w="12240" w:h="15840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2A2" w:rsidRDefault="004152A2" w:rsidP="00E73DD2">
      <w:pPr>
        <w:spacing w:after="0" w:line="240" w:lineRule="auto"/>
      </w:pPr>
      <w:r>
        <w:separator/>
      </w:r>
    </w:p>
  </w:endnote>
  <w:endnote w:type="continuationSeparator" w:id="0">
    <w:p w:rsidR="004152A2" w:rsidRDefault="004152A2" w:rsidP="00E7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2A2" w:rsidRDefault="004152A2" w:rsidP="00E73DD2">
      <w:pPr>
        <w:spacing w:after="0" w:line="240" w:lineRule="auto"/>
      </w:pPr>
      <w:r>
        <w:separator/>
      </w:r>
    </w:p>
  </w:footnote>
  <w:footnote w:type="continuationSeparator" w:id="0">
    <w:p w:rsidR="004152A2" w:rsidRDefault="004152A2" w:rsidP="00E73D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DD2"/>
    <w:rsid w:val="00034CF3"/>
    <w:rsid w:val="0004266E"/>
    <w:rsid w:val="001418DE"/>
    <w:rsid w:val="001766FD"/>
    <w:rsid w:val="001C0214"/>
    <w:rsid w:val="00212A60"/>
    <w:rsid w:val="002F499D"/>
    <w:rsid w:val="00377384"/>
    <w:rsid w:val="0039526D"/>
    <w:rsid w:val="004152A2"/>
    <w:rsid w:val="00423394"/>
    <w:rsid w:val="0047792A"/>
    <w:rsid w:val="0048114B"/>
    <w:rsid w:val="005217C4"/>
    <w:rsid w:val="00524EBC"/>
    <w:rsid w:val="00582D48"/>
    <w:rsid w:val="00585B5F"/>
    <w:rsid w:val="005E4049"/>
    <w:rsid w:val="005E7E4A"/>
    <w:rsid w:val="005F082D"/>
    <w:rsid w:val="006C7056"/>
    <w:rsid w:val="007B0883"/>
    <w:rsid w:val="007F5AAF"/>
    <w:rsid w:val="00824247"/>
    <w:rsid w:val="00841F0A"/>
    <w:rsid w:val="008B04FA"/>
    <w:rsid w:val="008F747F"/>
    <w:rsid w:val="00902AAA"/>
    <w:rsid w:val="009B40C7"/>
    <w:rsid w:val="009F2E69"/>
    <w:rsid w:val="00A16B5F"/>
    <w:rsid w:val="00AB53AE"/>
    <w:rsid w:val="00AE5682"/>
    <w:rsid w:val="00B13930"/>
    <w:rsid w:val="00B41BB3"/>
    <w:rsid w:val="00B92D9B"/>
    <w:rsid w:val="00BE6C85"/>
    <w:rsid w:val="00C04F04"/>
    <w:rsid w:val="00C07AE1"/>
    <w:rsid w:val="00C344BC"/>
    <w:rsid w:val="00C351ED"/>
    <w:rsid w:val="00CA2346"/>
    <w:rsid w:val="00CD2C03"/>
    <w:rsid w:val="00D35FDC"/>
    <w:rsid w:val="00D71FE4"/>
    <w:rsid w:val="00D8636E"/>
    <w:rsid w:val="00DA45EF"/>
    <w:rsid w:val="00DE3403"/>
    <w:rsid w:val="00E00182"/>
    <w:rsid w:val="00E73DD2"/>
    <w:rsid w:val="00E8731B"/>
    <w:rsid w:val="00EC63DA"/>
    <w:rsid w:val="00EE6A46"/>
    <w:rsid w:val="00F01AB1"/>
    <w:rsid w:val="00F4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3DD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73D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DD2"/>
  </w:style>
  <w:style w:type="paragraph" w:styleId="Footer">
    <w:name w:val="footer"/>
    <w:basedOn w:val="Normal"/>
    <w:link w:val="FooterChar"/>
    <w:uiPriority w:val="99"/>
    <w:semiHidden/>
    <w:unhideWhenUsed/>
    <w:rsid w:val="00E73D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DD2"/>
  </w:style>
  <w:style w:type="character" w:styleId="Emphasis">
    <w:name w:val="Emphasis"/>
    <w:basedOn w:val="DefaultParagraphFont"/>
    <w:uiPriority w:val="20"/>
    <w:qFormat/>
    <w:rsid w:val="005217C4"/>
    <w:rPr>
      <w:i/>
      <w:iCs/>
    </w:rPr>
  </w:style>
  <w:style w:type="character" w:customStyle="1" w:styleId="apple-converted-space">
    <w:name w:val="apple-converted-space"/>
    <w:basedOn w:val="DefaultParagraphFont"/>
    <w:rsid w:val="00521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9F367-A442-476B-B2C0-023AD168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</dc:creator>
  <cp:keywords/>
  <dc:description/>
  <cp:lastModifiedBy>Anna Margaryan</cp:lastModifiedBy>
  <cp:revision>33</cp:revision>
  <cp:lastPrinted>2016-01-18T05:46:00Z</cp:lastPrinted>
  <dcterms:created xsi:type="dcterms:W3CDTF">2016-01-12T05:39:00Z</dcterms:created>
  <dcterms:modified xsi:type="dcterms:W3CDTF">2016-01-19T15:12:00Z</dcterms:modified>
</cp:coreProperties>
</file>