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F5" w:rsidRPr="00455D5B" w:rsidRDefault="00BB56F5" w:rsidP="00A85C48">
      <w:pPr>
        <w:ind w:firstLine="720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455D5B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A85C48" w:rsidRPr="00A85C48" w:rsidRDefault="00A85C48" w:rsidP="00A85C48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sz w:val="24"/>
          <w:szCs w:val="24"/>
          <w:lang w:val="hy-AM"/>
        </w:rPr>
      </w:pPr>
      <w:r w:rsidRPr="00A85C4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«Հայաստանի Հանրապետության 2015 թվականի պետական բյուջեում </w:t>
      </w:r>
      <w:r w:rsidR="00E500C8">
        <w:rPr>
          <w:rFonts w:ascii="GHEA Grapalat" w:hAnsi="GHEA Grapalat"/>
          <w:b/>
          <w:bCs/>
          <w:i/>
          <w:sz w:val="24"/>
          <w:szCs w:val="24"/>
          <w:lang w:val="fr-FR"/>
        </w:rPr>
        <w:t>,</w:t>
      </w:r>
      <w:r w:rsidRPr="00A85C4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Հայաստանի Հանրապետության կառավարության 2014 թվականի դեկտեմբերի 18-ի թիվ 1515-Ն որոշման մեջ  փոփոխություններ և լրացումներ կատարելու </w:t>
      </w:r>
      <w:r w:rsidR="00E500C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և գնման գործընթացը կազմակերպելու </w:t>
      </w:r>
      <w:r w:rsidRPr="00A85C4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մասին» </w:t>
      </w:r>
      <w:r w:rsidRPr="00A85C48"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 w:rsidRPr="00A85C4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A85C48"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 w:rsidRPr="00A85C4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A85C48">
        <w:rPr>
          <w:rFonts w:ascii="GHEA Grapalat" w:hAnsi="GHEA Grapalat" w:cs="Sylfaen"/>
          <w:b/>
          <w:i/>
          <w:sz w:val="24"/>
          <w:szCs w:val="24"/>
          <w:lang w:val="hy-AM"/>
        </w:rPr>
        <w:t>որոշման</w:t>
      </w:r>
      <w:r w:rsidRPr="00A85C48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A85C48">
        <w:rPr>
          <w:rFonts w:ascii="GHEA Grapalat" w:hAnsi="GHEA Grapalat" w:cs="Times Armenian"/>
          <w:b/>
          <w:i/>
          <w:sz w:val="24"/>
          <w:szCs w:val="24"/>
        </w:rPr>
        <w:t>նախագծի</w:t>
      </w:r>
      <w:r w:rsidRPr="00A85C48">
        <w:rPr>
          <w:rFonts w:ascii="GHEA Grapalat" w:hAnsi="GHEA Grapalat" w:cs="Times Armenian"/>
          <w:b/>
          <w:i/>
          <w:sz w:val="24"/>
          <w:szCs w:val="24"/>
          <w:lang w:val="pt-BR"/>
        </w:rPr>
        <w:t xml:space="preserve"> </w:t>
      </w:r>
      <w:r w:rsidRPr="00A85C48"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</w:p>
    <w:p w:rsidR="00BB56F5" w:rsidRPr="003A6E45" w:rsidRDefault="002D5F72" w:rsidP="003A6E45">
      <w:pPr>
        <w:pStyle w:val="ListParagraph"/>
        <w:numPr>
          <w:ilvl w:val="0"/>
          <w:numId w:val="2"/>
        </w:numPr>
        <w:ind w:left="0" w:firstLine="900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Ընթացիկ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իրավիճակը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և</w:t>
      </w:r>
      <w:r w:rsidRPr="003A6E45"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  <w:t xml:space="preserve">իրավական ակտի ընդունման </w:t>
      </w:r>
      <w:r>
        <w:rPr>
          <w:rFonts w:ascii="GHEA Grapalat" w:hAnsi="GHEA Grapalat" w:cs="GHEA Grapalat"/>
          <w:b/>
          <w:bCs/>
          <w:i/>
          <w:iCs/>
          <w:sz w:val="24"/>
          <w:szCs w:val="24"/>
        </w:rPr>
        <w:t>ա</w:t>
      </w:r>
      <w:r w:rsidR="00BB56F5" w:rsidRPr="003A6E45">
        <w:rPr>
          <w:rFonts w:ascii="GHEA Grapalat" w:hAnsi="GHEA Grapalat" w:cs="GHEA Grapalat"/>
          <w:b/>
          <w:bCs/>
          <w:i/>
          <w:iCs/>
          <w:sz w:val="24"/>
          <w:szCs w:val="24"/>
        </w:rPr>
        <w:t>նհրաժեշտությունը</w:t>
      </w:r>
    </w:p>
    <w:p w:rsidR="002D5F72" w:rsidRDefault="006C0676" w:rsidP="008527B5">
      <w:pPr>
        <w:spacing w:after="0" w:line="360" w:lineRule="auto"/>
        <w:ind w:right="-14" w:firstLine="900"/>
        <w:jc w:val="both"/>
        <w:rPr>
          <w:rFonts w:ascii="GHEA Grapalat" w:hAnsi="GHEA Grapalat"/>
          <w:sz w:val="24"/>
          <w:szCs w:val="24"/>
          <w:lang w:val="es-ES"/>
        </w:rPr>
      </w:pPr>
      <w:r w:rsidRPr="00455D5B">
        <w:rPr>
          <w:rFonts w:ascii="GHEA Grapalat" w:hAnsi="GHEA Grapalat"/>
          <w:sz w:val="24"/>
          <w:szCs w:val="24"/>
          <w:lang w:val="es-ES"/>
        </w:rPr>
        <w:t>Անհրաժեշտությունը պայմանավորված է</w:t>
      </w:r>
      <w:r w:rsidR="00C9321D">
        <w:rPr>
          <w:rFonts w:ascii="GHEA Grapalat" w:hAnsi="GHEA Grapalat"/>
          <w:sz w:val="24"/>
          <w:szCs w:val="24"/>
          <w:lang w:val="es-ES"/>
        </w:rPr>
        <w:t xml:space="preserve"> ՀՀ  ոստիկանության </w:t>
      </w:r>
      <w:r w:rsidR="006A6A00">
        <w:rPr>
          <w:rFonts w:ascii="GHEA Grapalat" w:hAnsi="GHEA Grapalat"/>
          <w:sz w:val="24"/>
          <w:szCs w:val="24"/>
          <w:lang w:val="es-ES"/>
        </w:rPr>
        <w:t xml:space="preserve"> ճանապարհային ոստիկանության Աբովյանի ՀՔԲ վարչական շենքի կապիտալ վերանորոգման աշխատանքների ընթացքում ի հայտ եկած  և կատարված լրացուցիչ աշխատանքների դիմաց վճարումները կատարելու հանգամանքով</w:t>
      </w:r>
      <w:r w:rsidR="00E6261A">
        <w:rPr>
          <w:rFonts w:ascii="GHEA Grapalat" w:hAnsi="GHEA Grapalat"/>
          <w:sz w:val="24"/>
          <w:szCs w:val="24"/>
          <w:lang w:val="es-ES"/>
        </w:rPr>
        <w:t xml:space="preserve">: </w:t>
      </w:r>
      <w:r w:rsidR="00C9321D">
        <w:rPr>
          <w:rFonts w:ascii="GHEA Grapalat" w:hAnsi="GHEA Grapalat"/>
          <w:sz w:val="24"/>
          <w:szCs w:val="24"/>
          <w:lang w:val="es-ES"/>
        </w:rPr>
        <w:t xml:space="preserve"> </w:t>
      </w:r>
    </w:p>
    <w:p w:rsidR="00171122" w:rsidRPr="002D5F72" w:rsidRDefault="006A6A00" w:rsidP="008527B5">
      <w:pPr>
        <w:spacing w:after="0" w:line="360" w:lineRule="auto"/>
        <w:ind w:right="-14" w:firstLine="900"/>
        <w:jc w:val="both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hAnsi="GHEA Grapalat"/>
          <w:sz w:val="24"/>
          <w:szCs w:val="24"/>
          <w:lang w:val="es-ES"/>
        </w:rPr>
        <w:t>ՀՀ  ոստիկանության  ճանապարհային ոստիկանության Աբովյանի ՀՔԲ վարչական շենքի կապիտալ վերանորոգման աշխատանքների  նպատ</w:t>
      </w:r>
      <w:r w:rsidR="008527B5">
        <w:rPr>
          <w:rFonts w:ascii="GHEA Grapalat" w:hAnsi="GHEA Grapalat"/>
          <w:sz w:val="24"/>
          <w:szCs w:val="24"/>
          <w:lang w:val="es-ES"/>
        </w:rPr>
        <w:t>ա</w:t>
      </w:r>
      <w:r>
        <w:rPr>
          <w:rFonts w:ascii="GHEA Grapalat" w:hAnsi="GHEA Grapalat"/>
          <w:sz w:val="24"/>
          <w:szCs w:val="24"/>
          <w:lang w:val="es-ES"/>
        </w:rPr>
        <w:t xml:space="preserve">կով 2014 թվականի նոյեմբերի 21-ին &lt;&lt;Էս Թի Սերվիս&gt;&gt; ՍՊԸ-ի հետ կնքվել է պայմանագիր 197500.0 հազ. </w:t>
      </w:r>
      <w:r w:rsidR="00B72CAC">
        <w:rPr>
          <w:rFonts w:ascii="GHEA Grapalat" w:hAnsi="GHEA Grapalat"/>
          <w:sz w:val="24"/>
          <w:szCs w:val="24"/>
          <w:lang w:val="es-ES"/>
        </w:rPr>
        <w:t>դ</w:t>
      </w:r>
      <w:r>
        <w:rPr>
          <w:rFonts w:ascii="GHEA Grapalat" w:hAnsi="GHEA Grapalat"/>
          <w:sz w:val="24"/>
          <w:szCs w:val="24"/>
          <w:lang w:val="es-ES"/>
        </w:rPr>
        <w:t xml:space="preserve">րամ գումարի չափով: </w:t>
      </w:r>
      <w:r w:rsidR="00B72CAC">
        <w:rPr>
          <w:rFonts w:ascii="GHEA Grapalat" w:hAnsi="GHEA Grapalat"/>
          <w:sz w:val="24"/>
          <w:szCs w:val="24"/>
          <w:lang w:val="es-ES"/>
        </w:rPr>
        <w:t>Սակայն կ</w:t>
      </w:r>
      <w:r>
        <w:rPr>
          <w:rFonts w:ascii="GHEA Grapalat" w:hAnsi="GHEA Grapalat"/>
          <w:sz w:val="24"/>
          <w:szCs w:val="24"/>
          <w:lang w:val="es-ES"/>
        </w:rPr>
        <w:t xml:space="preserve">ապալառուն </w:t>
      </w:r>
      <w:r w:rsidR="00B72CAC">
        <w:rPr>
          <w:rFonts w:ascii="GHEA Grapalat" w:hAnsi="GHEA Grapalat"/>
          <w:sz w:val="24"/>
          <w:szCs w:val="24"/>
          <w:lang w:val="es-ES"/>
        </w:rPr>
        <w:t>պայմանագրով ստանձնած պարտավորությունները ամբողջական սահմանված ժամկետում կատարելու նպատակով իրական</w:t>
      </w:r>
      <w:r w:rsidR="00E154F4">
        <w:rPr>
          <w:rFonts w:ascii="GHEA Grapalat" w:hAnsi="GHEA Grapalat"/>
          <w:sz w:val="24"/>
          <w:szCs w:val="24"/>
          <w:lang w:val="es-ES"/>
        </w:rPr>
        <w:t>ա</w:t>
      </w:r>
      <w:r w:rsidR="00B72CAC">
        <w:rPr>
          <w:rFonts w:ascii="GHEA Grapalat" w:hAnsi="GHEA Grapalat"/>
          <w:sz w:val="24"/>
          <w:szCs w:val="24"/>
          <w:lang w:val="es-ES"/>
        </w:rPr>
        <w:t>ցրել է լրացուցիչ աշխատանքներ, որոնք ի հայտ են եկել վերանոր</w:t>
      </w:r>
      <w:r w:rsidR="00E154F4">
        <w:rPr>
          <w:rFonts w:ascii="GHEA Grapalat" w:hAnsi="GHEA Grapalat"/>
          <w:sz w:val="24"/>
          <w:szCs w:val="24"/>
          <w:lang w:val="es-ES"/>
        </w:rPr>
        <w:t>ո</w:t>
      </w:r>
      <w:r w:rsidR="00B72CAC">
        <w:rPr>
          <w:rFonts w:ascii="GHEA Grapalat" w:hAnsi="GHEA Grapalat"/>
          <w:sz w:val="24"/>
          <w:szCs w:val="24"/>
          <w:lang w:val="es-ES"/>
        </w:rPr>
        <w:t>գման աշխատանքների ընթացքում: Նշված աշխատանքների ծավալը կազմում է 14.511.5 հազ. դրամ: Տվյալ փաստը հաստատվել է նաև ՀՀ ոստիկանության և կապալառուի միջև օբյեկտի հանձնման-ընդունման ընթացքում կազմված համեմատական ակտով:</w:t>
      </w:r>
    </w:p>
    <w:p w:rsidR="00BB56F5" w:rsidRPr="003A6E45" w:rsidRDefault="002D5F72" w:rsidP="008527B5">
      <w:pPr>
        <w:pStyle w:val="ListParagraph"/>
        <w:numPr>
          <w:ilvl w:val="0"/>
          <w:numId w:val="2"/>
        </w:numPr>
        <w:spacing w:after="120" w:line="360" w:lineRule="auto"/>
        <w:ind w:left="0" w:firstLine="900"/>
        <w:jc w:val="both"/>
        <w:rPr>
          <w:rFonts w:ascii="GHEA Grapalat" w:hAnsi="GHEA Grapalat" w:cs="Aharoni"/>
          <w:b/>
          <w:i/>
          <w:sz w:val="24"/>
          <w:szCs w:val="24"/>
          <w:lang w:val="fr-FR" w:bidi="he-IL"/>
        </w:rPr>
      </w:pPr>
      <w:r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Առաջարկվող կարգավորման </w:t>
      </w:r>
      <w:r w:rsidR="00BB56F5"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բնույթը.</w:t>
      </w:r>
    </w:p>
    <w:p w:rsidR="00BB56F5" w:rsidRPr="00455D5B" w:rsidRDefault="00BB56F5" w:rsidP="008527B5">
      <w:pPr>
        <w:spacing w:line="360" w:lineRule="auto"/>
        <w:ind w:firstLine="90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455D5B">
        <w:rPr>
          <w:rFonts w:ascii="GHEA Grapalat" w:hAnsi="GHEA Grapalat" w:cs="GHEA Grapalat"/>
          <w:sz w:val="24"/>
          <w:szCs w:val="24"/>
          <w:lang w:val="hy-AM"/>
        </w:rPr>
        <w:t>ՀՀ ոստիկանության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կողմից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լրացուցիչ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աշխատանքների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դիմաց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պատշաճ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և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ժամանակին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վճարումների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94007C">
        <w:rPr>
          <w:rFonts w:ascii="GHEA Grapalat" w:hAnsi="GHEA Grapalat" w:cs="GHEA Grapalat"/>
          <w:sz w:val="24"/>
          <w:szCs w:val="24"/>
        </w:rPr>
        <w:t>իրականացում</w:t>
      </w:r>
      <w:r w:rsidR="0094007C" w:rsidRPr="002D5F72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BB56F5" w:rsidRPr="003A6E45" w:rsidRDefault="00BB56F5" w:rsidP="008527B5">
      <w:pPr>
        <w:pStyle w:val="ListParagraph"/>
        <w:numPr>
          <w:ilvl w:val="0"/>
          <w:numId w:val="2"/>
        </w:numPr>
        <w:tabs>
          <w:tab w:val="left" w:pos="675"/>
        </w:tabs>
        <w:spacing w:line="360" w:lineRule="auto"/>
        <w:ind w:left="0" w:firstLine="90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Նախագծի մշակման գործընթացում ներգրավված ինստիտուտները</w:t>
      </w:r>
      <w:r w:rsidR="002D5F72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, </w:t>
      </w:r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անձինք</w:t>
      </w:r>
      <w:r w:rsidR="002D5F72">
        <w:rPr>
          <w:rFonts w:ascii="GHEA Grapalat" w:hAnsi="GHEA Grapalat" w:cs="Aharoni"/>
          <w:b/>
          <w:i/>
          <w:sz w:val="24"/>
          <w:szCs w:val="24"/>
          <w:lang w:val="fr-FR" w:bidi="he-IL"/>
        </w:rPr>
        <w:t xml:space="preserve"> և նրանց դիրքորոշումը</w:t>
      </w:r>
      <w:r w:rsidRPr="003A6E45">
        <w:rPr>
          <w:rFonts w:ascii="GHEA Grapalat" w:hAnsi="GHEA Grapalat" w:cs="Aharoni"/>
          <w:b/>
          <w:i/>
          <w:sz w:val="24"/>
          <w:szCs w:val="24"/>
          <w:lang w:val="fr-FR" w:bidi="he-IL"/>
        </w:rPr>
        <w:t>.</w:t>
      </w:r>
    </w:p>
    <w:p w:rsidR="001B579E" w:rsidRPr="001B579E" w:rsidRDefault="00BB56F5" w:rsidP="008527B5">
      <w:pPr>
        <w:spacing w:line="360" w:lineRule="auto"/>
        <w:ind w:firstLine="900"/>
        <w:jc w:val="both"/>
        <w:rPr>
          <w:rFonts w:ascii="GHEA Grapalat" w:hAnsi="GHEA Grapalat" w:cs="GHEA Grapalat"/>
          <w:sz w:val="24"/>
          <w:szCs w:val="24"/>
        </w:rPr>
      </w:pPr>
      <w:r w:rsidRPr="00455D5B">
        <w:rPr>
          <w:rFonts w:ascii="GHEA Grapalat" w:hAnsi="GHEA Grapalat" w:cs="GHEA Grapalat"/>
          <w:sz w:val="24"/>
          <w:szCs w:val="24"/>
          <w:lang w:val="hy-AM"/>
        </w:rPr>
        <w:t>Նախագիծը մշակվել է ՀՀ ոստիկանության կողմից:</w:t>
      </w:r>
    </w:p>
    <w:p w:rsidR="00BB56F5" w:rsidRPr="003A6E45" w:rsidRDefault="00BB56F5" w:rsidP="008527B5">
      <w:pPr>
        <w:pStyle w:val="ListParagraph"/>
        <w:numPr>
          <w:ilvl w:val="0"/>
          <w:numId w:val="2"/>
        </w:numPr>
        <w:tabs>
          <w:tab w:val="left" w:pos="675"/>
        </w:tabs>
        <w:spacing w:line="360" w:lineRule="auto"/>
        <w:ind w:left="0" w:firstLine="90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3A6E45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Pr="003A6E45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3A6E45"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</w:t>
      </w:r>
      <w:r w:rsidR="003A6E45">
        <w:rPr>
          <w:rFonts w:ascii="GHEA Grapalat" w:hAnsi="GHEA Grapalat" w:cs="GHEA Grapalat"/>
          <w:b/>
          <w:bCs/>
          <w:sz w:val="24"/>
          <w:szCs w:val="24"/>
        </w:rPr>
        <w:t>.</w:t>
      </w:r>
    </w:p>
    <w:p w:rsidR="00BB56F5" w:rsidRPr="00455D5B" w:rsidRDefault="0094007C" w:rsidP="008527B5">
      <w:pPr>
        <w:spacing w:line="360" w:lineRule="auto"/>
        <w:ind w:firstLine="90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s-ES"/>
        </w:rPr>
        <w:t xml:space="preserve">ՀՀ  ոստիկանության  ճանապարհային ոստիկանության Աբովյանի ՀՔԲ վարչական </w:t>
      </w:r>
      <w:r w:rsidR="00E36A45">
        <w:rPr>
          <w:rFonts w:ascii="GHEA Grapalat" w:hAnsi="GHEA Grapalat"/>
          <w:sz w:val="24"/>
          <w:szCs w:val="24"/>
          <w:lang w:val="es-ES"/>
        </w:rPr>
        <w:t>շենքի</w:t>
      </w:r>
      <w:r>
        <w:rPr>
          <w:rFonts w:ascii="GHEA Grapalat" w:hAnsi="GHEA Grapalat"/>
          <w:sz w:val="24"/>
          <w:szCs w:val="24"/>
          <w:lang w:val="es-ES"/>
        </w:rPr>
        <w:t xml:space="preserve"> պայմաննների բարելավում:</w:t>
      </w:r>
    </w:p>
    <w:p w:rsidR="00F85D79" w:rsidRDefault="002D5F72" w:rsidP="00BD0FB3">
      <w:pPr>
        <w:ind w:left="1416" w:firstLine="708"/>
      </w:pPr>
      <w:r w:rsidRPr="00E36A45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  </w:t>
      </w:r>
      <w:r w:rsidR="00BB56F5" w:rsidRPr="00455D5B">
        <w:rPr>
          <w:rFonts w:ascii="GHEA Grapalat" w:hAnsi="GHEA Grapalat" w:cs="GHEA Grapalat"/>
          <w:b/>
          <w:sz w:val="24"/>
          <w:szCs w:val="24"/>
          <w:lang w:val="hy-AM"/>
        </w:rPr>
        <w:t>ՀՀ ՈՍՏԻԿԱՆՈՒԹՅՈՒՆ</w:t>
      </w:r>
      <w:bookmarkStart w:id="0" w:name="_GoBack"/>
      <w:bookmarkEnd w:id="0"/>
    </w:p>
    <w:sectPr w:rsidR="00F85D79" w:rsidSect="00BD0FB3">
      <w:pgSz w:w="12240" w:h="15840"/>
      <w:pgMar w:top="180" w:right="616" w:bottom="2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135"/>
    <w:multiLevelType w:val="hybridMultilevel"/>
    <w:tmpl w:val="CF1A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4D22"/>
    <w:multiLevelType w:val="hybridMultilevel"/>
    <w:tmpl w:val="2508FD48"/>
    <w:lvl w:ilvl="0" w:tplc="8C1EFE6C">
      <w:start w:val="1"/>
      <w:numFmt w:val="decimal"/>
      <w:lvlText w:val="%1."/>
      <w:lvlJc w:val="left"/>
      <w:pPr>
        <w:ind w:left="88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B56F5"/>
    <w:rsid w:val="000B0246"/>
    <w:rsid w:val="000D3CB6"/>
    <w:rsid w:val="001161B5"/>
    <w:rsid w:val="00171122"/>
    <w:rsid w:val="001B579E"/>
    <w:rsid w:val="002C0B16"/>
    <w:rsid w:val="002C51D8"/>
    <w:rsid w:val="002D5F72"/>
    <w:rsid w:val="002D5FE6"/>
    <w:rsid w:val="0036440F"/>
    <w:rsid w:val="003A6E45"/>
    <w:rsid w:val="003D0681"/>
    <w:rsid w:val="00411090"/>
    <w:rsid w:val="00455D5B"/>
    <w:rsid w:val="005B17DA"/>
    <w:rsid w:val="005C4835"/>
    <w:rsid w:val="00607A36"/>
    <w:rsid w:val="006A6A00"/>
    <w:rsid w:val="006B2FDE"/>
    <w:rsid w:val="006C0676"/>
    <w:rsid w:val="006F30B2"/>
    <w:rsid w:val="00762E50"/>
    <w:rsid w:val="007F241D"/>
    <w:rsid w:val="0082405C"/>
    <w:rsid w:val="008527B5"/>
    <w:rsid w:val="008667E4"/>
    <w:rsid w:val="008D66E3"/>
    <w:rsid w:val="0094007C"/>
    <w:rsid w:val="00986521"/>
    <w:rsid w:val="009A7E19"/>
    <w:rsid w:val="009B0444"/>
    <w:rsid w:val="009F5A8A"/>
    <w:rsid w:val="00A51DAA"/>
    <w:rsid w:val="00A85C48"/>
    <w:rsid w:val="00A93C34"/>
    <w:rsid w:val="00B72CAC"/>
    <w:rsid w:val="00B770A5"/>
    <w:rsid w:val="00B96D78"/>
    <w:rsid w:val="00BB56F5"/>
    <w:rsid w:val="00BD0FB3"/>
    <w:rsid w:val="00C9321D"/>
    <w:rsid w:val="00E154F4"/>
    <w:rsid w:val="00E36A45"/>
    <w:rsid w:val="00E500C8"/>
    <w:rsid w:val="00E6261A"/>
    <w:rsid w:val="00F8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56F5"/>
    <w:rPr>
      <w:rFonts w:ascii="Times New Roman" w:hAnsi="Times New Roman" w:cs="Times New Roman" w:hint="default"/>
      <w:b/>
      <w:bCs/>
    </w:rPr>
  </w:style>
  <w:style w:type="paragraph" w:styleId="BodyTextIndent3">
    <w:name w:val="Body Text Indent 3"/>
    <w:basedOn w:val="Normal"/>
    <w:link w:val="BodyTextIndent3Char"/>
    <w:semiHidden/>
    <w:unhideWhenUsed/>
    <w:rsid w:val="00BB56F5"/>
    <w:pPr>
      <w:spacing w:after="0" w:line="240" w:lineRule="auto"/>
      <w:ind w:left="-180"/>
      <w:jc w:val="center"/>
    </w:pPr>
    <w:rPr>
      <w:rFonts w:ascii="Times Armenian" w:eastAsia="Times New Roman" w:hAnsi="Times Armenian" w:cs="Times New Roman"/>
      <w:b/>
      <w:bCs/>
      <w:sz w:val="32"/>
      <w:szCs w:val="25"/>
      <w:lang w:val="es-ES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B56F5"/>
    <w:rPr>
      <w:rFonts w:ascii="Times Armenian" w:eastAsia="Times New Roman" w:hAnsi="Times Armenian" w:cs="Times New Roman"/>
      <w:b/>
      <w:bCs/>
      <w:sz w:val="32"/>
      <w:szCs w:val="25"/>
      <w:lang w:val="es-ES" w:eastAsia="ru-RU"/>
    </w:rPr>
  </w:style>
  <w:style w:type="paragraph" w:customStyle="1" w:styleId="ListParagraph1">
    <w:name w:val="List Paragraph1"/>
    <w:basedOn w:val="Normal"/>
    <w:qFormat/>
    <w:rsid w:val="00BB56F5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6D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6D78"/>
  </w:style>
  <w:style w:type="paragraph" w:styleId="ListParagraph">
    <w:name w:val="List Paragraph"/>
    <w:basedOn w:val="Normal"/>
    <w:uiPriority w:val="34"/>
    <w:qFormat/>
    <w:rsid w:val="003A6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6634-FA54-414E-BA81-4C4072CB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Bela Galstyan</cp:lastModifiedBy>
  <cp:revision>43</cp:revision>
  <cp:lastPrinted>2015-12-10T06:47:00Z</cp:lastPrinted>
  <dcterms:created xsi:type="dcterms:W3CDTF">2015-11-12T14:35:00Z</dcterms:created>
  <dcterms:modified xsi:type="dcterms:W3CDTF">2015-12-22T13:12:00Z</dcterms:modified>
</cp:coreProperties>
</file>