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A14252" w:rsidRDefault="006344A0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  <w:r w:rsidRPr="00A14252">
        <w:rPr>
          <w:rFonts w:ascii="GHEA Grapalat" w:hAnsi="GHEA Grapalat" w:cs="GHEA Grapalat"/>
          <w:b/>
          <w:sz w:val="20"/>
          <w:szCs w:val="20"/>
          <w:lang w:val="en-US"/>
        </w:rPr>
        <w:t>ԱՄՓՈՓԱԹԵՐԹ</w:t>
      </w:r>
    </w:p>
    <w:p w:rsidR="006344A0" w:rsidRPr="00E6429B" w:rsidRDefault="00E6429B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  <w:r w:rsidRPr="00E6429B">
        <w:rPr>
          <w:rFonts w:ascii="GHEA Grapalat" w:hAnsi="GHEA Grapalat" w:cs="GHEA Grapalat"/>
          <w:b/>
          <w:sz w:val="20"/>
          <w:szCs w:val="20"/>
          <w:lang w:val="fr-FR"/>
        </w:rPr>
        <w:t>«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</w:t>
      </w:r>
      <w:r w:rsidRPr="00E6429B">
        <w:rPr>
          <w:rFonts w:ascii="GHEA Grapalat" w:hAnsi="GHEA Grapalat"/>
          <w:b/>
          <w:sz w:val="20"/>
          <w:szCs w:val="20"/>
        </w:rPr>
        <w:t>Կ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ԱՌԱՎԱՐՈՒԹՅԱՆ 2015 </w:t>
      </w:r>
      <w:r w:rsidRPr="00E6429B">
        <w:rPr>
          <w:rFonts w:ascii="GHEA Grapalat" w:hAnsi="GHEA Grapalat"/>
          <w:b/>
          <w:sz w:val="20"/>
          <w:szCs w:val="20"/>
        </w:rPr>
        <w:t>Թ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ՎԱԿԱՆԻ </w:t>
      </w:r>
      <w:r w:rsidRPr="00E6429B">
        <w:rPr>
          <w:rFonts w:ascii="GHEA Grapalat" w:hAnsi="GHEA Grapalat"/>
          <w:b/>
          <w:sz w:val="20"/>
          <w:szCs w:val="20"/>
        </w:rPr>
        <w:t>Ն</w:t>
      </w:r>
      <w:r w:rsidRPr="00E6429B">
        <w:rPr>
          <w:rFonts w:ascii="GHEA Grapalat" w:hAnsi="GHEA Grapalat"/>
          <w:b/>
          <w:sz w:val="20"/>
          <w:szCs w:val="20"/>
          <w:lang w:val="hy-AM"/>
        </w:rPr>
        <w:t>ՈՅԵՄԲԵՐԻ 19-</w:t>
      </w:r>
      <w:r w:rsidRPr="00E6429B">
        <w:rPr>
          <w:rFonts w:ascii="GHEA Grapalat" w:hAnsi="GHEA Grapalat"/>
          <w:b/>
          <w:sz w:val="20"/>
          <w:szCs w:val="20"/>
        </w:rPr>
        <w:t>Ի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 N 1361-Ն </w:t>
      </w:r>
      <w:r w:rsidRPr="00E6429B">
        <w:rPr>
          <w:rFonts w:ascii="GHEA Grapalat" w:hAnsi="GHEA Grapalat"/>
          <w:b/>
          <w:sz w:val="20"/>
          <w:szCs w:val="20"/>
        </w:rPr>
        <w:t>և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 ՀԱՅԱՍՏԱՆԻ ՀԱՆՐԱՊԵՏՈՒԹՅԱՆ </w:t>
      </w:r>
      <w:r w:rsidRPr="00E6429B">
        <w:rPr>
          <w:rFonts w:ascii="GHEA Grapalat" w:hAnsi="GHEA Grapalat"/>
          <w:b/>
          <w:sz w:val="20"/>
          <w:szCs w:val="20"/>
        </w:rPr>
        <w:t>Կ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ԱՌԱՎԱՐՈՒԹՅԱՆ 2014 </w:t>
      </w:r>
      <w:r w:rsidRPr="00E6429B">
        <w:rPr>
          <w:rFonts w:ascii="GHEA Grapalat" w:hAnsi="GHEA Grapalat"/>
          <w:b/>
          <w:sz w:val="20"/>
          <w:szCs w:val="20"/>
        </w:rPr>
        <w:t>Թ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ՎԱԿԱՆԻ </w:t>
      </w:r>
      <w:r w:rsidRPr="00E6429B">
        <w:rPr>
          <w:rFonts w:ascii="GHEA Grapalat" w:hAnsi="GHEA Grapalat"/>
          <w:b/>
          <w:sz w:val="20"/>
          <w:szCs w:val="20"/>
        </w:rPr>
        <w:t>Դ</w:t>
      </w:r>
      <w:r w:rsidRPr="00E6429B">
        <w:rPr>
          <w:rFonts w:ascii="GHEA Grapalat" w:hAnsi="GHEA Grapalat"/>
          <w:b/>
          <w:sz w:val="20"/>
          <w:szCs w:val="20"/>
          <w:lang w:val="hy-AM"/>
        </w:rPr>
        <w:t>ԵԿՏԵՄԲԵՐԻ 18-</w:t>
      </w:r>
      <w:r w:rsidRPr="00E6429B">
        <w:rPr>
          <w:rFonts w:ascii="GHEA Grapalat" w:hAnsi="GHEA Grapalat"/>
          <w:b/>
          <w:sz w:val="20"/>
          <w:szCs w:val="20"/>
        </w:rPr>
        <w:t>Ի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 N 1515-Ն </w:t>
      </w:r>
      <w:r w:rsidRPr="00E6429B">
        <w:rPr>
          <w:rFonts w:ascii="GHEA Grapalat" w:hAnsi="GHEA Grapalat"/>
          <w:b/>
          <w:sz w:val="20"/>
          <w:szCs w:val="20"/>
        </w:rPr>
        <w:t>Ո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ՐՈՇՈՒՄՆԵՐՈՒՄ </w:t>
      </w:r>
      <w:r w:rsidRPr="00E6429B">
        <w:rPr>
          <w:rFonts w:ascii="GHEA Grapalat" w:hAnsi="GHEA Grapalat"/>
          <w:b/>
          <w:sz w:val="20"/>
          <w:szCs w:val="20"/>
        </w:rPr>
        <w:t>Փ</w:t>
      </w:r>
      <w:r w:rsidRPr="00E6429B">
        <w:rPr>
          <w:rFonts w:ascii="GHEA Grapalat" w:hAnsi="GHEA Grapalat"/>
          <w:b/>
          <w:sz w:val="20"/>
          <w:szCs w:val="20"/>
          <w:lang w:val="hy-AM"/>
        </w:rPr>
        <w:t xml:space="preserve">ՈՓՈԽՈՒԹՅՈՒՆՆԵՐ </w:t>
      </w:r>
      <w:r w:rsidRPr="00E6429B">
        <w:rPr>
          <w:rFonts w:ascii="GHEA Grapalat" w:hAnsi="GHEA Grapalat"/>
          <w:b/>
          <w:sz w:val="20"/>
          <w:szCs w:val="20"/>
        </w:rPr>
        <w:t>Կ</w:t>
      </w:r>
      <w:r w:rsidRPr="00E6429B">
        <w:rPr>
          <w:rFonts w:ascii="GHEA Grapalat" w:hAnsi="GHEA Grapalat"/>
          <w:b/>
          <w:sz w:val="20"/>
          <w:szCs w:val="20"/>
          <w:lang w:val="hy-AM"/>
        </w:rPr>
        <w:t>ԱՏԱՐԵԼՈՒ</w:t>
      </w:r>
      <w:r w:rsidRPr="00E6429B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 w:rsidRPr="00E6429B">
        <w:rPr>
          <w:rFonts w:ascii="GHEA Grapalat" w:hAnsi="GHEA Grapalat"/>
          <w:b/>
          <w:sz w:val="20"/>
          <w:szCs w:val="20"/>
        </w:rPr>
        <w:t>Մ</w:t>
      </w:r>
      <w:r w:rsidRPr="00E6429B">
        <w:rPr>
          <w:rFonts w:ascii="GHEA Grapalat" w:hAnsi="GHEA Grapalat"/>
          <w:b/>
          <w:sz w:val="20"/>
          <w:szCs w:val="20"/>
          <w:lang w:val="hy-AM"/>
        </w:rPr>
        <w:t>ԱՍԻՆ</w:t>
      </w:r>
      <w:r w:rsidR="00742C3B" w:rsidRPr="00742C3B">
        <w:rPr>
          <w:rFonts w:ascii="GHEA Grapalat" w:hAnsi="GHEA Grapalat" w:cs="GHEA Grapalat"/>
          <w:b/>
          <w:noProof/>
          <w:sz w:val="20"/>
          <w:szCs w:val="20"/>
          <w:lang w:val="af-ZA"/>
        </w:rPr>
        <w:t>»</w:t>
      </w:r>
      <w:r w:rsidR="00742C3B" w:rsidRPr="00742C3B">
        <w:rPr>
          <w:rFonts w:ascii="GHEA Grapalat" w:hAnsi="GHEA Grapalat" w:cs="GHEA Grapalat"/>
          <w:b/>
          <w:noProof/>
          <w:sz w:val="20"/>
          <w:szCs w:val="20"/>
          <w:lang w:val="en-US"/>
        </w:rPr>
        <w:t xml:space="preserve"> </w:t>
      </w:r>
      <w:r w:rsidR="00A123FA" w:rsidRPr="00742C3B">
        <w:rPr>
          <w:rFonts w:ascii="GHEA Grapalat" w:hAnsi="GHEA Grapalat" w:cs="GHEA Grapalat"/>
          <w:b/>
          <w:sz w:val="20"/>
          <w:szCs w:val="20"/>
          <w:lang w:val="fr-FR"/>
        </w:rPr>
        <w:t>ՀԱՅԱՍՏԱՆԻ ՀԱՆՐԱՊԵՏՈՒԹՅԱՆ ԿԱՌԱՎԱՐՈՒԹՅԱՆ ՈՐՈՇՄԱՆ ՆԱԽԱԳԾԻ ՎԵՐԱԲԵՐՅԱԼ</w:t>
      </w:r>
    </w:p>
    <w:p w:rsidR="00E6429B" w:rsidRPr="00E6429B" w:rsidRDefault="00E6429B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E6429B" w:rsidRPr="00E6429B" w:rsidRDefault="00E6429B" w:rsidP="006344A0">
      <w:pPr>
        <w:spacing w:line="360" w:lineRule="auto"/>
        <w:ind w:firstLine="567"/>
        <w:jc w:val="center"/>
        <w:rPr>
          <w:rStyle w:val="a5"/>
          <w:rFonts w:ascii="GHEA Grapalat" w:hAnsi="GHEA Grapalat" w:cs="GHEA Grapalat"/>
          <w:b w:val="0"/>
          <w:bCs w:val="0"/>
          <w:sz w:val="20"/>
          <w:szCs w:val="20"/>
          <w:lang w:val="en-US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496"/>
        <w:gridCol w:w="3544"/>
      </w:tblGrid>
      <w:tr w:rsidR="006344A0" w:rsidTr="00DC05FA">
        <w:trPr>
          <w:trHeight w:val="10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6344A0" w:rsidRPr="00742C3B" w:rsidTr="00DC05FA">
        <w:trPr>
          <w:trHeight w:val="17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Pr="00742C3B" w:rsidRDefault="006344A0" w:rsidP="00D07C9B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ՀՀ ֆինանսների նախարարության </w:t>
            </w:r>
            <w:r w:rsidR="00E642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D07C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.12</w:t>
            </w: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.2015 թ. թիվ </w:t>
            </w:r>
            <w:r w:rsidR="00E6429B" w:rsidRPr="00E642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01/82-4/39870-15</w:t>
            </w:r>
            <w:r w:rsidR="00E6429B"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A0" w:rsidRPr="00742C3B" w:rsidRDefault="006344A0" w:rsidP="00DC05FA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Առաջարկվել</w:t>
            </w:r>
            <w:proofErr w:type="spellEnd"/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6429B" w:rsidRDefault="00E6429B" w:rsidP="00E6429B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44"/>
              <w:jc w:val="both"/>
              <w:textAlignment w:val="baseline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</w:rPr>
              <w:t>1</w:t>
            </w:r>
            <w:r>
              <w:rPr>
                <w:rFonts w:ascii="GHEA Grapalat" w:hAnsi="GHEA Grapalat" w:cs="GHEA Grapalat"/>
                <w:lang w:val="fr-FR"/>
              </w:rPr>
              <w:t xml:space="preserve">)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նախաբանից</w:t>
            </w:r>
            <w:proofErr w:type="spellEnd"/>
            <w:r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հանել</w:t>
            </w:r>
            <w:proofErr w:type="spellEnd"/>
            <w:r>
              <w:rPr>
                <w:rFonts w:ascii="GHEA Grapalat" w:hAnsi="GHEA Grapalat" w:cs="Times Armenian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բյուջետային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համակարգի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ՀՀ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19-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3-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կատարվող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հղումը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։</w:t>
            </w:r>
          </w:p>
          <w:p w:rsidR="00E6429B" w:rsidRDefault="00E6429B" w:rsidP="00E6429B">
            <w:pPr>
              <w:spacing w:line="360" w:lineRule="auto"/>
              <w:ind w:firstLine="544"/>
              <w:jc w:val="both"/>
              <w:rPr>
                <w:lang w:val="fr-FR"/>
              </w:rPr>
            </w:pPr>
            <w:r w:rsidRPr="00E6429B">
              <w:rPr>
                <w:rFonts w:ascii="GHEA Grapalat" w:hAnsi="GHEA Grapalat" w:cs="GHEA Grapalat"/>
                <w:lang w:val="fr-FR"/>
              </w:rPr>
              <w:t>2</w:t>
            </w:r>
            <w:r>
              <w:rPr>
                <w:rFonts w:ascii="GHEA Grapalat" w:hAnsi="GHEA Grapalat" w:cs="GHEA Grapalat"/>
                <w:lang w:val="fr-FR"/>
              </w:rPr>
              <w:t xml:space="preserve">)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№ 2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հավելվածի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աղյուսակի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«ՀՀ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տարածքային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արտակարգ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իրավիճակների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տողի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գումարը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սյունակում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 w:cs="GHEA Grapalat"/>
                <w:lang w:val="fr-FR"/>
              </w:rPr>
              <w:t>«(</w:t>
            </w:r>
            <w:proofErr w:type="gramEnd"/>
            <w:r>
              <w:rPr>
                <w:rFonts w:ascii="GHEA Grapalat" w:hAnsi="GHEA Grapalat" w:cs="GHEA Grapalat"/>
                <w:lang w:val="fr-FR"/>
              </w:rPr>
              <w:t xml:space="preserve">3,200.0)»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թիվ</w:t>
            </w:r>
            <w:proofErr w:type="spellEnd"/>
            <w:r>
              <w:rPr>
                <w:rFonts w:ascii="GHEA Grapalat" w:hAnsi="GHEA Grapalat" w:cs="GHEA Grapalat"/>
              </w:rPr>
              <w:t>ը</w:t>
            </w:r>
            <w:r w:rsidRPr="00E6429B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փոխարինել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«0.0»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թվով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։ </w:t>
            </w:r>
          </w:p>
          <w:p w:rsidR="006344A0" w:rsidRPr="00742C3B" w:rsidRDefault="006344A0" w:rsidP="00E6429B">
            <w:pPr>
              <w:tabs>
                <w:tab w:val="left" w:pos="851"/>
              </w:tabs>
              <w:spacing w:line="360" w:lineRule="auto"/>
              <w:ind w:left="567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A0" w:rsidRPr="00742C3B" w:rsidRDefault="006344A0" w:rsidP="00DC05FA">
            <w:pPr>
              <w:spacing w:after="200" w:line="276" w:lineRule="auto"/>
              <w:ind w:left="720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742C3B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742C3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742C3B">
              <w:rPr>
                <w:rFonts w:ascii="GHEA Grapalat" w:hAnsi="GHEA Grapalat" w:cs="Sylfaen"/>
                <w:sz w:val="20"/>
                <w:szCs w:val="20"/>
                <w:lang w:val="en-US"/>
              </w:rPr>
              <w:t>լրամշակվել</w:t>
            </w:r>
            <w:proofErr w:type="spellEnd"/>
            <w:r w:rsidRPr="00742C3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է:</w:t>
            </w:r>
          </w:p>
          <w:p w:rsidR="006344A0" w:rsidRPr="00742C3B" w:rsidRDefault="006344A0" w:rsidP="00DC05FA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</w:tbl>
    <w:p w:rsidR="006344A0" w:rsidRPr="00742C3B" w:rsidRDefault="006344A0" w:rsidP="00742C3B">
      <w:pPr>
        <w:rPr>
          <w:rFonts w:ascii="GHEA Grapalat" w:hAnsi="GHEA Grapalat"/>
          <w:sz w:val="20"/>
          <w:szCs w:val="20"/>
        </w:rPr>
      </w:pPr>
    </w:p>
    <w:p w:rsidR="00742C3B" w:rsidRDefault="00742C3B" w:rsidP="006344A0">
      <w:pPr>
        <w:jc w:val="right"/>
        <w:rPr>
          <w:rFonts w:ascii="GHEA Grapalat" w:hAnsi="GHEA Grapalat"/>
        </w:rPr>
      </w:pPr>
    </w:p>
    <w:p w:rsidR="006344A0" w:rsidRPr="006344A0" w:rsidRDefault="006344A0" w:rsidP="006344A0">
      <w:pPr>
        <w:jc w:val="right"/>
        <w:rPr>
          <w:rFonts w:ascii="GHEA Grapalat" w:hAnsi="GHEA Grapalat"/>
          <w:lang w:val="en-US"/>
        </w:rPr>
      </w:pPr>
      <w:r w:rsidRPr="006344A0">
        <w:rPr>
          <w:rFonts w:ascii="GHEA Grapalat" w:hAnsi="GHEA Grapalat"/>
          <w:lang w:val="en-US"/>
        </w:rPr>
        <w:t xml:space="preserve">Ա. </w:t>
      </w:r>
      <w:proofErr w:type="spellStart"/>
      <w:r w:rsidRPr="006344A0">
        <w:rPr>
          <w:rFonts w:ascii="GHEA Grapalat" w:hAnsi="GHEA Grapalat"/>
          <w:lang w:val="en-US"/>
        </w:rPr>
        <w:t>Երիցյան</w:t>
      </w:r>
      <w:proofErr w:type="spellEnd"/>
    </w:p>
    <w:sectPr w:rsidR="006344A0" w:rsidRPr="006344A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6106DA"/>
    <w:rsid w:val="006344A0"/>
    <w:rsid w:val="00742C3B"/>
    <w:rsid w:val="00A123FA"/>
    <w:rsid w:val="00B520A7"/>
    <w:rsid w:val="00D07C9B"/>
    <w:rsid w:val="00D17488"/>
    <w:rsid w:val="00E6429B"/>
    <w:rsid w:val="00E67B31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5">
    <w:name w:val="Strong"/>
    <w:uiPriority w:val="22"/>
    <w:qFormat/>
    <w:rsid w:val="006344A0"/>
    <w:rPr>
      <w:b/>
      <w:bCs/>
    </w:rPr>
  </w:style>
  <w:style w:type="paragraph" w:styleId="a6">
    <w:name w:val="List Paragraph"/>
    <w:aliases w:val="Table no. List Paragraph"/>
    <w:basedOn w:val="a"/>
    <w:link w:val="a7"/>
    <w:uiPriority w:val="34"/>
    <w:qFormat/>
    <w:rsid w:val="006344A0"/>
    <w:pPr>
      <w:ind w:left="720"/>
      <w:contextualSpacing/>
    </w:pPr>
  </w:style>
  <w:style w:type="character" w:customStyle="1" w:styleId="a7">
    <w:name w:val="Абзац списка Знак"/>
    <w:aliases w:val="Table no. List Paragraph Знак"/>
    <w:link w:val="a6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Ghost</cp:lastModifiedBy>
  <cp:revision>5</cp:revision>
  <dcterms:created xsi:type="dcterms:W3CDTF">2015-10-07T12:56:00Z</dcterms:created>
  <dcterms:modified xsi:type="dcterms:W3CDTF">2015-12-14T07:58:00Z</dcterms:modified>
</cp:coreProperties>
</file>