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91377F">
        <w:rPr>
          <w:rFonts w:ascii="GHEA Grapalat" w:hAnsi="GHEA Grapalat"/>
          <w:b/>
          <w:sz w:val="24"/>
          <w:szCs w:val="24"/>
          <w:lang w:val="hy-AM"/>
        </w:rPr>
        <w:t>ՌԱԴ ՍԱՆԵ ՎԱՇԱՄԻՐ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 ՍԱՆԵ ՎԱՇԱՄԻՐ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 ՍԱՆԵ ՎԱՇԱՄԻՐ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 ՍԱՆԵ ՎԱՇԱՄԻՐ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A334D0" w:rsidRPr="00BA791A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գերակա ոլորտ։</w:t>
      </w:r>
    </w:p>
    <w:p w:rsidR="00A334D0" w:rsidRPr="00CD162D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 ՍԱՆԵ ՎԱՇԱՄԻՐ ԳՐՈՒՊ</w:t>
      </w: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ապրանքներն օգտագործվելու են 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կոմպոզիտային բալոնների </w:t>
      </w:r>
      <w:r w:rsidR="0091377F" w:rsidRP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գազաբալոնների</w:t>
      </w:r>
      <w:r w:rsidR="0091377F" w:rsidRP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մեջ: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ծրագիրը իրականացվելու է ՀՀ Լոռու մարզում </w:t>
      </w:r>
      <w:r w:rsidR="00E661F1" w:rsidRP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(ք</w:t>
      </w:r>
      <w:r w:rsidR="00E661F1" w:rsidRPr="00E661F1">
        <w:rPr>
          <w:rFonts w:ascii="GHEA Grapalat" w:eastAsia="MS Mincho" w:hAnsi="GHEA Grapalat" w:cs="MS Mincho"/>
          <w:sz w:val="24"/>
          <w:szCs w:val="24"/>
          <w:lang w:val="hy-AM" w:eastAsia="ru-RU"/>
        </w:rPr>
        <w:t>. Վանաձոր</w:t>
      </w:r>
      <w:r w:rsidR="00E661F1" w:rsidRP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)։</w:t>
      </w:r>
      <w:bookmarkStart w:id="0" w:name="_GoBack"/>
      <w:bookmarkEnd w:id="0"/>
    </w:p>
    <w:p w:rsidR="00561237" w:rsidRPr="00E81E9F" w:rsidRDefault="0091377F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2 մլրդ</w:t>
      </w:r>
      <w:r w:rsidR="00B177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դրամի ներդրում, նախատեսվում է 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մլրդ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դրամի ներդրում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 1 մլրդ-ը վարկային միջոցներից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120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2,5 մլրդ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33,5 մլրդ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ԵԱՏՄ այլ անդամ երկրների տարածքում, 14 մլրդ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երրորդ երկրների տարածքում։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 ՍԱՆԵ ՎԱՇԱՄԻՐ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A5" w:rsidRDefault="00744EA5">
      <w:pPr>
        <w:spacing w:after="0" w:line="240" w:lineRule="auto"/>
      </w:pPr>
      <w:r>
        <w:separator/>
      </w:r>
    </w:p>
  </w:endnote>
  <w:endnote w:type="continuationSeparator" w:id="0">
    <w:p w:rsidR="00744EA5" w:rsidRDefault="0074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44EA5">
    <w:pPr>
      <w:pStyle w:val="Footer"/>
    </w:pPr>
  </w:p>
  <w:p w:rsidR="001918A3" w:rsidRDefault="00744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A5" w:rsidRDefault="00744EA5">
      <w:pPr>
        <w:spacing w:after="0" w:line="240" w:lineRule="auto"/>
      </w:pPr>
      <w:r>
        <w:separator/>
      </w:r>
    </w:p>
  </w:footnote>
  <w:footnote w:type="continuationSeparator" w:id="0">
    <w:p w:rsidR="00744EA5" w:rsidRDefault="0074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5CA7"/>
    <w:rsid w:val="0091377F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C388B"/>
    <w:rsid w:val="00FD274E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https://mul.gov.am/tasks/docs/attachment.php?id=489015&amp;fn=Ezrakacutyun.docx&amp;out=1&amp;token=1dffc825efefc4797275</cp:keywords>
</cp:coreProperties>
</file>