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B7" w:rsidRPr="00506566" w:rsidRDefault="00CC11B7" w:rsidP="003C085F">
      <w:pPr>
        <w:tabs>
          <w:tab w:val="left" w:pos="7215"/>
        </w:tabs>
        <w:jc w:val="right"/>
        <w:rPr>
          <w:rFonts w:ascii="GHEA Grapalat" w:hAnsi="GHEA Grapalat" w:cs="GHEA Grapalat"/>
          <w:i/>
          <w:iCs/>
          <w:sz w:val="28"/>
          <w:szCs w:val="28"/>
          <w:u w:val="single"/>
        </w:rPr>
      </w:pPr>
      <w:r w:rsidRPr="00506566">
        <w:rPr>
          <w:rFonts w:ascii="GHEA Grapalat" w:hAnsi="GHEA Grapalat" w:cs="GHEA Grapalat"/>
        </w:rPr>
        <w:tab/>
      </w:r>
      <w:r w:rsidRPr="00506566">
        <w:rPr>
          <w:rFonts w:ascii="GHEA Grapalat" w:hAnsi="GHEA Grapalat" w:cs="GHEA Grapalat"/>
          <w:i/>
          <w:iCs/>
          <w:sz w:val="28"/>
          <w:szCs w:val="28"/>
          <w:u w:val="single"/>
        </w:rPr>
        <w:t>ՆԱԽԱԳԻԾ</w:t>
      </w:r>
    </w:p>
    <w:p w:rsidR="00CC11B7" w:rsidRPr="00506566" w:rsidRDefault="00CC11B7" w:rsidP="003C085F">
      <w:pPr>
        <w:rPr>
          <w:rFonts w:ascii="GHEA Grapalat" w:hAnsi="GHEA Grapalat" w:cs="GHEA Grapalat"/>
          <w:sz w:val="24"/>
          <w:szCs w:val="24"/>
        </w:rPr>
      </w:pP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  <w:r w:rsidRPr="00506566">
        <w:rPr>
          <w:rFonts w:ascii="GHEA Grapalat" w:hAnsi="GHEA Grapalat" w:cs="GHEA Grapalat"/>
        </w:rPr>
        <w:tab/>
      </w:r>
      <w:r w:rsidRPr="00506566">
        <w:rPr>
          <w:rStyle w:val="Strong"/>
          <w:rFonts w:ascii="GHEA Grapalat" w:hAnsi="GHEA Grapalat" w:cs="GHEA Grapalat"/>
          <w:color w:val="000000"/>
          <w:sz w:val="27"/>
          <w:szCs w:val="27"/>
        </w:rPr>
        <w:t>ՀԱՅԱՍՏԱՆԻ ՀԱՆՐԱՊԵՏՈՒԹՅԱՆ ԿԱՌԱՎԱՐՈՒԹՅՈՒՆ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  <w:r w:rsidRPr="00506566">
        <w:rPr>
          <w:rFonts w:ascii="Sylfaen" w:hAnsi="Sylfaen" w:cs="Sylfaen"/>
          <w:color w:val="000000"/>
          <w:sz w:val="20"/>
          <w:szCs w:val="20"/>
        </w:rPr>
        <w:t> 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  <w:r w:rsidRPr="00506566">
        <w:rPr>
          <w:rFonts w:ascii="GHEA Grapalat" w:hAnsi="GHEA Grapalat" w:cs="GHEA Grapalat"/>
          <w:b/>
          <w:bCs/>
          <w:color w:val="000000"/>
          <w:sz w:val="36"/>
          <w:szCs w:val="36"/>
        </w:rPr>
        <w:t>Ո Ր Ո Շ ՈՒ Մ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  <w:r w:rsidRPr="00506566">
        <w:rPr>
          <w:rFonts w:ascii="Sylfaen" w:hAnsi="Sylfaen" w:cs="Sylfaen"/>
          <w:color w:val="000000"/>
          <w:sz w:val="20"/>
          <w:szCs w:val="20"/>
        </w:rPr>
        <w:t> 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2"/>
          <w:szCs w:val="22"/>
        </w:rPr>
      </w:pPr>
      <w:r w:rsidRPr="00506566">
        <w:rPr>
          <w:rFonts w:ascii="GHEA Grapalat" w:hAnsi="GHEA Grapalat" w:cs="GHEA Grapalat"/>
          <w:color w:val="000000"/>
          <w:sz w:val="22"/>
          <w:szCs w:val="22"/>
        </w:rPr>
        <w:t xml:space="preserve">____2013 </w:t>
      </w:r>
      <w:proofErr w:type="spellStart"/>
      <w:r w:rsidRPr="00506566">
        <w:rPr>
          <w:rFonts w:ascii="GHEA Grapalat" w:hAnsi="GHEA Grapalat" w:cs="GHEA Grapalat"/>
          <w:color w:val="000000"/>
          <w:sz w:val="22"/>
          <w:szCs w:val="22"/>
        </w:rPr>
        <w:t>թվականի</w:t>
      </w:r>
      <w:proofErr w:type="spellEnd"/>
      <w:r w:rsidRPr="00506566">
        <w:rPr>
          <w:rFonts w:ascii="GHEA Grapalat" w:hAnsi="GHEA Grapalat" w:cs="GHEA Grapalat"/>
          <w:color w:val="000000"/>
          <w:sz w:val="22"/>
          <w:szCs w:val="22"/>
        </w:rPr>
        <w:t xml:space="preserve"> N ___-Ն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  <w:r w:rsidRPr="00506566">
        <w:rPr>
          <w:rFonts w:ascii="Sylfaen" w:hAnsi="Sylfaen" w:cs="Sylfaen"/>
          <w:color w:val="000000"/>
          <w:sz w:val="20"/>
          <w:szCs w:val="20"/>
        </w:rPr>
        <w:t> </w:t>
      </w: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</w:rPr>
      </w:pPr>
    </w:p>
    <w:p w:rsidR="00CC11B7" w:rsidRPr="00506566" w:rsidRDefault="00CC11B7" w:rsidP="003C08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2"/>
          <w:szCs w:val="22"/>
        </w:rPr>
      </w:pPr>
      <w:r w:rsidRPr="00506566">
        <w:rPr>
          <w:rStyle w:val="Strong"/>
          <w:rFonts w:ascii="GHEA Grapalat" w:hAnsi="GHEA Grapalat" w:cs="GHEA Grapalat"/>
          <w:color w:val="000000"/>
          <w:sz w:val="22"/>
          <w:szCs w:val="22"/>
        </w:rPr>
        <w:t xml:space="preserve">ՀԱՅԱՍՏԱՆԻ ՀԱՆՐԱՊԵՏՈՒԹՅԱՆ ԿԱՌԱՎԱՐՈՒԹՅԱՆ 2002 ԹՎԱԿԱՆԻ </w:t>
      </w:r>
      <w:proofErr w:type="gramStart"/>
      <w:r w:rsidRPr="00506566">
        <w:rPr>
          <w:rStyle w:val="Strong"/>
          <w:rFonts w:ascii="GHEA Grapalat" w:hAnsi="GHEA Grapalat" w:cs="GHEA Grapalat"/>
          <w:color w:val="000000"/>
          <w:sz w:val="22"/>
          <w:szCs w:val="22"/>
        </w:rPr>
        <w:t>ՀՈՒՆԻՍԻ  22</w:t>
      </w:r>
      <w:proofErr w:type="gramEnd"/>
      <w:r w:rsidRPr="00506566">
        <w:rPr>
          <w:rStyle w:val="Strong"/>
          <w:rFonts w:ascii="GHEA Grapalat" w:hAnsi="GHEA Grapalat" w:cs="GHEA Grapalat"/>
          <w:color w:val="000000"/>
          <w:sz w:val="22"/>
          <w:szCs w:val="22"/>
        </w:rPr>
        <w:t>-Ի N 844 ՈՐՈՇՄԱՆ ՄԵՋ ՓՈՓՈԽՈՒԹՅՈՒՆՆԵՐ ԿԱՏԱՐԵԼՈՒ ՄԱՍԻՆ</w:t>
      </w:r>
    </w:p>
    <w:p w:rsidR="00CC11B7" w:rsidRPr="00506566" w:rsidRDefault="00CC11B7" w:rsidP="003C085F">
      <w:pPr>
        <w:tabs>
          <w:tab w:val="left" w:pos="990"/>
        </w:tabs>
        <w:rPr>
          <w:rFonts w:ascii="GHEA Grapalat" w:hAnsi="GHEA Grapalat" w:cs="GHEA Grapalat"/>
        </w:rPr>
      </w:pP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</w:rPr>
      </w:pPr>
      <w:proofErr w:type="spellStart"/>
      <w:proofErr w:type="gram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օրենսգրքի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59-րդ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2-րդ </w:t>
      </w:r>
      <w:r w:rsidRPr="00506566">
        <w:rPr>
          <w:rFonts w:ascii="GHEA Grapalat" w:hAnsi="GHEA Grapalat" w:cs="GHEA Grapalat"/>
          <w:sz w:val="24"/>
          <w:szCs w:val="24"/>
          <w:lang w:val="ru-RU"/>
        </w:rPr>
        <w:t>կետին</w:t>
      </w:r>
      <w:r w:rsidRPr="00506566">
        <w:rPr>
          <w:rFonts w:ascii="GHEA Grapalat" w:hAnsi="GHEA Grapalat" w:cs="GHEA Grapalat"/>
          <w:sz w:val="24"/>
          <w:szCs w:val="24"/>
        </w:rPr>
        <w:t xml:space="preserve">,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23.1-րդ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3-րդ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և 28-րդ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1-</w:t>
      </w:r>
      <w:r w:rsidRPr="00506566">
        <w:rPr>
          <w:rFonts w:ascii="GHEA Grapalat" w:hAnsi="GHEA Grapalat" w:cs="GHEA Grapalat"/>
          <w:sz w:val="24"/>
          <w:szCs w:val="24"/>
          <w:lang w:val="ru-RU"/>
        </w:rPr>
        <w:t>ին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համապատասխան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կառավարությունը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b/>
          <w:bCs/>
          <w:i/>
          <w:iCs/>
          <w:sz w:val="24"/>
          <w:szCs w:val="24"/>
        </w:rPr>
        <w:t>որոշում</w:t>
      </w:r>
      <w:proofErr w:type="spellEnd"/>
      <w:r w:rsidRPr="00506566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է.</w:t>
      </w:r>
      <w:proofErr w:type="gramEnd"/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1.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2002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հունիսի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22-ի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օրենսգրքով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սահմանված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ենթակա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գործունեության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տեսակների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կարգերը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հաստատելու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N 844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հետևյալ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506566">
        <w:rPr>
          <w:rFonts w:ascii="GHEA Grapalat" w:hAnsi="GHEA Grapalat" w:cs="GHEA Grapalat"/>
          <w:sz w:val="24"/>
          <w:szCs w:val="24"/>
        </w:rPr>
        <w:t>փոփոխությունները</w:t>
      </w:r>
      <w:proofErr w:type="spellEnd"/>
      <w:proofErr w:type="gramEnd"/>
      <w:r w:rsidRPr="00506566">
        <w:rPr>
          <w:rFonts w:ascii="GHEA Grapalat" w:hAnsi="GHEA Grapalat" w:cs="GHEA Grapalat"/>
          <w:sz w:val="24"/>
          <w:szCs w:val="24"/>
        </w:rPr>
        <w:t>.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1)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1-ին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ա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ազատ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պահեստներում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ապրանքների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պահպանության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գործունեության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կարգի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.</w:t>
      </w:r>
    </w:p>
    <w:p w:rsidR="00CC11B7" w:rsidRPr="00506566" w:rsidRDefault="00CC11B7" w:rsidP="00DA077C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</w:t>
      </w:r>
      <w:r w:rsidRPr="00506566">
        <w:rPr>
          <w:rFonts w:ascii="GHEA Grapalat" w:hAnsi="GHEA Grapalat" w:cs="GHEA Grapalat"/>
          <w:sz w:val="24"/>
          <w:szCs w:val="24"/>
        </w:rPr>
        <w:t xml:space="preserve">) 3-րդ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կառավարությանն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առընթեր</w:t>
      </w:r>
      <w:proofErr w:type="spellEnd"/>
      <w:r w:rsidRPr="00506566">
        <w:rPr>
          <w:rFonts w:ascii="GHEA Grapalat" w:hAnsi="GHEA Grapalat" w:cs="GHEA Grapalat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կոմիտեն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փոխարինել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վերադաս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մարմինը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,</w:t>
      </w:r>
    </w:p>
    <w:p w:rsidR="00CC11B7" w:rsidRPr="00506566" w:rsidRDefault="00CC11B7" w:rsidP="00DA077C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բ) 8-րդ </w:t>
      </w:r>
      <w:proofErr w:type="spellStart"/>
      <w:proofErr w:type="gram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 </w:t>
      </w:r>
      <w:r w:rsidRPr="00506566">
        <w:rPr>
          <w:rFonts w:ascii="GHEA Grapalat" w:hAnsi="GHEA Grapalat" w:cs="GHEA Grapalat"/>
          <w:lang w:val="hy-AM"/>
        </w:rPr>
        <w:t>«</w:t>
      </w:r>
      <w:proofErr w:type="gramEnd"/>
      <w:r w:rsidRPr="00506566">
        <w:rPr>
          <w:rFonts w:ascii="GHEA Grapalat" w:hAnsi="GHEA Grapalat" w:cs="GHEA Grapalat"/>
          <w:sz w:val="24"/>
          <w:szCs w:val="24"/>
        </w:rPr>
        <w:t>է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</w:rPr>
        <w:t xml:space="preserve"> և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թ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</w:rPr>
        <w:t xml:space="preserve"> 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ենթակետերն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ուժը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կորցրած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ճանաչել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: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2)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1-ին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բ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փոխադրողի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գործունեության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կարգի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.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</w:t>
      </w:r>
      <w:r w:rsidRPr="00506566">
        <w:rPr>
          <w:rFonts w:ascii="GHEA Grapalat" w:hAnsi="GHEA Grapalat" w:cs="GHEA Grapalat"/>
          <w:sz w:val="24"/>
          <w:szCs w:val="24"/>
        </w:rPr>
        <w:t xml:space="preserve">) 3-րդ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կառավարությանն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առընթեր</w:t>
      </w:r>
      <w:proofErr w:type="spellEnd"/>
      <w:r w:rsidRPr="00506566">
        <w:rPr>
          <w:rFonts w:ascii="GHEA Grapalat" w:hAnsi="GHEA Grapalat" w:cs="GHEA Grapalat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կոմիտեն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փոխարինել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վերադաս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մարմինը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,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բ) 5-րդ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ե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և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զ</w:t>
      </w:r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ենթակետերն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ուժը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կորցրած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ճանաչել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: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lastRenderedPageBreak/>
        <w:t xml:space="preserve">3)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1-ին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r w:rsidRPr="00506566">
        <w:rPr>
          <w:rFonts w:ascii="GHEA Grapalat" w:hAnsi="GHEA Grapalat" w:cs="GHEA Grapalat"/>
          <w:sz w:val="24"/>
          <w:szCs w:val="24"/>
        </w:rPr>
        <w:t>զ</w:t>
      </w:r>
      <w:proofErr w:type="gramStart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ենթակետով</w:t>
      </w:r>
      <w:proofErr w:type="spellEnd"/>
      <w:proofErr w:type="gram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անմաքս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առևտրի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խանութներում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հսկողության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ներքո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ապրանքների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իրացման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գործունեության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կարգի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.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</w:t>
      </w:r>
      <w:r w:rsidRPr="00506566">
        <w:rPr>
          <w:rFonts w:ascii="GHEA Grapalat" w:hAnsi="GHEA Grapalat" w:cs="GHEA Grapalat"/>
          <w:sz w:val="24"/>
          <w:szCs w:val="24"/>
        </w:rPr>
        <w:t xml:space="preserve">) 3-րդ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կառավարությանն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առընթեր</w:t>
      </w:r>
      <w:proofErr w:type="spellEnd"/>
      <w:r w:rsidRPr="00506566">
        <w:rPr>
          <w:rFonts w:ascii="GHEA Grapalat" w:hAnsi="GHEA Grapalat" w:cs="GHEA Grapalat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կոմիտեն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փոխարինել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վերադաս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մարմինը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բառերով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,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բ) 14-րդ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8-րդ և 10-րդ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ենթակետերն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ուժը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կորցրաժ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ճանաչել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:</w:t>
      </w:r>
    </w:p>
    <w:p w:rsidR="00CC11B7" w:rsidRPr="00506566" w:rsidRDefault="00CC11B7" w:rsidP="00506566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4)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1-ին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r w:rsidRPr="00506566">
        <w:rPr>
          <w:rFonts w:ascii="GHEA Grapalat" w:hAnsi="GHEA Grapalat" w:cs="GHEA Grapalat"/>
          <w:lang w:val="hy-AM"/>
        </w:rPr>
        <w:t>«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ժբ</w:t>
      </w:r>
      <w:proofErr w:type="spellEnd"/>
      <w:r w:rsidRPr="00506566">
        <w:rPr>
          <w:rFonts w:ascii="GHEA Grapalat" w:hAnsi="GHEA Grapalat" w:cs="GHEA Grapalat"/>
          <w:lang w:val="hy-AM"/>
        </w:rPr>
        <w:t>»</w:t>
      </w:r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ենթակետով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մաքսային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հսկողության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տարածքի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կազմակերպման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գործունեության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լիցենզավորման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կարգի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12-րդ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7-րդ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ենթակետն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ուժը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կորցրած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ճանաչել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:</w:t>
      </w:r>
    </w:p>
    <w:p w:rsidR="00CC11B7" w:rsidRPr="00506566" w:rsidRDefault="00CC11B7" w:rsidP="00F8538A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506566">
        <w:rPr>
          <w:rFonts w:ascii="GHEA Grapalat" w:hAnsi="GHEA Grapalat" w:cs="GHEA Grapalat"/>
          <w:sz w:val="24"/>
          <w:szCs w:val="24"/>
        </w:rPr>
        <w:t xml:space="preserve">2.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որոշումն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ուժի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մտնում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պաշտոնական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հրապարակման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օրվան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հաջորդող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տասներորդ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06566">
        <w:rPr>
          <w:rFonts w:ascii="GHEA Grapalat" w:hAnsi="GHEA Grapalat" w:cs="GHEA Grapalat"/>
          <w:sz w:val="24"/>
          <w:szCs w:val="24"/>
        </w:rPr>
        <w:t>օրը</w:t>
      </w:r>
      <w:proofErr w:type="spellEnd"/>
      <w:r w:rsidRPr="00506566">
        <w:rPr>
          <w:rFonts w:ascii="GHEA Grapalat" w:hAnsi="GHEA Grapalat" w:cs="GHEA Grapalat"/>
          <w:sz w:val="24"/>
          <w:szCs w:val="24"/>
        </w:rPr>
        <w:t>:</w:t>
      </w:r>
    </w:p>
    <w:p w:rsidR="00CC11B7" w:rsidRPr="00506566" w:rsidRDefault="00CC11B7" w:rsidP="00EB5682">
      <w:pPr>
        <w:tabs>
          <w:tab w:val="left" w:pos="99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</w:rPr>
      </w:pPr>
    </w:p>
    <w:p w:rsidR="00CC11B7" w:rsidRPr="00506566" w:rsidRDefault="00CC11B7" w:rsidP="003C085F">
      <w:pPr>
        <w:tabs>
          <w:tab w:val="left" w:pos="990"/>
        </w:tabs>
        <w:rPr>
          <w:rFonts w:ascii="GHEA Grapalat" w:hAnsi="GHEA Grapalat" w:cs="GHEA Grapalat"/>
          <w:sz w:val="24"/>
          <w:szCs w:val="24"/>
        </w:rPr>
      </w:pPr>
    </w:p>
    <w:sectPr w:rsidR="00CC11B7" w:rsidRPr="00506566" w:rsidSect="003908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85F"/>
    <w:rsid w:val="00002435"/>
    <w:rsid w:val="00041318"/>
    <w:rsid w:val="000A6FC7"/>
    <w:rsid w:val="000A71F0"/>
    <w:rsid w:val="000A78E9"/>
    <w:rsid w:val="000E25A0"/>
    <w:rsid w:val="000F4EBF"/>
    <w:rsid w:val="0010038C"/>
    <w:rsid w:val="001A3458"/>
    <w:rsid w:val="002C4035"/>
    <w:rsid w:val="002D1020"/>
    <w:rsid w:val="003670B1"/>
    <w:rsid w:val="0039087D"/>
    <w:rsid w:val="003A7F52"/>
    <w:rsid w:val="003C085F"/>
    <w:rsid w:val="004B787C"/>
    <w:rsid w:val="00506566"/>
    <w:rsid w:val="00552A0B"/>
    <w:rsid w:val="00554537"/>
    <w:rsid w:val="005B43B0"/>
    <w:rsid w:val="00601F49"/>
    <w:rsid w:val="006A1549"/>
    <w:rsid w:val="006B477C"/>
    <w:rsid w:val="00740FC0"/>
    <w:rsid w:val="007C748D"/>
    <w:rsid w:val="00801AD8"/>
    <w:rsid w:val="00811602"/>
    <w:rsid w:val="00851AAE"/>
    <w:rsid w:val="00853EAD"/>
    <w:rsid w:val="00874E5F"/>
    <w:rsid w:val="008B0D38"/>
    <w:rsid w:val="00974033"/>
    <w:rsid w:val="009E1A72"/>
    <w:rsid w:val="009F1B33"/>
    <w:rsid w:val="00A03F47"/>
    <w:rsid w:val="00A60140"/>
    <w:rsid w:val="00B31D44"/>
    <w:rsid w:val="00B73C9F"/>
    <w:rsid w:val="00BA47F7"/>
    <w:rsid w:val="00BA6221"/>
    <w:rsid w:val="00BF753E"/>
    <w:rsid w:val="00C97E34"/>
    <w:rsid w:val="00CC11B7"/>
    <w:rsid w:val="00CC5073"/>
    <w:rsid w:val="00D01725"/>
    <w:rsid w:val="00D513F5"/>
    <w:rsid w:val="00D90EDD"/>
    <w:rsid w:val="00DA077C"/>
    <w:rsid w:val="00DD2FAB"/>
    <w:rsid w:val="00E57DF2"/>
    <w:rsid w:val="00EA296F"/>
    <w:rsid w:val="00EA3722"/>
    <w:rsid w:val="00EB5682"/>
    <w:rsid w:val="00F8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2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C085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C085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A3458"/>
  </w:style>
  <w:style w:type="paragraph" w:customStyle="1" w:styleId="mechtex">
    <w:name w:val="mechtex"/>
    <w:basedOn w:val="Normal"/>
    <w:link w:val="mechtexChar"/>
    <w:uiPriority w:val="99"/>
    <w:rsid w:val="00D90EDD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90EDD"/>
    <w:rPr>
      <w:rFonts w:ascii="Arial Armenian" w:hAnsi="Arial Armenian" w:cs="Arial Armeni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B568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1745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RuzannaV</cp:lastModifiedBy>
  <cp:revision>6</cp:revision>
  <cp:lastPrinted>2013-11-04T13:44:00Z</cp:lastPrinted>
  <dcterms:created xsi:type="dcterms:W3CDTF">2013-11-21T08:42:00Z</dcterms:created>
  <dcterms:modified xsi:type="dcterms:W3CDTF">2013-12-04T08:40:00Z</dcterms:modified>
</cp:coreProperties>
</file>