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C8" w:rsidRPr="00CB1DAF" w:rsidRDefault="004931C8" w:rsidP="00F042BA">
      <w:pPr>
        <w:pStyle w:val="a3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F042BA" w:rsidRPr="00CB1DAF" w:rsidRDefault="00F042BA" w:rsidP="00F042BA">
      <w:pPr>
        <w:pStyle w:val="a3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lang w:val="hy-AM"/>
        </w:rPr>
      </w:pPr>
      <w:r w:rsidRPr="00CB1DAF">
        <w:rPr>
          <w:rFonts w:ascii="GHEA Grapalat" w:hAnsi="GHEA Grapalat" w:cs="Sylfaen"/>
          <w:b/>
          <w:lang w:val="hy-AM"/>
        </w:rPr>
        <w:t>Ա Մ Փ Ո Փ</w:t>
      </w:r>
      <w:r w:rsidR="00FE396B" w:rsidRPr="00CB1DAF">
        <w:rPr>
          <w:rFonts w:ascii="GHEA Grapalat" w:hAnsi="GHEA Grapalat" w:cs="Sylfaen"/>
          <w:b/>
          <w:lang w:val="hy-AM"/>
        </w:rPr>
        <w:t xml:space="preserve"> Ա Թ Ե Ր Թ</w:t>
      </w:r>
    </w:p>
    <w:p w:rsidR="00F042BA" w:rsidRPr="00CB1DAF" w:rsidRDefault="00CE5FBF" w:rsidP="00CE5FBF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B1D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«ԳԱԶՊՐՈՄ ԱՐՄԵՆԻԱ» ՓԱԿ ԲԱԺՆԵՏԻՐԱԿԱՆ ԸՆԿԵՐՈՒԹՅԱՆԸ ԱՆՀԱՏՈՒՅՑ ՕԳՏԱԳՈՐԾՄԱՆ ԻՐԱՎՈՒՆՔՈՎ ԳՈՒՅՔ ՀԱՆՁՆԵԼՈՒ ՄԱՍԻՆ</w:t>
      </w:r>
      <w:r w:rsidR="001A48E9" w:rsidRPr="00CB1DA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042BA" w:rsidRPr="00CB1DAF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110562" w:rsidRPr="00CB1DAF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 w:rsidR="00F042BA" w:rsidRPr="00CB1DAF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110562" w:rsidRPr="00CB1DAF">
        <w:rPr>
          <w:rFonts w:ascii="GHEA Grapalat" w:hAnsi="GHEA Grapalat" w:cs="Sylfaen"/>
          <w:b/>
          <w:sz w:val="24"/>
          <w:szCs w:val="24"/>
          <w:lang w:val="hy-AM"/>
        </w:rPr>
        <w:t>ԱՆՐԱՊԵՏՈՒԹՅԱՆ</w:t>
      </w:r>
      <w:r w:rsidR="00F042BA" w:rsidRPr="00CB1DA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A48E9" w:rsidRPr="00CB1DAF">
        <w:rPr>
          <w:rFonts w:ascii="GHEA Grapalat" w:hAnsi="GHEA Grapalat" w:cs="Sylfaen"/>
          <w:b/>
          <w:sz w:val="24"/>
          <w:szCs w:val="24"/>
          <w:lang w:val="hy-AM"/>
        </w:rPr>
        <w:t>ԿԱՌԱՎԱՐՈՒԹՅԱՆ ՈՐՈՇՄԱՆ ՆԱԽԱԳԾԻ ՎԵՐԱԲԵՐՅԱԼ</w:t>
      </w:r>
    </w:p>
    <w:tbl>
      <w:tblPr>
        <w:tblW w:w="1063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0"/>
        <w:gridCol w:w="3763"/>
        <w:gridCol w:w="3088"/>
      </w:tblGrid>
      <w:tr w:rsidR="00F042BA" w:rsidRPr="00CB1DAF" w:rsidTr="005A64D7">
        <w:trPr>
          <w:trHeight w:val="74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CB1DAF" w:rsidRDefault="00F042BA" w:rsidP="00FE6CAC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B1DAF">
              <w:rPr>
                <w:rFonts w:ascii="GHEA Grapalat" w:hAnsi="GHEA Grapalat" w:cs="Sylfaen"/>
                <w:b/>
                <w:lang w:val="hy-AM"/>
              </w:rPr>
              <w:t>Նախարարության անվանումը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CB1DAF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B1DAF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CB1DAF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B1DAF">
              <w:rPr>
                <w:rFonts w:ascii="GHEA Grapalat" w:hAnsi="GHEA Grapalat" w:cs="Sylfaen"/>
                <w:b/>
                <w:lang w:val="hy-AM"/>
              </w:rPr>
              <w:t>Եզրակացություն</w:t>
            </w:r>
          </w:p>
        </w:tc>
      </w:tr>
      <w:tr w:rsidR="00F042BA" w:rsidRPr="00CB1DAF" w:rsidTr="005A64D7">
        <w:trPr>
          <w:trHeight w:val="28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CB1DAF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B1DAF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CB1DAF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B1DAF"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CB1DAF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B1DAF">
              <w:rPr>
                <w:rFonts w:ascii="GHEA Grapalat" w:hAnsi="GHEA Grapalat"/>
                <w:b/>
                <w:lang w:val="hy-AM"/>
              </w:rPr>
              <w:t>3</w:t>
            </w:r>
          </w:p>
        </w:tc>
      </w:tr>
      <w:tr w:rsidR="00F042BA" w:rsidRPr="00CB1DAF" w:rsidTr="005A64D7">
        <w:trPr>
          <w:trHeight w:val="60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7" w:rsidRPr="00CB1DAF" w:rsidRDefault="00F042BA" w:rsidP="005A64D7">
            <w:pPr>
              <w:pStyle w:val="a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 w:rsidR="00CE5FBF" w:rsidRPr="00CB1DAF">
              <w:rPr>
                <w:rFonts w:ascii="GHEA Grapalat" w:hAnsi="GHEA Grapalat"/>
                <w:sz w:val="22"/>
                <w:szCs w:val="22"/>
                <w:lang w:val="hy-AM"/>
              </w:rPr>
              <w:t>ԿԱ անշարժ գույքի կադաստրի պետական կոմիտե</w:t>
            </w:r>
          </w:p>
          <w:p w:rsidR="00F042BA" w:rsidRPr="00CB1DAF" w:rsidRDefault="00CE5FBF" w:rsidP="005A64D7">
            <w:pPr>
              <w:pStyle w:val="a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1DA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23.10</w:t>
            </w:r>
            <w:r w:rsidR="00BC4C67" w:rsidRPr="00CB1DA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.2017թ. </w:t>
            </w:r>
            <w:r w:rsidR="0069666F"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>№</w:t>
            </w:r>
            <w:r w:rsidR="00BC4C67" w:rsidRPr="00CB1DA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t>ՄՍ6567-17</w:t>
            </w:r>
          </w:p>
          <w:p w:rsidR="00734488" w:rsidRPr="00CB1DAF" w:rsidRDefault="00734488" w:rsidP="005A64D7">
            <w:pPr>
              <w:pStyle w:val="a5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CB1DAF" w:rsidRDefault="00CE5FBF" w:rsidP="00CE5FBF">
            <w:pPr>
              <w:pStyle w:val="a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 և առարկություններ չունի</w:t>
            </w:r>
            <w:r w:rsidR="005A64D7"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CB1DAF" w:rsidRDefault="00EE6E6D" w:rsidP="00FE6CAC">
            <w:pPr>
              <w:pStyle w:val="a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463F82" w:rsidRPr="00CB1DAF" w:rsidRDefault="00463F82" w:rsidP="003333A9">
            <w:pPr>
              <w:pStyle w:val="a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B7740" w:rsidRPr="00CB1DAF" w:rsidTr="00EE7C0A">
        <w:trPr>
          <w:trHeight w:val="66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40" w:rsidRPr="00CB1DAF" w:rsidRDefault="007B7740" w:rsidP="00CE5FBF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B1DAF">
              <w:rPr>
                <w:rFonts w:ascii="GHEA Grapalat" w:hAnsi="GHEA Grapalat" w:cs="Sylfaen"/>
                <w:lang w:val="hy-AM"/>
              </w:rPr>
              <w:t xml:space="preserve">ՀՀ </w:t>
            </w:r>
            <w:r w:rsidR="00CE5FBF" w:rsidRPr="00CB1DAF">
              <w:rPr>
                <w:rFonts w:ascii="GHEA Grapalat" w:hAnsi="GHEA Grapalat"/>
                <w:bCs/>
                <w:lang w:val="hy-AM"/>
              </w:rPr>
              <w:t>ԿԱ պետական գույքի կառավարման վարչություն</w:t>
            </w:r>
            <w:r w:rsidR="003656A6" w:rsidRPr="00CB1DAF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="00CE5FBF" w:rsidRPr="00CB1DAF">
              <w:rPr>
                <w:rFonts w:ascii="GHEA Grapalat" w:hAnsi="GHEA Grapalat"/>
                <w:bCs/>
                <w:lang w:val="hy-AM"/>
              </w:rPr>
              <w:t>27</w:t>
            </w:r>
            <w:r w:rsidR="00734488" w:rsidRPr="00CB1DAF">
              <w:rPr>
                <w:rFonts w:ascii="GHEA Grapalat" w:hAnsi="GHEA Grapalat"/>
                <w:bCs/>
                <w:lang w:val="hy-AM"/>
              </w:rPr>
              <w:t xml:space="preserve">.10.2017թ. </w:t>
            </w:r>
            <w:r w:rsidR="00667635" w:rsidRPr="00CB1DAF">
              <w:rPr>
                <w:rFonts w:ascii="GHEA Grapalat" w:hAnsi="GHEA Grapalat"/>
                <w:bCs/>
                <w:lang w:val="hy-AM"/>
              </w:rPr>
              <w:t>№</w:t>
            </w:r>
            <w:r w:rsidR="00CE5FBF" w:rsidRPr="00CB1DAF">
              <w:rPr>
                <w:rFonts w:ascii="GHEA Grapalat" w:hAnsi="GHEA Grapalat"/>
                <w:bCs/>
                <w:lang w:val="hy-AM"/>
              </w:rPr>
              <w:t xml:space="preserve"> 01/22.22/6725-17 </w:t>
            </w:r>
            <w:r w:rsidR="006237E1" w:rsidRPr="00CB1DAF">
              <w:rPr>
                <w:rFonts w:ascii="GHEA Grapalat" w:hAnsi="GHEA Grapalat"/>
                <w:lang w:val="hy-AM"/>
              </w:rPr>
              <w:t xml:space="preserve"> գրություն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40" w:rsidRPr="00CB1DAF" w:rsidRDefault="00EE7C0A" w:rsidP="00CE5FBF">
            <w:pPr>
              <w:pStyle w:val="a5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</w:t>
            </w:r>
            <w:r w:rsidRPr="00CB1DAF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CB1DAF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</w:t>
            </w:r>
            <w:r w:rsidRPr="00CB1DAF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>չունի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BF" w:rsidRPr="00CB1DAF" w:rsidRDefault="00CE5FBF" w:rsidP="00CE5FBF">
            <w:pPr>
              <w:pStyle w:val="a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B7740" w:rsidRPr="00CB1DAF" w:rsidRDefault="007B7740" w:rsidP="00FE6CAC">
            <w:pPr>
              <w:pStyle w:val="a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D39A0" w:rsidRPr="009A253A" w:rsidTr="00FD39A0">
        <w:trPr>
          <w:trHeight w:val="66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A0" w:rsidRPr="00CB1DAF" w:rsidRDefault="00FD39A0" w:rsidP="00FD39A0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B1DAF">
              <w:rPr>
                <w:rFonts w:ascii="GHEA Grapalat" w:hAnsi="GHEA Grapalat" w:cs="Sylfaen"/>
                <w:lang w:val="hy-AM"/>
              </w:rPr>
              <w:t>ՀՀ ֆինանսների նախարարություն</w:t>
            </w:r>
            <w:r w:rsidR="00221FFB" w:rsidRPr="00CB1DAF">
              <w:rPr>
                <w:rFonts w:ascii="GHEA Grapalat" w:hAnsi="GHEA Grapalat" w:cs="Sylfaen"/>
                <w:lang w:val="hy-AM"/>
              </w:rPr>
              <w:t xml:space="preserve"> </w:t>
            </w:r>
            <w:r w:rsidRPr="00CB1DAF">
              <w:rPr>
                <w:rFonts w:ascii="GHEA Grapalat" w:hAnsi="GHEA Grapalat" w:cs="Sylfaen"/>
                <w:lang w:val="hy-AM"/>
              </w:rPr>
              <w:t>30.10.2017թ. № 01/8-6/19589-17 գրություն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A0" w:rsidRPr="00CB1DAF" w:rsidRDefault="00FD39A0" w:rsidP="00FD39A0">
            <w:pPr>
              <w:pStyle w:val="a5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>1.</w:t>
            </w:r>
            <w:r w:rsidR="0059503F"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>Հաշվի առնելով, որ «Գազպրոմ Արմենիա» ՓԲԸ-ն հանդիսանում է մասնավոր կազմակերպություն, առաջարկում ենք ՀՀ էներգետիկ ենթակառուցվածքների և բնական պաշարների նախարարություն» պետական կառավարչական հիմնարկին ամրացված 1,279.2 մլն ՀՀ դրամ հաշվեկշռային արժեքով գույքը անհատույց օգտագործման հանձնելու փոխարեն քննարկել այն վաճառելու կամ վարձակալությամբ տրամադրելու տարբերակները:</w:t>
            </w:r>
            <w:r w:rsidRPr="00CB1DAF">
              <w:rPr>
                <w:rFonts w:ascii="GHEA Grapalat" w:hAnsi="GHEA Grapalat" w:cs="Sylfaen"/>
                <w:lang w:val="hy-AM"/>
              </w:rPr>
              <w:t xml:space="preserve"> </w:t>
            </w:r>
            <w:r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Միաժամանակ որպես այլընտրանքային տարբերակ նպատակահարմար է քննարկել նշված գույքը էներգետիկ համակարգի պետական ընկերությունների կանոնադրական կապիտալում ներդնելու` հետագայում նշված գույքի արժեքի չափով նվազեցնելով «Գազպրոմ Արմենիա» ՓԲԸ-ի նկատմամբ էներգետիկ համակարգի պետական ընկերությունների պարտավորությունների գումարը, ինչպես այն իրականացվել է ՀՀ կառավարության 2016 թվականի օգոստոսի 11-ի N 863-Ա որոշմամբ: </w:t>
            </w:r>
          </w:p>
          <w:p w:rsidR="00FD39A0" w:rsidRPr="00CB1DAF" w:rsidRDefault="00FD39A0" w:rsidP="00FD39A0">
            <w:pPr>
              <w:pStyle w:val="a5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83" w:rsidRPr="00CB1DAF" w:rsidRDefault="00FD39A0" w:rsidP="00FD39A0">
            <w:pPr>
              <w:pStyle w:val="a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t>Որոշման նախագծի 1-ին կետում</w:t>
            </w:r>
            <w:r w:rsidR="0059503F" w:rsidRPr="00CB1DAF">
              <w:rPr>
                <w:rFonts w:ascii="GHEA Grapalat" w:hAnsi="GHEA Grapalat"/>
                <w:lang w:val="hy-AM"/>
              </w:rPr>
              <w:t xml:space="preserve"> </w:t>
            </w: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t>կատարվել է համապատասխան փոփոխություն</w:t>
            </w:r>
            <w:r w:rsidR="006D3B3B" w:rsidRPr="00CB1DAF">
              <w:rPr>
                <w:rFonts w:ascii="GHEA Grapalat" w:hAnsi="GHEA Grapalat"/>
                <w:lang w:val="hy-AM"/>
              </w:rPr>
              <w:t>՝ ն</w:t>
            </w: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t>ախատեսվ</w:t>
            </w:r>
            <w:r w:rsidR="0059503F" w:rsidRPr="00CB1DAF">
              <w:rPr>
                <w:rFonts w:ascii="GHEA Grapalat" w:hAnsi="GHEA Grapalat"/>
                <w:lang w:val="hy-AM"/>
              </w:rPr>
              <w:t>ել</w:t>
            </w: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գույքն անհատույց օգտագործման </w:t>
            </w:r>
            <w:r w:rsidR="00C0393E" w:rsidRPr="00CB1DAF">
              <w:rPr>
                <w:rFonts w:ascii="GHEA Grapalat" w:hAnsi="GHEA Grapalat"/>
                <w:sz w:val="22"/>
                <w:szCs w:val="22"/>
                <w:lang w:val="hy-AM"/>
              </w:rPr>
              <w:t>հանձնել անորոշ ժ</w:t>
            </w: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t xml:space="preserve">ամկետով, ինչը հնարավորություն կընձեռնի </w:t>
            </w:r>
            <w:r w:rsidR="0059503F" w:rsidRPr="00CB1DAF">
              <w:rPr>
                <w:rFonts w:ascii="GHEA Grapalat" w:hAnsi="GHEA Grapalat"/>
                <w:sz w:val="22"/>
                <w:szCs w:val="22"/>
                <w:lang w:val="hy-AM"/>
              </w:rPr>
              <w:t xml:space="preserve">ցանկացած ժամանակ </w:t>
            </w:r>
            <w:r w:rsidR="00043843" w:rsidRPr="00CB1DAF">
              <w:rPr>
                <w:rFonts w:ascii="GHEA Grapalat" w:hAnsi="GHEA Grapalat"/>
                <w:sz w:val="22"/>
                <w:szCs w:val="22"/>
                <w:lang w:val="hy-AM"/>
              </w:rPr>
              <w:t xml:space="preserve">հրաժարվելու պայմանագրից, ինչպես նաև </w:t>
            </w: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t>կանխորոշելու գույքի հետագա ճակատագիրը:</w:t>
            </w:r>
            <w:r w:rsidR="00043843" w:rsidRPr="00CB1DAF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Այն է՝</w:t>
            </w:r>
            <w:r w:rsidR="00413D5F" w:rsidRPr="00CB1DAF">
              <w:rPr>
                <w:rFonts w:ascii="GHEA Grapalat" w:eastAsiaTheme="minorEastAsia" w:hAnsi="GHEA Grapalat" w:cs="Sylfaen"/>
                <w:sz w:val="22"/>
                <w:szCs w:val="22"/>
                <w:lang w:val="hy-AM"/>
              </w:rPr>
              <w:t xml:space="preserve"> </w:t>
            </w:r>
            <w:r w:rsidR="00043843" w:rsidRPr="00CB1DAF">
              <w:rPr>
                <w:rFonts w:ascii="GHEA Grapalat" w:eastAsiaTheme="minorEastAsia" w:hAnsi="GHEA Grapalat" w:cs="Sylfaen"/>
                <w:sz w:val="22"/>
                <w:szCs w:val="22"/>
                <w:lang w:val="hy-AM"/>
              </w:rPr>
              <w:t xml:space="preserve">նշված </w:t>
            </w:r>
            <w:r w:rsidR="00413D5F" w:rsidRPr="00CB1DAF">
              <w:rPr>
                <w:rFonts w:ascii="GHEA Grapalat" w:eastAsiaTheme="minorEastAsia" w:hAnsi="GHEA Grapalat" w:cs="Sylfaen"/>
                <w:sz w:val="22"/>
                <w:szCs w:val="22"/>
                <w:lang w:val="hy-AM"/>
              </w:rPr>
              <w:t xml:space="preserve">գույքը </w:t>
            </w:r>
            <w:r w:rsidR="00413D5F" w:rsidRPr="00CB1DAF">
              <w:rPr>
                <w:rFonts w:ascii="GHEA Grapalat" w:hAnsi="GHEA Grapalat"/>
                <w:sz w:val="22"/>
                <w:szCs w:val="22"/>
                <w:lang w:val="hy-AM"/>
              </w:rPr>
              <w:t>վաճառելու</w:t>
            </w:r>
            <w:r w:rsidR="00043843" w:rsidRPr="00CB1DAF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="00413D5F" w:rsidRPr="00CB1DAF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վարձակալությամբ տրամադրելու </w:t>
            </w:r>
            <w:r w:rsidR="00043843" w:rsidRPr="00CB1DAF">
              <w:rPr>
                <w:rFonts w:ascii="GHEA Grapalat" w:hAnsi="GHEA Grapalat"/>
                <w:sz w:val="22"/>
                <w:szCs w:val="22"/>
                <w:lang w:val="hy-AM"/>
              </w:rPr>
              <w:t>կամ</w:t>
            </w:r>
            <w:r w:rsidR="00413D5F"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էներգետիկ համակարգի պետական ընկերությունների կանոնադրական կապիտալում ներդնելու</w:t>
            </w:r>
            <w:r w:rsidR="00043843"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տարբերակները</w:t>
            </w:r>
            <w:r w:rsidR="00413D5F" w:rsidRPr="00CB1DAF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79511D" w:rsidRPr="00CB1DAF" w:rsidRDefault="0059503F">
            <w:pPr>
              <w:rPr>
                <w:lang w:val="hy-AM"/>
              </w:rPr>
            </w:pPr>
            <w:r w:rsidRPr="00CB1DA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Հիմք են ընդունվել ՀՀ</w:t>
            </w:r>
            <w:r w:rsidR="00391083" w:rsidRPr="00CB1DA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քաղ</w:t>
            </w:r>
            <w:r w:rsidRPr="00CB1DA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  <w:r w:rsidR="00391083" w:rsidRPr="00CB1DA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օրենսգրքի 697</w:t>
            </w:r>
            <w:r w:rsidRPr="00CB1DA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-րդ, </w:t>
            </w:r>
            <w:r w:rsidR="00391083" w:rsidRPr="00CB1DA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685-րդ </w:t>
            </w:r>
            <w:r w:rsidRPr="00CB1DA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="00391083" w:rsidRPr="00CB1DA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612-րդ հոդվածի 2-րդ մասի</w:t>
            </w:r>
            <w:r w:rsidRPr="00CB1DA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դրույթները:</w:t>
            </w:r>
          </w:p>
        </w:tc>
      </w:tr>
      <w:tr w:rsidR="00FD39A0" w:rsidRPr="009A253A" w:rsidTr="00FD39A0">
        <w:trPr>
          <w:trHeight w:val="66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A0" w:rsidRPr="00CB1DAF" w:rsidRDefault="00FD39A0" w:rsidP="00FD39A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A0" w:rsidRPr="00CB1DAF" w:rsidRDefault="00FD39A0" w:rsidP="00FD39A0">
            <w:pPr>
              <w:pStyle w:val="a5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>2.</w:t>
            </w:r>
            <w:r w:rsidR="0059503F"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Նախագծի հավելվածում նշված Գույքի ցանկը ներկայացնել աղյուսակի տեսքով` նշելով </w:t>
            </w:r>
            <w:r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Սյունիքի մարզի այն համայնքների անվանումները, որտեղ գտնվում են գազատարները, գույքի անվանումները, չափերը և գույքի արժեքները:</w:t>
            </w:r>
          </w:p>
          <w:p w:rsidR="00FD39A0" w:rsidRPr="00CB1DAF" w:rsidRDefault="00FD39A0" w:rsidP="00FD39A0">
            <w:pPr>
              <w:pStyle w:val="a5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A0" w:rsidRPr="00CB1DAF" w:rsidRDefault="00FD39A0" w:rsidP="00FD39A0">
            <w:pPr>
              <w:pStyle w:val="a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</w:t>
            </w:r>
            <w:r w:rsidR="00043843" w:rsidRPr="00CB1DAF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մասնակի</w:t>
            </w: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</w:p>
          <w:p w:rsidR="00FD39A0" w:rsidRPr="00CB1DAF" w:rsidRDefault="00413D5F" w:rsidP="00FD39A0">
            <w:pPr>
              <w:pStyle w:val="a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t>Գույքի ցանկը ներկայաց</w:t>
            </w:r>
            <w:r w:rsidR="00043843" w:rsidRPr="00CB1DAF">
              <w:rPr>
                <w:rFonts w:ascii="GHEA Grapalat" w:hAnsi="GHEA Grapalat"/>
                <w:sz w:val="22"/>
                <w:szCs w:val="22"/>
                <w:lang w:val="hy-AM"/>
              </w:rPr>
              <w:t>վ</w:t>
            </w: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t xml:space="preserve">ել </w:t>
            </w:r>
            <w:r w:rsidR="00043843" w:rsidRPr="00CB1DAF">
              <w:rPr>
                <w:rFonts w:ascii="GHEA Grapalat" w:hAnsi="GHEA Grapalat"/>
                <w:sz w:val="22"/>
                <w:szCs w:val="22"/>
                <w:lang w:val="hy-AM"/>
              </w:rPr>
              <w:t xml:space="preserve">է </w:t>
            </w: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t>աղյուսակի տեսքով</w:t>
            </w:r>
            <w:r w:rsidR="00043843" w:rsidRPr="00CB1DAF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79511D" w:rsidRPr="00CB1DAF" w:rsidRDefault="00FD39A0">
            <w:pPr>
              <w:pStyle w:val="a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Ինչ վերաբերում է գույքի արժեքներին, ապա հայտնում ենք, որ հիմք են ընդունվել ՀՀ էներգետիկ ենթակառուցվածքների և բնական պաշարների նախարարության հաշվեկշռում </w:t>
            </w:r>
            <w:r w:rsidR="0059503F" w:rsidRPr="00CB1DAF">
              <w:rPr>
                <w:rFonts w:ascii="GHEA Grapalat" w:hAnsi="GHEA Grapalat"/>
                <w:sz w:val="22"/>
                <w:szCs w:val="22"/>
                <w:lang w:val="hy-AM"/>
              </w:rPr>
              <w:t>առ</w:t>
            </w:r>
            <w:r w:rsidR="00391083" w:rsidRPr="00CB1DAF">
              <w:rPr>
                <w:rFonts w:ascii="GHEA Grapalat" w:hAnsi="GHEA Grapalat"/>
                <w:sz w:val="22"/>
                <w:szCs w:val="22"/>
                <w:lang w:val="hy-AM"/>
              </w:rPr>
              <w:t>կա</w:t>
            </w: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տվյալները:</w:t>
            </w:r>
          </w:p>
        </w:tc>
      </w:tr>
      <w:tr w:rsidR="00FD39A0" w:rsidRPr="009A253A" w:rsidTr="00FD39A0">
        <w:trPr>
          <w:trHeight w:val="66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A0" w:rsidRPr="00CB1DAF" w:rsidRDefault="00FD39A0" w:rsidP="00FD39A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A0" w:rsidRPr="00CB1DAF" w:rsidRDefault="00FD39A0" w:rsidP="00FD39A0">
            <w:pPr>
              <w:pStyle w:val="a5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>3.</w:t>
            </w:r>
            <w:r w:rsidR="0059503F"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CB1DAF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 տեսանկյունից Նախագծում անհրաժեշտ է ներառել իրավական ակտի բնույթը, Նախագծի նախաբանում հղում կատարել նաև ՀՀ քաղաքացիական օրենսգրքի 685-րդ հոդվածին («Գույքի անհատույց օգտագործման պայմանագիր»), իսկ Նախագծին կից  պայմանագրի նախագծում ավելացնել դրույթ՝ պայմանագրի վաղաժամկետ լուծման վերաբերյալ:</w:t>
            </w:r>
          </w:p>
          <w:p w:rsidR="00FD39A0" w:rsidRPr="00CB1DAF" w:rsidRDefault="00FD39A0" w:rsidP="00FD39A0">
            <w:pPr>
              <w:pStyle w:val="a5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A0" w:rsidRPr="00CB1DAF" w:rsidRDefault="00FD39A0" w:rsidP="00FD39A0">
            <w:pPr>
              <w:pStyle w:val="a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t>Ընդունվել է:</w:t>
            </w:r>
          </w:p>
          <w:p w:rsidR="00FD39A0" w:rsidRPr="00CB1DAF" w:rsidRDefault="00FD39A0" w:rsidP="00FD39A0">
            <w:pPr>
              <w:pStyle w:val="a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t>Կատարվել են համապատասխան փոփոխություններ:</w:t>
            </w:r>
          </w:p>
        </w:tc>
      </w:tr>
      <w:tr w:rsidR="00CB1DAF" w:rsidRPr="009A253A" w:rsidTr="00FD39A0">
        <w:trPr>
          <w:trHeight w:val="66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B3" w:rsidRPr="009A253A" w:rsidRDefault="00CB1DAF" w:rsidP="00CB1DAF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CB1DAF">
              <w:rPr>
                <w:rFonts w:ascii="GHEA Grapalat" w:hAnsi="GHEA Grapalat" w:cs="Sylfaen"/>
                <w:lang w:val="hy-AM"/>
              </w:rPr>
              <w:t>ՀՀ արդարադատության</w:t>
            </w:r>
            <w:r w:rsidR="00FA0CB3" w:rsidRPr="009A253A">
              <w:rPr>
                <w:rFonts w:ascii="GHEA Grapalat" w:hAnsi="GHEA Grapalat" w:cs="Sylfaen"/>
                <w:lang w:val="hy-AM"/>
              </w:rPr>
              <w:t xml:space="preserve"> </w:t>
            </w:r>
            <w:r w:rsidRPr="00CB1DAF">
              <w:rPr>
                <w:rFonts w:ascii="GHEA Grapalat" w:hAnsi="GHEA Grapalat" w:cs="Sylfaen"/>
                <w:lang w:val="hy-AM"/>
              </w:rPr>
              <w:t>նախարարություն</w:t>
            </w:r>
          </w:p>
          <w:p w:rsidR="00CB1DAF" w:rsidRPr="00CB1DAF" w:rsidRDefault="00CB1DAF" w:rsidP="00CB1DAF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CB1DAF">
              <w:rPr>
                <w:rFonts w:ascii="GHEA Grapalat" w:hAnsi="GHEA Grapalat" w:cs="Sylfaen"/>
                <w:lang w:val="hy-AM"/>
              </w:rPr>
              <w:t xml:space="preserve">13.11.2017թ. թիվ </w:t>
            </w:r>
            <w:r w:rsidRPr="00CB1DA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01/19.2/20326-17 գրություն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F" w:rsidRPr="00CB1DAF" w:rsidRDefault="00CB1DAF" w:rsidP="00CB4901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lang w:val="hy-AM"/>
              </w:rPr>
            </w:pPr>
            <w:r w:rsidRPr="00CB1DAF">
              <w:rPr>
                <w:rFonts w:ascii="GHEA Grapalat" w:eastAsia="Times New Roman" w:hAnsi="GHEA Grapalat" w:cs="GHEA Grapalat"/>
                <w:lang w:val="hy-AM"/>
              </w:rPr>
              <w:t xml:space="preserve">1.««Գազպրոմ Արմենիա» փակ բաժնետիրական ընկերությանը անհատույց օգտագործման իրավունքով գույք հանձնելու մասին» Հայաստանի Հանրապետության կառավարության որոշման նախագծի (այսուհետ` նախագիծ) 1-ին կետում անհրաժեշտ է «նախարարություն» բառը փոխարինել «նախարարության աշխատակազմ» բառերով` համաձայն Հայաստանի Հանրապետության կառավարության 2008 թվականի մայիսի 15-ի ««Հայաստանի Հանրապետության էներգետիկայի նախարարության աշխատակազմ» պետական կառավարչական հիմնարկը «Հայաստանի Հանրապետության էներգետիկայի և բնական պաշարների նախարարության աշխատակազմ» պետական կառավարչական հիմնարկ վերանվանելու, Հայաստանի Հանրապետության էներգետիկայի և բնական պաշարների նախարարության կանոնադրությունը և աշխատակազմի կառուցվածքը հաստատելու մասին» N 654-Ն </w:t>
            </w:r>
            <w:r w:rsidRPr="00CB1DAF">
              <w:rPr>
                <w:rFonts w:ascii="GHEA Grapalat" w:eastAsia="Times New Roman" w:hAnsi="GHEA Grapalat" w:cs="GHEA Grapalat"/>
                <w:lang w:val="hy-AM"/>
              </w:rPr>
              <w:lastRenderedPageBreak/>
              <w:t>որոշման 1-ին կետի պահանջների: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F" w:rsidRPr="00CB1DAF" w:rsidRDefault="00CB1DAF" w:rsidP="00CB1DAF">
            <w:pPr>
              <w:pStyle w:val="a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է:</w:t>
            </w:r>
          </w:p>
          <w:p w:rsidR="00CB1DAF" w:rsidRPr="009A253A" w:rsidRDefault="009A253A" w:rsidP="00CB1DAF">
            <w:pPr>
              <w:pStyle w:val="a5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Համապատասխան փոփոխությունը կատարվել է:</w:t>
            </w:r>
          </w:p>
        </w:tc>
      </w:tr>
      <w:tr w:rsidR="00CB1DAF" w:rsidRPr="009A253A" w:rsidTr="00FD39A0">
        <w:trPr>
          <w:trHeight w:val="66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F" w:rsidRPr="00CB1DAF" w:rsidRDefault="00CB1DAF" w:rsidP="00CB1DAF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F" w:rsidRPr="008D007A" w:rsidRDefault="00CB1DAF" w:rsidP="00CB4901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lang w:val="hy-AM"/>
              </w:rPr>
            </w:pPr>
            <w:r w:rsidRPr="00CB1DAF">
              <w:rPr>
                <w:rFonts w:ascii="GHEA Grapalat" w:eastAsia="Times New Roman" w:hAnsi="GHEA Grapalat" w:cs="GHEA Grapalat"/>
                <w:lang w:val="hy-AM"/>
              </w:rPr>
              <w:t>2.Նախագծի 2-րդ կետի 1-ին ենթակետում անհրաժեշտ է «պայմանագրից բխող նոտարական վավերացումը և» բառերը փոխարինել «պայմանագրի նոտարական վավերացումը և պայմանագրից բխող» բառերով` համաձայն Հայաստանի Հանրապետության քաղաքացիական օրենսգրքի 686-րդ և 687-րդ հոդվածների և «Իրավական ակտերի մասին» Հայաստանի Հանրապետության օրենքի 36-րդ հոդվածի պահանջների: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A" w:rsidRPr="00CB1DAF" w:rsidRDefault="009A253A" w:rsidP="009A253A">
            <w:pPr>
              <w:pStyle w:val="a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t>Ընդունվել է:</w:t>
            </w:r>
          </w:p>
          <w:p w:rsidR="00CB1DAF" w:rsidRPr="00CB1DAF" w:rsidRDefault="009A253A" w:rsidP="009A253A">
            <w:pPr>
              <w:pStyle w:val="a5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Համապատասխան փոփոխությունը կատարվել է:</w:t>
            </w:r>
          </w:p>
        </w:tc>
      </w:tr>
      <w:tr w:rsidR="00CB1DAF" w:rsidRPr="009A253A" w:rsidTr="00FD39A0">
        <w:trPr>
          <w:trHeight w:val="66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F" w:rsidRPr="00CB1DAF" w:rsidRDefault="00CB1DAF" w:rsidP="00CB1DAF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F" w:rsidRPr="00CB1DAF" w:rsidRDefault="00CB1DAF" w:rsidP="00CB4901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lang w:val="hy-AM"/>
              </w:rPr>
            </w:pPr>
            <w:r w:rsidRPr="00CB1DAF">
              <w:rPr>
                <w:rFonts w:ascii="GHEA Grapalat" w:eastAsia="Times New Roman" w:hAnsi="GHEA Grapalat" w:cs="GHEA Grapalat"/>
                <w:lang w:val="hy-AM"/>
              </w:rPr>
              <w:t>3.Նախագծի 2-րդ կետի 2-րդ ենթակետում անհրաժեշտ է «գործընթացի» բառից առաջ լրացնել «սույն կետի 1-ին ենթակետում նշված» բառերը` հ</w:t>
            </w:r>
            <w:r w:rsidR="00CB4901">
              <w:rPr>
                <w:rFonts w:ascii="GHEA Grapalat" w:eastAsia="Times New Roman" w:hAnsi="GHEA Grapalat" w:cs="GHEA Grapalat"/>
                <w:lang w:val="hy-AM"/>
              </w:rPr>
              <w:t>ամաձայն «Իրավական ակտերի մասին»</w:t>
            </w:r>
            <w:r w:rsidR="00CB4901" w:rsidRPr="00CB4901">
              <w:rPr>
                <w:rFonts w:ascii="GHEA Grapalat" w:eastAsia="Times New Roman" w:hAnsi="GHEA Grapalat" w:cs="GHEA Grapalat"/>
                <w:lang w:val="hy-AM"/>
              </w:rPr>
              <w:t xml:space="preserve"> </w:t>
            </w:r>
            <w:r w:rsidRPr="00CB1DAF">
              <w:rPr>
                <w:rFonts w:ascii="GHEA Grapalat" w:eastAsia="Times New Roman" w:hAnsi="GHEA Grapalat" w:cs="GHEA Grapalat"/>
                <w:lang w:val="hy-AM"/>
              </w:rPr>
              <w:t>Հայաստանի Հանրապետության օրենքի 36-րդ հոդվածի պահանջների:</w:t>
            </w:r>
          </w:p>
          <w:p w:rsidR="00CB1DAF" w:rsidRPr="00CB1DAF" w:rsidRDefault="00CB1DAF" w:rsidP="00CB4901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lang w:val="hy-AM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A" w:rsidRPr="00CB1DAF" w:rsidRDefault="009A253A" w:rsidP="009A253A">
            <w:pPr>
              <w:pStyle w:val="a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B1DAF">
              <w:rPr>
                <w:rFonts w:ascii="GHEA Grapalat" w:hAnsi="GHEA Grapalat"/>
                <w:sz w:val="22"/>
                <w:szCs w:val="22"/>
                <w:lang w:val="hy-AM"/>
              </w:rPr>
              <w:t>Ընդունվել է:</w:t>
            </w:r>
          </w:p>
          <w:p w:rsidR="00CB1DAF" w:rsidRPr="00CB1DAF" w:rsidRDefault="009A253A" w:rsidP="009A253A">
            <w:pPr>
              <w:pStyle w:val="a5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Համապատասխան փոփոխությունը կատարվել է:</w:t>
            </w:r>
          </w:p>
        </w:tc>
      </w:tr>
    </w:tbl>
    <w:p w:rsidR="00C23232" w:rsidRPr="00CB1DAF" w:rsidRDefault="00C23232" w:rsidP="00EE7C0A">
      <w:pPr>
        <w:spacing w:line="240" w:lineRule="auto"/>
        <w:jc w:val="both"/>
        <w:rPr>
          <w:lang w:val="hy-AM"/>
        </w:rPr>
      </w:pPr>
    </w:p>
    <w:sectPr w:rsidR="00C23232" w:rsidRPr="00CB1DAF" w:rsidSect="004931C8">
      <w:pgSz w:w="11906" w:h="16838"/>
      <w:pgMar w:top="180" w:right="567" w:bottom="4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E37B5"/>
    <w:multiLevelType w:val="hybridMultilevel"/>
    <w:tmpl w:val="CE422FAC"/>
    <w:lvl w:ilvl="0" w:tplc="92FAEE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42BA"/>
    <w:rsid w:val="000172F5"/>
    <w:rsid w:val="00043843"/>
    <w:rsid w:val="000442E0"/>
    <w:rsid w:val="00047F10"/>
    <w:rsid w:val="0006703A"/>
    <w:rsid w:val="00091628"/>
    <w:rsid w:val="000A3295"/>
    <w:rsid w:val="000B55B7"/>
    <w:rsid w:val="000D45DF"/>
    <w:rsid w:val="000E21C3"/>
    <w:rsid w:val="000E7F84"/>
    <w:rsid w:val="000F5FF4"/>
    <w:rsid w:val="0010468F"/>
    <w:rsid w:val="00110562"/>
    <w:rsid w:val="0012490C"/>
    <w:rsid w:val="001364D0"/>
    <w:rsid w:val="001408BE"/>
    <w:rsid w:val="00167727"/>
    <w:rsid w:val="00167CD3"/>
    <w:rsid w:val="00171F07"/>
    <w:rsid w:val="001720E1"/>
    <w:rsid w:val="00174D82"/>
    <w:rsid w:val="001935F8"/>
    <w:rsid w:val="001967BA"/>
    <w:rsid w:val="001A48E9"/>
    <w:rsid w:val="001A7BF9"/>
    <w:rsid w:val="001B2F44"/>
    <w:rsid w:val="001B44EE"/>
    <w:rsid w:val="001C177C"/>
    <w:rsid w:val="001E57DC"/>
    <w:rsid w:val="001F240E"/>
    <w:rsid w:val="001F7A24"/>
    <w:rsid w:val="00205CBD"/>
    <w:rsid w:val="00221FFB"/>
    <w:rsid w:val="00230259"/>
    <w:rsid w:val="002337BE"/>
    <w:rsid w:val="00234803"/>
    <w:rsid w:val="002413AA"/>
    <w:rsid w:val="00264C72"/>
    <w:rsid w:val="00266F08"/>
    <w:rsid w:val="0027130F"/>
    <w:rsid w:val="00273FF8"/>
    <w:rsid w:val="002D09A4"/>
    <w:rsid w:val="002F11CB"/>
    <w:rsid w:val="002F1D24"/>
    <w:rsid w:val="00304F9E"/>
    <w:rsid w:val="00307538"/>
    <w:rsid w:val="00311650"/>
    <w:rsid w:val="003246ED"/>
    <w:rsid w:val="003301AF"/>
    <w:rsid w:val="003333A9"/>
    <w:rsid w:val="00337211"/>
    <w:rsid w:val="003603E5"/>
    <w:rsid w:val="003656A6"/>
    <w:rsid w:val="00366DEE"/>
    <w:rsid w:val="00371F6B"/>
    <w:rsid w:val="00391083"/>
    <w:rsid w:val="003B3F53"/>
    <w:rsid w:val="003C67E0"/>
    <w:rsid w:val="003E5191"/>
    <w:rsid w:val="00400F27"/>
    <w:rsid w:val="004044E5"/>
    <w:rsid w:val="00413D5F"/>
    <w:rsid w:val="0042720C"/>
    <w:rsid w:val="00427368"/>
    <w:rsid w:val="00463F82"/>
    <w:rsid w:val="004931C8"/>
    <w:rsid w:val="004B10AD"/>
    <w:rsid w:val="004B1714"/>
    <w:rsid w:val="004B66EF"/>
    <w:rsid w:val="004E31DB"/>
    <w:rsid w:val="00507CF5"/>
    <w:rsid w:val="005572F2"/>
    <w:rsid w:val="00572FBC"/>
    <w:rsid w:val="005749BA"/>
    <w:rsid w:val="0058633A"/>
    <w:rsid w:val="00591308"/>
    <w:rsid w:val="0059503F"/>
    <w:rsid w:val="005A37C9"/>
    <w:rsid w:val="005A64D7"/>
    <w:rsid w:val="005C0CFE"/>
    <w:rsid w:val="005C17D3"/>
    <w:rsid w:val="005D5477"/>
    <w:rsid w:val="005F493C"/>
    <w:rsid w:val="005F68C3"/>
    <w:rsid w:val="006204C7"/>
    <w:rsid w:val="006237E1"/>
    <w:rsid w:val="00623F62"/>
    <w:rsid w:val="00626088"/>
    <w:rsid w:val="00640F01"/>
    <w:rsid w:val="00647D9C"/>
    <w:rsid w:val="00654DEF"/>
    <w:rsid w:val="00667635"/>
    <w:rsid w:val="00670077"/>
    <w:rsid w:val="00677FC9"/>
    <w:rsid w:val="006831A7"/>
    <w:rsid w:val="0069666F"/>
    <w:rsid w:val="006C1DA9"/>
    <w:rsid w:val="006C2A51"/>
    <w:rsid w:val="006D280D"/>
    <w:rsid w:val="006D3B3B"/>
    <w:rsid w:val="006D7736"/>
    <w:rsid w:val="00716715"/>
    <w:rsid w:val="007341D6"/>
    <w:rsid w:val="00734488"/>
    <w:rsid w:val="00735D4C"/>
    <w:rsid w:val="007369E5"/>
    <w:rsid w:val="0074678B"/>
    <w:rsid w:val="00772AE4"/>
    <w:rsid w:val="00775587"/>
    <w:rsid w:val="00781655"/>
    <w:rsid w:val="00793817"/>
    <w:rsid w:val="0079511D"/>
    <w:rsid w:val="007A5041"/>
    <w:rsid w:val="007B43EE"/>
    <w:rsid w:val="007B7740"/>
    <w:rsid w:val="007E7707"/>
    <w:rsid w:val="007F7165"/>
    <w:rsid w:val="00804913"/>
    <w:rsid w:val="00811526"/>
    <w:rsid w:val="00811CA5"/>
    <w:rsid w:val="00813426"/>
    <w:rsid w:val="00826260"/>
    <w:rsid w:val="00836A95"/>
    <w:rsid w:val="0084194C"/>
    <w:rsid w:val="00845FBD"/>
    <w:rsid w:val="00877C85"/>
    <w:rsid w:val="00881163"/>
    <w:rsid w:val="00893768"/>
    <w:rsid w:val="008975EC"/>
    <w:rsid w:val="008C1A6D"/>
    <w:rsid w:val="008C6838"/>
    <w:rsid w:val="008D007A"/>
    <w:rsid w:val="009219DA"/>
    <w:rsid w:val="009315DB"/>
    <w:rsid w:val="009452A7"/>
    <w:rsid w:val="00951EB3"/>
    <w:rsid w:val="00963235"/>
    <w:rsid w:val="009676A8"/>
    <w:rsid w:val="009709EF"/>
    <w:rsid w:val="009A253A"/>
    <w:rsid w:val="009C7739"/>
    <w:rsid w:val="009E6A8E"/>
    <w:rsid w:val="009F7824"/>
    <w:rsid w:val="00A10AAC"/>
    <w:rsid w:val="00A25906"/>
    <w:rsid w:val="00A30DA7"/>
    <w:rsid w:val="00A30F85"/>
    <w:rsid w:val="00A4152F"/>
    <w:rsid w:val="00A74969"/>
    <w:rsid w:val="00AA0943"/>
    <w:rsid w:val="00AA2580"/>
    <w:rsid w:val="00AA3491"/>
    <w:rsid w:val="00AC6D5A"/>
    <w:rsid w:val="00AD09D8"/>
    <w:rsid w:val="00AD3EA1"/>
    <w:rsid w:val="00AD4583"/>
    <w:rsid w:val="00B1344C"/>
    <w:rsid w:val="00B32DDF"/>
    <w:rsid w:val="00B47CD3"/>
    <w:rsid w:val="00B50963"/>
    <w:rsid w:val="00B5266F"/>
    <w:rsid w:val="00B714DE"/>
    <w:rsid w:val="00B82A9E"/>
    <w:rsid w:val="00B83944"/>
    <w:rsid w:val="00B93A52"/>
    <w:rsid w:val="00BA122F"/>
    <w:rsid w:val="00BC4C67"/>
    <w:rsid w:val="00C015C3"/>
    <w:rsid w:val="00C0393E"/>
    <w:rsid w:val="00C10D91"/>
    <w:rsid w:val="00C12EF3"/>
    <w:rsid w:val="00C178D3"/>
    <w:rsid w:val="00C23232"/>
    <w:rsid w:val="00C5332A"/>
    <w:rsid w:val="00C73F08"/>
    <w:rsid w:val="00C73F40"/>
    <w:rsid w:val="00C76D39"/>
    <w:rsid w:val="00C80F73"/>
    <w:rsid w:val="00C826BF"/>
    <w:rsid w:val="00C90A60"/>
    <w:rsid w:val="00CB1DAF"/>
    <w:rsid w:val="00CB2A87"/>
    <w:rsid w:val="00CB4901"/>
    <w:rsid w:val="00CE46C8"/>
    <w:rsid w:val="00CE5FBF"/>
    <w:rsid w:val="00CF52A7"/>
    <w:rsid w:val="00D16D3B"/>
    <w:rsid w:val="00D21E8E"/>
    <w:rsid w:val="00D2284B"/>
    <w:rsid w:val="00D255F3"/>
    <w:rsid w:val="00D61D7D"/>
    <w:rsid w:val="00D731B7"/>
    <w:rsid w:val="00D75D01"/>
    <w:rsid w:val="00E139BB"/>
    <w:rsid w:val="00E26F20"/>
    <w:rsid w:val="00E26FEC"/>
    <w:rsid w:val="00E3254C"/>
    <w:rsid w:val="00E37992"/>
    <w:rsid w:val="00E53447"/>
    <w:rsid w:val="00E6034F"/>
    <w:rsid w:val="00E65721"/>
    <w:rsid w:val="00E94260"/>
    <w:rsid w:val="00EB3E06"/>
    <w:rsid w:val="00EC60E3"/>
    <w:rsid w:val="00EE6E6D"/>
    <w:rsid w:val="00EE7C0A"/>
    <w:rsid w:val="00F042BA"/>
    <w:rsid w:val="00F27C8A"/>
    <w:rsid w:val="00F5735F"/>
    <w:rsid w:val="00F758A3"/>
    <w:rsid w:val="00F77FBE"/>
    <w:rsid w:val="00F81263"/>
    <w:rsid w:val="00FA0CB3"/>
    <w:rsid w:val="00FD39A0"/>
    <w:rsid w:val="00FE228A"/>
    <w:rsid w:val="00FE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F042BA"/>
    <w:rPr>
      <w:rFonts w:ascii="Times Armenian" w:eastAsia="Times New Roman" w:hAnsi="Times Armeni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6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D9EFB-3F18-4E5F-B1DD-70C7CBFA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Avagyan</dc:creator>
  <cp:lastModifiedBy>LIANA</cp:lastModifiedBy>
  <cp:revision>62</cp:revision>
  <cp:lastPrinted>2017-11-01T08:10:00Z</cp:lastPrinted>
  <dcterms:created xsi:type="dcterms:W3CDTF">2017-10-30T05:54:00Z</dcterms:created>
  <dcterms:modified xsi:type="dcterms:W3CDTF">2017-11-13T12:01:00Z</dcterms:modified>
</cp:coreProperties>
</file>