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AD" w:rsidRDefault="00275EAD" w:rsidP="00286EDA">
      <w:pPr>
        <w:ind w:left="-284"/>
        <w:jc w:val="center"/>
        <w:rPr>
          <w:rFonts w:ascii="GHEA Grapalat" w:hAnsi="GHEA Grapalat" w:cs="Sylfaen"/>
          <w:b/>
          <w:bCs/>
          <w:lang w:val="af-ZA"/>
        </w:rPr>
      </w:pPr>
      <w:r w:rsidRPr="00175397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Pr="00201C07" w:rsidRDefault="00286EDA" w:rsidP="00A52538">
      <w:pPr>
        <w:pStyle w:val="NoSpacing"/>
        <w:jc w:val="center"/>
        <w:rPr>
          <w:rFonts w:ascii="GHEA Grapalat" w:hAnsi="GHEA Grapalat"/>
          <w:b/>
          <w:lang w:val="af-ZA"/>
        </w:rPr>
      </w:pPr>
      <w:r w:rsidRPr="00A52538">
        <w:rPr>
          <w:rFonts w:ascii="GHEA Grapalat" w:hAnsi="GHEA Grapalat" w:cs="Sylfaen"/>
          <w:b/>
          <w:sz w:val="24"/>
          <w:szCs w:val="24"/>
          <w:lang w:val="af-ZA"/>
        </w:rPr>
        <w:t>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="00201C07">
        <w:rPr>
          <w:rFonts w:ascii="GHEA Grapalat" w:hAnsi="GHEA Grapalat"/>
          <w:b/>
          <w:sz w:val="24"/>
          <w:szCs w:val="24"/>
          <w:lang w:val="af-ZA"/>
        </w:rPr>
        <w:t xml:space="preserve"> 2015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 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ԴԵԿՏԵՄԲԵՐԻ</w:t>
      </w:r>
      <w:r w:rsidR="00201C07">
        <w:rPr>
          <w:rFonts w:ascii="GHEA Grapalat" w:hAnsi="GHEA Grapalat"/>
          <w:b/>
          <w:sz w:val="24"/>
          <w:szCs w:val="24"/>
          <w:lang w:val="af-ZA"/>
        </w:rPr>
        <w:t xml:space="preserve">  24</w:t>
      </w:r>
      <w:r w:rsidRPr="00A52538">
        <w:rPr>
          <w:rFonts w:ascii="GHEA Grapalat" w:hAnsi="GHEA Grapalat"/>
          <w:b/>
          <w:sz w:val="24"/>
          <w:szCs w:val="24"/>
          <w:lang w:val="af-ZA"/>
        </w:rPr>
        <w:t>-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201C07">
        <w:rPr>
          <w:rFonts w:ascii="GHEA Grapalat" w:hAnsi="GHEA Grapalat"/>
          <w:b/>
          <w:sz w:val="24"/>
          <w:szCs w:val="24"/>
          <w:lang w:val="af-ZA"/>
        </w:rPr>
        <w:t xml:space="preserve"> N  155</w:t>
      </w:r>
      <w:r w:rsidRPr="00A52538">
        <w:rPr>
          <w:rFonts w:ascii="GHEA Grapalat" w:hAnsi="GHEA Grapalat"/>
          <w:b/>
          <w:sz w:val="24"/>
          <w:szCs w:val="24"/>
          <w:lang w:val="af-ZA"/>
        </w:rPr>
        <w:t>5 -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ԳՅՈՒՂԱՏՆՏԵՍՈՒԹՅԱՆ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ՆԱԽԱՐԱՐՈՒԹՅԱՆ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ՍՆՆԴԱՄԹԵՐՔԻ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ԱՆՎՏԱՆԳՈՒԹՅԱՆ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ԾԱՌԱՅՈՒԹՅԱՆԸ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ԳՈՒՄԱՐ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ՀԱՏԿԱՑՆԵԼՈՒ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></w:t>
      </w:r>
      <w:r w:rsid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ՀԱՅԱՍՏԱՆԻ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ՀԱՆՐԱՊԵՏՈՒԹՅԱՆ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3E633C">
        <w:rPr>
          <w:rFonts w:ascii="GHEA Grapalat" w:hAnsi="GHEA Grapalat"/>
          <w:b/>
        </w:rPr>
        <w:t>ԿԱՌԱՎԱՐՈՒԹՅԱՆ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ՈՐՈՇՄԱՆ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ՆԱԽԱԳԾԻ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ԸՆԴՈՒՆՄԱՆ</w:t>
      </w:r>
    </w:p>
    <w:p w:rsidR="00A52538" w:rsidRPr="00201C07" w:rsidRDefault="00A52538" w:rsidP="00A52538">
      <w:pPr>
        <w:pStyle w:val="NoSpacing"/>
        <w:jc w:val="center"/>
        <w:rPr>
          <w:rFonts w:ascii="GHEA Grapalat" w:hAnsi="GHEA Grapalat"/>
          <w:b/>
          <w:lang w:val="af-ZA"/>
        </w:rPr>
      </w:pPr>
    </w:p>
    <w:p w:rsidR="003E633C" w:rsidRPr="00A52538" w:rsidRDefault="00993C3B" w:rsidP="00A5253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120" w:afterAutospacing="0"/>
        <w:ind w:left="-284" w:right="29" w:firstLine="426"/>
        <w:rPr>
          <w:rFonts w:ascii="GHEA Grapalat" w:hAnsi="GHEA Grapalat"/>
          <w:b/>
          <w:color w:val="000000"/>
          <w:u w:val="single"/>
          <w:lang w:val="af-ZA"/>
        </w:rPr>
      </w:pPr>
      <w:r w:rsidRPr="00A52538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</w:t>
      </w:r>
      <w:r w:rsidRPr="00A52538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b/>
          <w:color w:val="000000"/>
          <w:u w:val="single"/>
        </w:rPr>
        <w:t>անհրաժեշտությունը</w:t>
      </w:r>
      <w:proofErr w:type="spellEnd"/>
    </w:p>
    <w:p w:rsidR="00286EDA" w:rsidRPr="00A52538" w:rsidRDefault="00DD2B23" w:rsidP="00A52538">
      <w:pPr>
        <w:tabs>
          <w:tab w:val="left" w:pos="426"/>
        </w:tabs>
        <w:ind w:left="-284" w:right="28" w:firstLine="425"/>
        <w:jc w:val="both"/>
        <w:rPr>
          <w:rFonts w:ascii="GHEA Grapalat" w:hAnsi="GHEA Grapalat" w:cs="Aharoni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2016</w:t>
      </w:r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/>
          <w:szCs w:val="24"/>
        </w:rPr>
        <w:t>թվականի</w:t>
      </w:r>
      <w:proofErr w:type="spellEnd"/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նոյեմբերի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10</w:t>
      </w:r>
      <w:r w:rsidR="00286EDA" w:rsidRPr="00A52538">
        <w:rPr>
          <w:rFonts w:ascii="GHEA Grapalat" w:hAnsi="GHEA Grapalat"/>
          <w:szCs w:val="24"/>
          <w:lang w:val="af-ZA"/>
        </w:rPr>
        <w:t>-</w:t>
      </w:r>
      <w:proofErr w:type="spellStart"/>
      <w:r w:rsidR="00286EDA" w:rsidRPr="00A52538">
        <w:rPr>
          <w:rFonts w:ascii="GHEA Grapalat" w:hAnsi="GHEA Grapalat"/>
          <w:szCs w:val="24"/>
        </w:rPr>
        <w:t>ից</w:t>
      </w:r>
      <w:proofErr w:type="spellEnd"/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/>
          <w:szCs w:val="24"/>
        </w:rPr>
        <w:t>մինչև</w:t>
      </w:r>
      <w:proofErr w:type="spellEnd"/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նոյեմբերի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30</w:t>
      </w:r>
      <w:r w:rsidR="00286EDA" w:rsidRPr="00A52538">
        <w:rPr>
          <w:rFonts w:ascii="GHEA Grapalat" w:hAnsi="GHEA Grapalat"/>
          <w:szCs w:val="24"/>
          <w:lang w:val="af-ZA"/>
        </w:rPr>
        <w:t>-</w:t>
      </w:r>
      <w:r w:rsidR="00286EDA" w:rsidRPr="00A52538">
        <w:rPr>
          <w:rFonts w:ascii="GHEA Grapalat" w:hAnsi="GHEA Grapalat"/>
          <w:szCs w:val="24"/>
        </w:rPr>
        <w:t>ն</w:t>
      </w:r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/>
          <w:szCs w:val="24"/>
        </w:rPr>
        <w:t>ընկած</w:t>
      </w:r>
      <w:proofErr w:type="spellEnd"/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/>
          <w:szCs w:val="24"/>
        </w:rPr>
        <w:t>ժամանակահատվածում</w:t>
      </w:r>
      <w:proofErr w:type="spellEnd"/>
      <w:r w:rsidR="00286EDA" w:rsidRPr="00A52538">
        <w:rPr>
          <w:rFonts w:ascii="GHEA Grapalat" w:hAnsi="GHEA Grapalat"/>
          <w:szCs w:val="24"/>
          <w:lang w:val="af-ZA"/>
        </w:rPr>
        <w:t xml:space="preserve"> </w:t>
      </w:r>
      <w:r w:rsidR="00286EDA" w:rsidRPr="00A52538">
        <w:rPr>
          <w:rFonts w:ascii="GHEA Grapalat" w:hAnsi="GHEA Grapalat" w:cs="Aharoni"/>
          <w:szCs w:val="24"/>
          <w:lang w:val="af-ZA"/>
        </w:rPr>
        <w:t>«</w:t>
      </w:r>
      <w:proofErr w:type="spellStart"/>
      <w:r w:rsidR="00286EDA" w:rsidRPr="00A52538">
        <w:rPr>
          <w:rFonts w:ascii="GHEA Grapalat" w:hAnsi="GHEA Grapalat" w:cs="Aharoni"/>
          <w:szCs w:val="24"/>
        </w:rPr>
        <w:t>Հանրապետական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անասնաբուժասանիտարական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="00286EDA" w:rsidRPr="00A52538">
        <w:rPr>
          <w:rFonts w:ascii="GHEA Grapalat" w:hAnsi="GHEA Grapalat" w:cs="Aharoni"/>
          <w:szCs w:val="24"/>
        </w:rPr>
        <w:t>և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բուսասանիտարական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լաբորատոր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DD3F6E" w:rsidRPr="00A52538">
        <w:rPr>
          <w:rFonts w:ascii="GHEA Grapalat" w:hAnsi="GHEA Grapalat" w:cs="Aharoni"/>
          <w:szCs w:val="24"/>
        </w:rPr>
        <w:t>ծառայությունների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DD3F6E" w:rsidRPr="00A52538">
        <w:rPr>
          <w:rFonts w:ascii="GHEA Grapalat" w:hAnsi="GHEA Grapalat" w:cs="Aharoni"/>
          <w:szCs w:val="24"/>
        </w:rPr>
        <w:t>կենտրոն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» </w:t>
      </w:r>
      <w:r w:rsidR="00DD3F6E" w:rsidRPr="00A52538">
        <w:rPr>
          <w:rFonts w:ascii="GHEA Grapalat" w:hAnsi="GHEA Grapalat" w:cs="Aharoni"/>
          <w:szCs w:val="24"/>
        </w:rPr>
        <w:t>ՊՈԱԿ</w:t>
      </w:r>
      <w:r w:rsidR="00DD3F6E" w:rsidRPr="00A52538">
        <w:rPr>
          <w:rFonts w:ascii="GHEA Grapalat" w:hAnsi="GHEA Grapalat" w:cs="Aharoni"/>
          <w:szCs w:val="24"/>
          <w:lang w:val="af-ZA"/>
        </w:rPr>
        <w:t>–</w:t>
      </w:r>
      <w:proofErr w:type="spellStart"/>
      <w:r w:rsidR="00286EDA" w:rsidRPr="00A52538">
        <w:rPr>
          <w:rFonts w:ascii="GHEA Grapalat" w:hAnsi="GHEA Grapalat" w:cs="Aharoni"/>
          <w:szCs w:val="24"/>
        </w:rPr>
        <w:t>ում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(</w:t>
      </w:r>
      <w:proofErr w:type="spellStart"/>
      <w:r w:rsidR="00286EDA" w:rsidRPr="00A52538">
        <w:rPr>
          <w:rFonts w:ascii="GHEA Grapalat" w:hAnsi="GHEA Grapalat" w:cs="Aharoni"/>
          <w:szCs w:val="24"/>
        </w:rPr>
        <w:t>այսուհետ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` </w:t>
      </w:r>
      <w:r w:rsidR="00286EDA" w:rsidRPr="00A52538">
        <w:rPr>
          <w:rFonts w:ascii="GHEA Grapalat" w:hAnsi="GHEA Grapalat" w:cs="Aharoni"/>
          <w:szCs w:val="24"/>
        </w:rPr>
        <w:t>ՊՈԱԿ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) </w:t>
      </w:r>
      <w:proofErr w:type="spellStart"/>
      <w:r w:rsidR="00286EDA" w:rsidRPr="00A52538">
        <w:rPr>
          <w:rFonts w:ascii="GHEA Grapalat" w:hAnsi="GHEA Grapalat" w:cs="Aharoni"/>
          <w:szCs w:val="24"/>
        </w:rPr>
        <w:t>բյուջեի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հետ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փոխհարաբերությունների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="00286EDA" w:rsidRPr="00A52538">
        <w:rPr>
          <w:rFonts w:ascii="GHEA Grapalat" w:hAnsi="GHEA Grapalat" w:cs="Aharoni"/>
          <w:szCs w:val="24"/>
        </w:rPr>
        <w:t>և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հարկային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մարմնի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կողմից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վերահսկվող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="00286EDA" w:rsidRPr="00A52538">
        <w:rPr>
          <w:rFonts w:ascii="GHEA Grapalat" w:hAnsi="GHEA Grapalat" w:cs="Aharoni"/>
          <w:szCs w:val="24"/>
        </w:rPr>
        <w:t>ՀՀ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օրենսդրության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առանձին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պահանջների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կատարման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ճշտության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ստուգման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արդյունքների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հիման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վրա</w:t>
      </w:r>
      <w:proofErr w:type="spellEnd"/>
      <w:r>
        <w:rPr>
          <w:rFonts w:ascii="GHEA Grapalat" w:hAnsi="GHEA Grapalat" w:cs="Aharoni"/>
          <w:szCs w:val="24"/>
          <w:lang w:val="af-ZA"/>
        </w:rPr>
        <w:t xml:space="preserve"> 201</w:t>
      </w:r>
      <w:r>
        <w:rPr>
          <w:rFonts w:ascii="GHEA Grapalat" w:hAnsi="GHEA Grapalat" w:cs="Aharoni"/>
          <w:szCs w:val="24"/>
          <w:lang w:val="hy-AM"/>
        </w:rPr>
        <w:t>6</w:t>
      </w:r>
      <w:r w:rsidR="00286EDA" w:rsidRPr="00A52538">
        <w:rPr>
          <w:rFonts w:ascii="GHEA Grapalat" w:hAnsi="GHEA Grapalat" w:cs="Aharoni"/>
          <w:szCs w:val="24"/>
        </w:rPr>
        <w:t>թ</w:t>
      </w:r>
      <w:r w:rsidR="00286EDA" w:rsidRPr="00A52538">
        <w:rPr>
          <w:rFonts w:ascii="GHEA Grapalat" w:hAnsi="GHEA Grapalat" w:cs="Aharoni"/>
          <w:szCs w:val="24"/>
          <w:lang w:val="af-ZA"/>
        </w:rPr>
        <w:t>.-</w:t>
      </w:r>
      <w:proofErr w:type="gramStart"/>
      <w:r w:rsidR="00286EDA" w:rsidRPr="00A52538">
        <w:rPr>
          <w:rFonts w:ascii="GHEA Grapalat" w:hAnsi="GHEA Grapalat" w:cs="Aharoni"/>
          <w:szCs w:val="24"/>
        </w:rPr>
        <w:t>ի</w:t>
      </w:r>
      <w:proofErr w:type="gram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>
        <w:rPr>
          <w:rFonts w:ascii="GHEA Grapalat" w:hAnsi="GHEA Grapalat" w:cs="Aharoni"/>
          <w:szCs w:val="24"/>
          <w:lang w:val="hy-AM"/>
        </w:rPr>
        <w:t>դեկտեմբերի</w:t>
      </w:r>
      <w:r w:rsidR="00C60385">
        <w:rPr>
          <w:rFonts w:ascii="GHEA Grapalat" w:hAnsi="GHEA Grapalat" w:cs="Aharoni"/>
          <w:szCs w:val="24"/>
          <w:lang w:val="af-ZA"/>
        </w:rPr>
        <w:t xml:space="preserve"> 9</w:t>
      </w:r>
      <w:r w:rsidR="00286EDA" w:rsidRPr="00A52538">
        <w:rPr>
          <w:rFonts w:ascii="GHEA Grapalat" w:hAnsi="GHEA Grapalat" w:cs="Aharoni"/>
          <w:szCs w:val="24"/>
          <w:lang w:val="af-ZA"/>
        </w:rPr>
        <w:t>-</w:t>
      </w:r>
      <w:proofErr w:type="spellStart"/>
      <w:r w:rsidR="00286EDA" w:rsidRPr="00A52538">
        <w:rPr>
          <w:rFonts w:ascii="GHEA Grapalat" w:hAnsi="GHEA Grapalat" w:cs="Aharoni"/>
          <w:szCs w:val="24"/>
        </w:rPr>
        <w:t>ին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կազմված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թիվ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DD2B23">
        <w:rPr>
          <w:rFonts w:ascii="GHEA Grapalat" w:hAnsi="GHEA Grapalat" w:cs="Aharoni"/>
          <w:szCs w:val="24"/>
          <w:lang w:val="af-ZA"/>
        </w:rPr>
        <w:t>1011513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Cs w:val="24"/>
        </w:rPr>
        <w:t>ակտ</w:t>
      </w:r>
      <w:proofErr w:type="spellEnd"/>
      <w:r>
        <w:rPr>
          <w:rFonts w:ascii="GHEA Grapalat" w:hAnsi="GHEA Grapalat" w:cs="Aharoni"/>
          <w:szCs w:val="24"/>
          <w:lang w:val="hy-AM"/>
        </w:rPr>
        <w:t>ով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առաջադրվել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="00286EDA" w:rsidRPr="00A52538">
        <w:rPr>
          <w:rFonts w:ascii="GHEA Grapalat" w:hAnsi="GHEA Grapalat" w:cs="Aharoni"/>
          <w:szCs w:val="24"/>
        </w:rPr>
        <w:t>է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r w:rsidR="00FA3C4F" w:rsidRPr="00FA3C4F">
        <w:rPr>
          <w:rFonts w:ascii="GHEA Grapalat" w:hAnsi="GHEA Grapalat" w:cs="Aharoni"/>
          <w:b/>
          <w:i/>
          <w:szCs w:val="24"/>
          <w:lang w:val="af-ZA"/>
        </w:rPr>
        <w:t xml:space="preserve">199,934,924 (հարյուր իննսունինը միլիոն ինը հարյուր երեսունչորս հազար ինը հարյուր քսանչորս) </w:t>
      </w:r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լրացուցիչ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(</w:t>
      </w:r>
      <w:proofErr w:type="spellStart"/>
      <w:r w:rsidR="00286EDA" w:rsidRPr="00A52538">
        <w:rPr>
          <w:rFonts w:ascii="GHEA Grapalat" w:hAnsi="GHEA Grapalat" w:cs="Aharoni"/>
          <w:szCs w:val="24"/>
        </w:rPr>
        <w:t>պետական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բյուջե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վճարման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ենթակա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) </w:t>
      </w:r>
      <w:proofErr w:type="spellStart"/>
      <w:r w:rsidR="00286EDA" w:rsidRPr="00A52538">
        <w:rPr>
          <w:rFonts w:ascii="GHEA Grapalat" w:hAnsi="GHEA Grapalat" w:cs="Aharoni"/>
          <w:szCs w:val="24"/>
        </w:rPr>
        <w:t>հարկային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286EDA" w:rsidRPr="00A52538">
        <w:rPr>
          <w:rFonts w:ascii="GHEA Grapalat" w:hAnsi="GHEA Grapalat" w:cs="Aharoni"/>
          <w:szCs w:val="24"/>
        </w:rPr>
        <w:t>պարտավորություն</w:t>
      </w:r>
      <w:proofErr w:type="spellEnd"/>
      <w:r w:rsidR="00286EDA" w:rsidRPr="00A52538">
        <w:rPr>
          <w:rFonts w:ascii="GHEA Grapalat" w:hAnsi="GHEA Grapalat" w:cs="Aharoni"/>
          <w:szCs w:val="24"/>
          <w:lang w:val="af-ZA"/>
        </w:rPr>
        <w:t xml:space="preserve">, </w:t>
      </w:r>
      <w:proofErr w:type="spellStart"/>
      <w:r w:rsidR="00286EDA" w:rsidRPr="00A52538">
        <w:rPr>
          <w:rFonts w:ascii="GHEA Grapalat" w:hAnsi="GHEA Grapalat" w:cs="Aharoni"/>
          <w:szCs w:val="24"/>
        </w:rPr>
        <w:t>որից</w:t>
      </w:r>
      <w:proofErr w:type="spellEnd"/>
      <w:r w:rsidR="00A52538" w:rsidRPr="00A52538">
        <w:rPr>
          <w:rFonts w:ascii="GHEA Grapalat" w:hAnsi="GHEA Grapalat" w:cs="Aharoni"/>
          <w:szCs w:val="24"/>
          <w:lang w:val="af-ZA"/>
        </w:rPr>
        <w:t>`</w:t>
      </w:r>
    </w:p>
    <w:p w:rsidR="00513184" w:rsidRPr="00A52538" w:rsidRDefault="00286EDA" w:rsidP="00FA3C4F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right="28"/>
        <w:jc w:val="both"/>
        <w:rPr>
          <w:rFonts w:ascii="GHEA Grapalat" w:hAnsi="GHEA Grapalat" w:cs="Aharoni"/>
          <w:sz w:val="24"/>
          <w:szCs w:val="24"/>
          <w:lang w:val="en-US"/>
        </w:rPr>
      </w:pPr>
      <w:r w:rsidRPr="00A52538">
        <w:rPr>
          <w:rFonts w:ascii="GHEA Grapalat" w:hAnsi="GHEA Grapalat" w:cs="Aharoni"/>
          <w:b/>
          <w:sz w:val="24"/>
          <w:szCs w:val="24"/>
          <w:lang w:val="en-US"/>
        </w:rPr>
        <w:t>ԱԱՀ –</w:t>
      </w:r>
      <w:r w:rsidR="00FA3C4F">
        <w:rPr>
          <w:rFonts w:ascii="GHEA Grapalat" w:hAnsi="GHEA Grapalat" w:cs="Aharoni"/>
          <w:b/>
          <w:sz w:val="24"/>
          <w:szCs w:val="24"/>
          <w:lang w:val="hy-AM"/>
        </w:rPr>
        <w:t xml:space="preserve"> </w:t>
      </w:r>
      <w:r w:rsidR="00FA3C4F" w:rsidRPr="00FA3C4F">
        <w:rPr>
          <w:rFonts w:ascii="GHEA Grapalat" w:hAnsi="GHEA Grapalat" w:cs="Aharoni"/>
          <w:b/>
          <w:i/>
          <w:sz w:val="24"/>
          <w:szCs w:val="24"/>
          <w:lang w:val="en-US"/>
        </w:rPr>
        <w:t xml:space="preserve">199,098,478 </w:t>
      </w:r>
      <w:proofErr w:type="spellStart"/>
      <w:r w:rsidR="00FA3C4F" w:rsidRPr="00FA3C4F">
        <w:rPr>
          <w:rFonts w:ascii="GHEA Grapalat" w:hAnsi="GHEA Grapalat" w:cs="Aharoni"/>
          <w:b/>
          <w:i/>
          <w:sz w:val="24"/>
          <w:szCs w:val="24"/>
          <w:lang w:val="en-US"/>
        </w:rPr>
        <w:t>դրամ</w:t>
      </w:r>
      <w:proofErr w:type="spellEnd"/>
      <w:r w:rsidR="00FA3C4F" w:rsidRPr="00FA3C4F">
        <w:rPr>
          <w:rFonts w:ascii="GHEA Grapalat" w:hAnsi="GHEA Grapalat" w:cs="Aharoni"/>
          <w:b/>
          <w:i/>
          <w:sz w:val="24"/>
          <w:szCs w:val="24"/>
          <w:lang w:val="en-US"/>
        </w:rPr>
        <w:t>,</w:t>
      </w:r>
    </w:p>
    <w:p w:rsidR="00286EDA" w:rsidRPr="00FA3C4F" w:rsidRDefault="00FA3C4F" w:rsidP="00FA3C4F">
      <w:pPr>
        <w:tabs>
          <w:tab w:val="left" w:pos="426"/>
        </w:tabs>
        <w:ind w:left="360" w:right="28"/>
        <w:jc w:val="both"/>
        <w:rPr>
          <w:rFonts w:ascii="GHEA Grapalat" w:hAnsi="GHEA Grapalat" w:cs="Aharoni"/>
          <w:szCs w:val="24"/>
        </w:rPr>
      </w:pPr>
      <w:r>
        <w:rPr>
          <w:rFonts w:ascii="GHEA Grapalat" w:hAnsi="GHEA Grapalat" w:cs="Aharoni"/>
          <w:b/>
          <w:szCs w:val="24"/>
          <w:lang w:val="hy-AM"/>
        </w:rPr>
        <w:t>-</w:t>
      </w:r>
      <w:r w:rsidRPr="00FA3C4F">
        <w:rPr>
          <w:rFonts w:ascii="GHEA Grapalat" w:hAnsi="GHEA Grapalat" w:cs="Aharoni"/>
          <w:b/>
          <w:szCs w:val="24"/>
          <w:lang w:val="hy-AM"/>
        </w:rPr>
        <w:t xml:space="preserve">    </w:t>
      </w:r>
      <w:r>
        <w:rPr>
          <w:rFonts w:ascii="GHEA Grapalat" w:hAnsi="GHEA Grapalat" w:cs="Aharoni"/>
          <w:b/>
          <w:szCs w:val="24"/>
          <w:lang w:val="hy-AM"/>
        </w:rPr>
        <w:t>շ</w:t>
      </w:r>
      <w:proofErr w:type="spellStart"/>
      <w:r w:rsidR="00286EDA" w:rsidRPr="00FA3C4F">
        <w:rPr>
          <w:rFonts w:ascii="GHEA Grapalat" w:hAnsi="GHEA Grapalat" w:cs="Aharoni"/>
          <w:b/>
          <w:szCs w:val="24"/>
        </w:rPr>
        <w:t>ահութահարկ</w:t>
      </w:r>
      <w:proofErr w:type="spellEnd"/>
      <w:r w:rsidR="00286EDA" w:rsidRPr="00FA3C4F">
        <w:rPr>
          <w:rFonts w:ascii="GHEA Grapalat" w:hAnsi="GHEA Grapalat" w:cs="Aharoni"/>
          <w:b/>
          <w:szCs w:val="24"/>
        </w:rPr>
        <w:t xml:space="preserve"> –</w:t>
      </w:r>
      <w:r w:rsidR="00513184" w:rsidRPr="00FA3C4F">
        <w:rPr>
          <w:rFonts w:ascii="GHEA Grapalat" w:hAnsi="GHEA Grapalat" w:cs="Aharoni"/>
          <w:b/>
          <w:szCs w:val="24"/>
        </w:rPr>
        <w:t xml:space="preserve"> </w:t>
      </w:r>
      <w:r w:rsidRPr="00FA3C4F">
        <w:rPr>
          <w:rFonts w:ascii="GHEA Grapalat" w:hAnsi="GHEA Grapalat" w:cs="Aharoni"/>
          <w:b/>
          <w:szCs w:val="24"/>
        </w:rPr>
        <w:t xml:space="preserve">836,446 </w:t>
      </w:r>
      <w:proofErr w:type="spellStart"/>
      <w:r w:rsidRPr="00FA3C4F">
        <w:rPr>
          <w:rFonts w:ascii="GHEA Grapalat" w:hAnsi="GHEA Grapalat" w:cs="Aharoni"/>
          <w:b/>
          <w:szCs w:val="24"/>
        </w:rPr>
        <w:t>դրամ</w:t>
      </w:r>
      <w:proofErr w:type="spellEnd"/>
      <w:r w:rsidRPr="00FA3C4F">
        <w:rPr>
          <w:rFonts w:ascii="GHEA Grapalat" w:hAnsi="GHEA Grapalat" w:cs="Aharoni"/>
          <w:b/>
          <w:szCs w:val="24"/>
        </w:rPr>
        <w:t>:</w:t>
      </w:r>
    </w:p>
    <w:p w:rsidR="00286EDA" w:rsidRPr="00A52538" w:rsidRDefault="00286EDA" w:rsidP="00A52538">
      <w:pPr>
        <w:tabs>
          <w:tab w:val="left" w:pos="426"/>
        </w:tabs>
        <w:spacing w:after="120"/>
        <w:ind w:left="-284" w:right="28" w:firstLine="425"/>
        <w:jc w:val="both"/>
        <w:rPr>
          <w:rFonts w:ascii="GHEA Grapalat" w:hAnsi="GHEA Grapalat" w:cs="Aharoni"/>
          <w:szCs w:val="24"/>
        </w:rPr>
      </w:pPr>
      <w:r w:rsidRPr="00A52538">
        <w:rPr>
          <w:rFonts w:ascii="GHEA Grapalat" w:hAnsi="GHEA Grapalat" w:cs="Aharoni"/>
          <w:szCs w:val="24"/>
        </w:rPr>
        <w:t xml:space="preserve">ՊՈԱԿ-ի </w:t>
      </w:r>
      <w:proofErr w:type="spellStart"/>
      <w:r w:rsidRPr="00A52538">
        <w:rPr>
          <w:rFonts w:ascii="GHEA Grapalat" w:hAnsi="GHEA Grapalat" w:cs="Aharoni"/>
          <w:szCs w:val="24"/>
        </w:rPr>
        <w:t>կողմից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r w:rsidR="00FA3C4F" w:rsidRPr="00FA3C4F">
        <w:rPr>
          <w:rFonts w:ascii="GHEA Grapalat" w:hAnsi="GHEA Grapalat" w:cs="Aharoni"/>
          <w:b/>
          <w:i/>
          <w:szCs w:val="24"/>
        </w:rPr>
        <w:t xml:space="preserve">199,098,478 </w:t>
      </w:r>
      <w:proofErr w:type="spellStart"/>
      <w:r w:rsidRPr="00A52538">
        <w:rPr>
          <w:rFonts w:ascii="GHEA Grapalat" w:hAnsi="GHEA Grapalat" w:cs="Aharoni"/>
          <w:b/>
          <w:i/>
          <w:szCs w:val="24"/>
        </w:rPr>
        <w:t>դրամի</w:t>
      </w:r>
      <w:proofErr w:type="spellEnd"/>
      <w:r w:rsidRPr="00A52538">
        <w:rPr>
          <w:rFonts w:ascii="GHEA Grapalat" w:hAnsi="GHEA Grapalat" w:cs="Aharoni"/>
          <w:b/>
          <w:i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հարկային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պարտավորությունների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կատարում</w:t>
      </w:r>
      <w:r w:rsidR="00D1034B">
        <w:rPr>
          <w:rFonts w:ascii="GHEA Grapalat" w:hAnsi="GHEA Grapalat" w:cs="Aharoni"/>
          <w:szCs w:val="24"/>
        </w:rPr>
        <w:t>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անհնար</w:t>
      </w:r>
      <w:proofErr w:type="spellEnd"/>
      <w:r w:rsidRPr="00A52538">
        <w:rPr>
          <w:rFonts w:ascii="GHEA Grapalat" w:hAnsi="GHEA Grapalat" w:cs="Aharoni"/>
          <w:szCs w:val="24"/>
        </w:rPr>
        <w:t xml:space="preserve"> է, </w:t>
      </w:r>
      <w:proofErr w:type="spellStart"/>
      <w:r w:rsidRPr="00A52538">
        <w:rPr>
          <w:rFonts w:ascii="GHEA Grapalat" w:hAnsi="GHEA Grapalat" w:cs="Aharoni"/>
          <w:szCs w:val="24"/>
        </w:rPr>
        <w:t>ուստի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անհրաժեշտ</w:t>
      </w:r>
      <w:proofErr w:type="spellEnd"/>
      <w:r w:rsidRPr="00A52538">
        <w:rPr>
          <w:rFonts w:ascii="GHEA Grapalat" w:hAnsi="GHEA Grapalat" w:cs="Aharoni"/>
          <w:szCs w:val="24"/>
        </w:rPr>
        <w:t xml:space="preserve"> է ՀՀ </w:t>
      </w:r>
      <w:proofErr w:type="spellStart"/>
      <w:r w:rsidRPr="00A52538">
        <w:rPr>
          <w:rFonts w:ascii="GHEA Grapalat" w:hAnsi="GHEA Grapalat" w:cs="Aharoni"/>
          <w:szCs w:val="24"/>
        </w:rPr>
        <w:t>կառավարության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համապատասխան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որոշումը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նշված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գումար</w:t>
      </w:r>
      <w:r w:rsidR="00D1034B">
        <w:rPr>
          <w:rFonts w:ascii="GHEA Grapalat" w:hAnsi="GHEA Grapalat" w:cs="Aharoni"/>
          <w:szCs w:val="24"/>
        </w:rPr>
        <w:t>ը</w:t>
      </w:r>
      <w:proofErr w:type="spellEnd"/>
      <w:r w:rsidRPr="00A52538">
        <w:rPr>
          <w:rFonts w:ascii="GHEA Grapalat" w:hAnsi="GHEA Grapalat" w:cs="Aharoni"/>
          <w:szCs w:val="24"/>
        </w:rPr>
        <w:t>` ՊՈԱԿ-</w:t>
      </w:r>
      <w:proofErr w:type="spellStart"/>
      <w:r w:rsidRPr="00A52538">
        <w:rPr>
          <w:rFonts w:ascii="GHEA Grapalat" w:hAnsi="GHEA Grapalat" w:cs="Aharoni"/>
          <w:szCs w:val="24"/>
        </w:rPr>
        <w:t>ին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հատկացն</w:t>
      </w:r>
      <w:r w:rsidR="00D1034B">
        <w:rPr>
          <w:rFonts w:ascii="GHEA Grapalat" w:hAnsi="GHEA Grapalat" w:cs="Aharoni"/>
          <w:szCs w:val="24"/>
        </w:rPr>
        <w:t>ելու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վերաբերյալ</w:t>
      </w:r>
      <w:proofErr w:type="spellEnd"/>
      <w:r w:rsidRPr="00A52538">
        <w:rPr>
          <w:rFonts w:ascii="GHEA Grapalat" w:hAnsi="GHEA Grapalat" w:cs="Aharoni"/>
          <w:szCs w:val="24"/>
        </w:rPr>
        <w:t>:</w:t>
      </w:r>
    </w:p>
    <w:p w:rsidR="00326264" w:rsidRPr="00A52538" w:rsidRDefault="00F6156F" w:rsidP="00A5253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120" w:afterAutospacing="0"/>
        <w:ind w:left="-284" w:right="28" w:firstLine="425"/>
        <w:rPr>
          <w:rFonts w:ascii="GHEA Grapalat" w:hAnsi="GHEA Grapalat"/>
          <w:b/>
          <w:color w:val="000000"/>
          <w:u w:val="single"/>
        </w:rPr>
      </w:pPr>
      <w:r w:rsidRPr="00A52538">
        <w:rPr>
          <w:rFonts w:ascii="GHEA Grapalat" w:hAnsi="GHEA Grapalat"/>
          <w:b/>
          <w:color w:val="000000"/>
          <w:u w:val="single"/>
          <w:lang w:val="hy-AM"/>
        </w:rPr>
        <w:t>Առաջարկվող կարգավորման բնույթը</w:t>
      </w:r>
    </w:p>
    <w:p w:rsidR="00326264" w:rsidRPr="00A52538" w:rsidRDefault="00286EDA" w:rsidP="00A52538">
      <w:pPr>
        <w:pStyle w:val="NoSpacing"/>
        <w:tabs>
          <w:tab w:val="left" w:pos="426"/>
        </w:tabs>
        <w:spacing w:after="120"/>
        <w:ind w:left="-284" w:right="28" w:firstLine="425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52538">
        <w:rPr>
          <w:rFonts w:ascii="GHEA Grapalat" w:hAnsi="GHEA Grapalat" w:cs="Sylfaen"/>
          <w:sz w:val="24"/>
          <w:szCs w:val="24"/>
          <w:lang w:val="en-US"/>
        </w:rPr>
        <w:t>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201C07">
        <w:rPr>
          <w:rFonts w:ascii="GHEA Grapalat" w:hAnsi="GHEA Grapalat"/>
          <w:sz w:val="24"/>
          <w:szCs w:val="24"/>
          <w:lang w:val="en-US"/>
        </w:rPr>
        <w:t xml:space="preserve"> 2015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A52538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="00201C07">
        <w:rPr>
          <w:rFonts w:ascii="GHEA Grapalat" w:hAnsi="GHEA Grapalat"/>
          <w:sz w:val="24"/>
          <w:szCs w:val="24"/>
          <w:lang w:val="en-US"/>
        </w:rPr>
        <w:t xml:space="preserve">  24</w:t>
      </w:r>
      <w:proofErr w:type="gramEnd"/>
      <w:r w:rsidRPr="00A52538">
        <w:rPr>
          <w:rFonts w:ascii="GHEA Grapalat" w:hAnsi="GHEA Grapalat"/>
          <w:sz w:val="24"/>
          <w:szCs w:val="24"/>
          <w:lang w:val="en-US"/>
        </w:rPr>
        <w:t>-</w:t>
      </w:r>
      <w:r w:rsidRPr="00A52538">
        <w:rPr>
          <w:rFonts w:ascii="GHEA Grapalat" w:hAnsi="GHEA Grapalat" w:cs="Sylfaen"/>
          <w:sz w:val="24"/>
          <w:szCs w:val="24"/>
          <w:lang w:val="en-US"/>
        </w:rPr>
        <w:t>ի</w:t>
      </w:r>
      <w:r w:rsidR="00201C07">
        <w:rPr>
          <w:rFonts w:ascii="GHEA Grapalat" w:hAnsi="GHEA Grapalat"/>
          <w:sz w:val="24"/>
          <w:szCs w:val="24"/>
          <w:lang w:val="en-US"/>
        </w:rPr>
        <w:t xml:space="preserve"> N  155</w:t>
      </w:r>
      <w:r w:rsidR="00C60385">
        <w:rPr>
          <w:rFonts w:ascii="GHEA Grapalat" w:hAnsi="GHEA Grapalat"/>
          <w:sz w:val="24"/>
          <w:szCs w:val="24"/>
          <w:lang w:val="en-US"/>
        </w:rPr>
        <w:t>5</w:t>
      </w:r>
      <w:r w:rsidRPr="00A52538">
        <w:rPr>
          <w:rFonts w:ascii="GHEA Grapalat" w:hAnsi="GHEA Grapalat"/>
          <w:sz w:val="24"/>
          <w:szCs w:val="24"/>
          <w:lang w:val="en-US"/>
        </w:rPr>
        <w:t>-</w:t>
      </w:r>
      <w:r w:rsidRPr="00A52538">
        <w:rPr>
          <w:rFonts w:ascii="GHEA Grapalat" w:hAnsi="GHEA Grapalat" w:cs="Sylfaen"/>
          <w:sz w:val="24"/>
          <w:szCs w:val="24"/>
          <w:lang w:val="en-US"/>
        </w:rPr>
        <w:t>Ն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գյուղատնտեսության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ծառայությանը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գումար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հատկացնելու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>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է ՀՀ ԳՆ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սննդամթերքի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ծառայությանը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տրամադրել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r w:rsidR="00FA3C4F">
        <w:rPr>
          <w:rFonts w:ascii="GHEA Grapalat" w:hAnsi="GHEA Grapalat" w:cs="Aharoni"/>
          <w:sz w:val="24"/>
          <w:szCs w:val="24"/>
          <w:lang w:val="hy-AM"/>
        </w:rPr>
        <w:t>199</w:t>
      </w:r>
      <w:r w:rsidRPr="00A52538">
        <w:rPr>
          <w:rFonts w:ascii="GHEA Grapalat" w:hAnsi="GHEA Grapalat" w:cs="Courier New"/>
          <w:sz w:val="24"/>
          <w:szCs w:val="24"/>
          <w:lang w:val="en-US"/>
        </w:rPr>
        <w:t>,</w:t>
      </w:r>
      <w:r w:rsidR="00FA3C4F">
        <w:rPr>
          <w:rFonts w:ascii="GHEA Grapalat" w:hAnsi="GHEA Grapalat" w:cs="Aharoni"/>
          <w:sz w:val="24"/>
          <w:szCs w:val="24"/>
          <w:lang w:val="hy-AM"/>
        </w:rPr>
        <w:t>098</w:t>
      </w:r>
      <w:r w:rsidRPr="00A52538">
        <w:rPr>
          <w:rFonts w:ascii="GHEA Grapalat" w:hAnsi="GHEA Grapalat" w:cs="Courier New"/>
          <w:sz w:val="24"/>
          <w:szCs w:val="24"/>
          <w:lang w:val="en-US"/>
        </w:rPr>
        <w:t>.</w:t>
      </w:r>
      <w:r w:rsidR="002E2BC9" w:rsidRPr="00A52538">
        <w:rPr>
          <w:rFonts w:ascii="GHEA Grapalat" w:hAnsi="GHEA Grapalat" w:cs="Aharoni"/>
          <w:sz w:val="24"/>
          <w:szCs w:val="24"/>
          <w:lang w:val="en-US"/>
        </w:rPr>
        <w:t>5</w:t>
      </w:r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հազ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Pr="00A52538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proofErr w:type="gram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առաջադրված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լրացուցիչ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հարկային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պարտավորությունը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E34C5" w:rsidRPr="00A52538" w:rsidRDefault="00EE34C5" w:rsidP="00A52538">
      <w:pPr>
        <w:pStyle w:val="NormalWeb"/>
        <w:tabs>
          <w:tab w:val="left" w:pos="426"/>
        </w:tabs>
        <w:spacing w:before="0" w:beforeAutospacing="0" w:after="120" w:afterAutospacing="0"/>
        <w:ind w:left="-284" w:right="29" w:firstLine="426"/>
        <w:rPr>
          <w:rFonts w:ascii="GHEA Grapalat" w:hAnsi="GHEA Grapalat"/>
          <w:b/>
          <w:color w:val="000000"/>
          <w:u w:val="single"/>
          <w:lang w:val="hy-AM"/>
        </w:rPr>
      </w:pPr>
      <w:r w:rsidRPr="00A52538">
        <w:rPr>
          <w:rFonts w:ascii="GHEA Grapalat" w:hAnsi="GHEA Grapalat"/>
          <w:b/>
          <w:color w:val="000000"/>
          <w:u w:val="single"/>
          <w:lang w:val="af-ZA"/>
        </w:rPr>
        <w:t>3</w:t>
      </w:r>
      <w:r w:rsidRPr="00A52538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EE34C5" w:rsidRPr="00A52538" w:rsidRDefault="00EE34C5" w:rsidP="00A52538">
      <w:pPr>
        <w:pStyle w:val="BodyTextIndent3"/>
        <w:tabs>
          <w:tab w:val="left" w:pos="426"/>
          <w:tab w:val="left" w:pos="851"/>
          <w:tab w:val="left" w:pos="993"/>
        </w:tabs>
        <w:ind w:left="-284" w:right="29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5253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է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6361" w:rsidRPr="00A52538">
        <w:rPr>
          <w:rFonts w:ascii="GHEA Grapalat" w:hAnsi="GHEA Grapalat" w:cs="Sylfaen"/>
          <w:sz w:val="24"/>
          <w:szCs w:val="24"/>
          <w:lang w:val="af-ZA"/>
        </w:rPr>
        <w:t xml:space="preserve">ՀՀ ԳՆ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5253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2934" w:rsidRPr="00A52538" w:rsidRDefault="00F6156F" w:rsidP="00A52538">
      <w:pPr>
        <w:pStyle w:val="BodyTextIndent3"/>
        <w:tabs>
          <w:tab w:val="left" w:pos="426"/>
        </w:tabs>
        <w:ind w:left="-284" w:right="29" w:firstLine="426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  <w:r w:rsidRPr="00A52538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4.</w:t>
      </w:r>
      <w:r w:rsidRPr="00A5253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:rsidR="00286EDA" w:rsidRPr="00A52538" w:rsidRDefault="00286EDA" w:rsidP="00A52538">
      <w:pPr>
        <w:pStyle w:val="BodyTextIndent3"/>
        <w:tabs>
          <w:tab w:val="left" w:pos="426"/>
        </w:tabs>
        <w:ind w:left="-284" w:right="29" w:firstLine="426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  <w:r w:rsidRPr="00A52538">
        <w:rPr>
          <w:rFonts w:ascii="GHEA Grapalat" w:hAnsi="GHEA Grapalat" w:cs="Sylfaen"/>
          <w:sz w:val="24"/>
          <w:szCs w:val="24"/>
          <w:lang w:val="af-ZA"/>
        </w:rPr>
        <w:t>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01C07">
        <w:rPr>
          <w:rFonts w:ascii="GHEA Grapalat" w:hAnsi="GHEA Grapalat"/>
          <w:sz w:val="24"/>
          <w:szCs w:val="24"/>
          <w:lang w:val="af-ZA"/>
        </w:rPr>
        <w:t xml:space="preserve"> 2015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  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201C07">
        <w:rPr>
          <w:rFonts w:ascii="GHEA Grapalat" w:hAnsi="GHEA Grapalat"/>
          <w:sz w:val="24"/>
          <w:szCs w:val="24"/>
          <w:lang w:val="af-ZA"/>
        </w:rPr>
        <w:t xml:space="preserve">  24</w:t>
      </w:r>
      <w:r w:rsidRPr="00A52538">
        <w:rPr>
          <w:rFonts w:ascii="GHEA Grapalat" w:hAnsi="GHEA Grapalat"/>
          <w:sz w:val="24"/>
          <w:szCs w:val="24"/>
          <w:lang w:val="af-ZA"/>
        </w:rPr>
        <w:t>-</w:t>
      </w:r>
      <w:r w:rsidRPr="00A52538">
        <w:rPr>
          <w:rFonts w:ascii="GHEA Grapalat" w:hAnsi="GHEA Grapalat" w:cs="Sylfaen"/>
          <w:sz w:val="24"/>
          <w:szCs w:val="24"/>
        </w:rPr>
        <w:t>ի</w:t>
      </w:r>
      <w:r w:rsidR="00201C07">
        <w:rPr>
          <w:rFonts w:ascii="GHEA Grapalat" w:hAnsi="GHEA Grapalat"/>
          <w:sz w:val="24"/>
          <w:szCs w:val="24"/>
          <w:lang w:val="af-ZA"/>
        </w:rPr>
        <w:t xml:space="preserve"> N  155</w:t>
      </w:r>
      <w:r w:rsidR="00307C9D">
        <w:rPr>
          <w:rFonts w:ascii="GHEA Grapalat" w:hAnsi="GHEA Grapalat"/>
          <w:sz w:val="24"/>
          <w:szCs w:val="24"/>
          <w:lang w:val="af-ZA"/>
        </w:rPr>
        <w:t>5</w:t>
      </w:r>
      <w:bookmarkStart w:id="0" w:name="_GoBack"/>
      <w:bookmarkEnd w:id="0"/>
      <w:r w:rsidRPr="00A52538">
        <w:rPr>
          <w:rFonts w:ascii="GHEA Grapalat" w:hAnsi="GHEA Grapalat"/>
          <w:sz w:val="24"/>
          <w:szCs w:val="24"/>
          <w:lang w:val="af-ZA"/>
        </w:rPr>
        <w:t>-</w:t>
      </w:r>
      <w:r w:rsidRPr="00A52538">
        <w:rPr>
          <w:rFonts w:ascii="GHEA Grapalat" w:hAnsi="GHEA Grapalat" w:cs="Sylfaen"/>
          <w:sz w:val="24"/>
          <w:szCs w:val="24"/>
        </w:rPr>
        <w:t>Ն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</w:rPr>
        <w:t>և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ծառայությանը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>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ՀՀ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նախագծի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դեպքում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ՀՀ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ԳՆ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2538">
        <w:rPr>
          <w:rFonts w:ascii="GHEA Grapalat" w:hAnsi="GHEA Grapalat" w:cs="Sylfaen"/>
          <w:sz w:val="24"/>
          <w:szCs w:val="24"/>
        </w:rPr>
        <w:t>ը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կհատկացվի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4B4C" w:rsidRPr="00314B4C">
        <w:rPr>
          <w:rFonts w:ascii="GHEA Grapalat" w:hAnsi="GHEA Grapalat" w:cs="Aharoni"/>
          <w:sz w:val="24"/>
          <w:szCs w:val="24"/>
          <w:lang w:val="af-ZA"/>
        </w:rPr>
        <w:t xml:space="preserve">199,098.5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A52538">
        <w:rPr>
          <w:rFonts w:ascii="GHEA Grapalat" w:hAnsi="GHEA Grapalat" w:cs="Sylfaen"/>
          <w:sz w:val="24"/>
          <w:szCs w:val="24"/>
        </w:rPr>
        <w:t>դրամ</w:t>
      </w:r>
      <w:proofErr w:type="spellEnd"/>
      <w:proofErr w:type="gramEnd"/>
      <w:r w:rsidRPr="00A52538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86EDA" w:rsidRPr="00A52538" w:rsidSect="00A52538">
      <w:pgSz w:w="12240" w:h="15840"/>
      <w:pgMar w:top="709" w:right="900" w:bottom="851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E079B"/>
    <w:multiLevelType w:val="hybridMultilevel"/>
    <w:tmpl w:val="EFE60738"/>
    <w:lvl w:ilvl="0" w:tplc="5EDA2A80">
      <w:start w:val="20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haro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EAD"/>
    <w:rsid w:val="00027AFC"/>
    <w:rsid w:val="00027CDD"/>
    <w:rsid w:val="00030B37"/>
    <w:rsid w:val="00032D16"/>
    <w:rsid w:val="00065DEB"/>
    <w:rsid w:val="00081E7D"/>
    <w:rsid w:val="0008549B"/>
    <w:rsid w:val="00094B60"/>
    <w:rsid w:val="000B1798"/>
    <w:rsid w:val="000B1DD9"/>
    <w:rsid w:val="000B3978"/>
    <w:rsid w:val="000D3BFC"/>
    <w:rsid w:val="000E1FBD"/>
    <w:rsid w:val="000E5A58"/>
    <w:rsid w:val="000F4347"/>
    <w:rsid w:val="000F6F8B"/>
    <w:rsid w:val="000F7366"/>
    <w:rsid w:val="00114A6E"/>
    <w:rsid w:val="00117A65"/>
    <w:rsid w:val="00126820"/>
    <w:rsid w:val="00130252"/>
    <w:rsid w:val="0013402D"/>
    <w:rsid w:val="00137196"/>
    <w:rsid w:val="001473DE"/>
    <w:rsid w:val="00155F5F"/>
    <w:rsid w:val="00161101"/>
    <w:rsid w:val="00175397"/>
    <w:rsid w:val="001808C7"/>
    <w:rsid w:val="00182ECE"/>
    <w:rsid w:val="00186684"/>
    <w:rsid w:val="00192BC5"/>
    <w:rsid w:val="001A4F01"/>
    <w:rsid w:val="001B27A9"/>
    <w:rsid w:val="001B4513"/>
    <w:rsid w:val="001D200D"/>
    <w:rsid w:val="001E1B9C"/>
    <w:rsid w:val="001E3EAE"/>
    <w:rsid w:val="00201C07"/>
    <w:rsid w:val="00202418"/>
    <w:rsid w:val="002075D3"/>
    <w:rsid w:val="00217862"/>
    <w:rsid w:val="002267AF"/>
    <w:rsid w:val="0022733F"/>
    <w:rsid w:val="00232FD7"/>
    <w:rsid w:val="0023347D"/>
    <w:rsid w:val="002379E5"/>
    <w:rsid w:val="00241723"/>
    <w:rsid w:val="00247D2D"/>
    <w:rsid w:val="0025582A"/>
    <w:rsid w:val="00257FCF"/>
    <w:rsid w:val="00260C60"/>
    <w:rsid w:val="002653DB"/>
    <w:rsid w:val="00275EAD"/>
    <w:rsid w:val="00286EDA"/>
    <w:rsid w:val="00290343"/>
    <w:rsid w:val="00296328"/>
    <w:rsid w:val="002A4D3D"/>
    <w:rsid w:val="002C23E0"/>
    <w:rsid w:val="002C5679"/>
    <w:rsid w:val="002C6C87"/>
    <w:rsid w:val="002C7E02"/>
    <w:rsid w:val="002D493A"/>
    <w:rsid w:val="002E036F"/>
    <w:rsid w:val="002E0E42"/>
    <w:rsid w:val="002E2BC9"/>
    <w:rsid w:val="002E35D6"/>
    <w:rsid w:val="002E6C12"/>
    <w:rsid w:val="002F0A94"/>
    <w:rsid w:val="002F4625"/>
    <w:rsid w:val="00302934"/>
    <w:rsid w:val="00304B61"/>
    <w:rsid w:val="00307C9D"/>
    <w:rsid w:val="00314B4C"/>
    <w:rsid w:val="003174CC"/>
    <w:rsid w:val="00326264"/>
    <w:rsid w:val="00332E3D"/>
    <w:rsid w:val="00343994"/>
    <w:rsid w:val="00383FD4"/>
    <w:rsid w:val="00386167"/>
    <w:rsid w:val="003945A5"/>
    <w:rsid w:val="003E2C66"/>
    <w:rsid w:val="003E633C"/>
    <w:rsid w:val="003F6FD2"/>
    <w:rsid w:val="004179B8"/>
    <w:rsid w:val="00417D45"/>
    <w:rsid w:val="0042088E"/>
    <w:rsid w:val="00426199"/>
    <w:rsid w:val="004363C4"/>
    <w:rsid w:val="00450A8B"/>
    <w:rsid w:val="00456248"/>
    <w:rsid w:val="00465944"/>
    <w:rsid w:val="004758EA"/>
    <w:rsid w:val="00480CD3"/>
    <w:rsid w:val="0048317B"/>
    <w:rsid w:val="00496A20"/>
    <w:rsid w:val="00496DDD"/>
    <w:rsid w:val="004A5AA1"/>
    <w:rsid w:val="004B33AB"/>
    <w:rsid w:val="004B5090"/>
    <w:rsid w:val="004D6045"/>
    <w:rsid w:val="004D710E"/>
    <w:rsid w:val="004F0C68"/>
    <w:rsid w:val="004F4592"/>
    <w:rsid w:val="00513184"/>
    <w:rsid w:val="005241E4"/>
    <w:rsid w:val="00530916"/>
    <w:rsid w:val="005377BD"/>
    <w:rsid w:val="00537C9D"/>
    <w:rsid w:val="00540081"/>
    <w:rsid w:val="00542340"/>
    <w:rsid w:val="005460A6"/>
    <w:rsid w:val="00554CEB"/>
    <w:rsid w:val="00563912"/>
    <w:rsid w:val="0058678E"/>
    <w:rsid w:val="005A47AE"/>
    <w:rsid w:val="005B586F"/>
    <w:rsid w:val="005B5D7C"/>
    <w:rsid w:val="005B62EF"/>
    <w:rsid w:val="005C6361"/>
    <w:rsid w:val="005D1E3E"/>
    <w:rsid w:val="005D2156"/>
    <w:rsid w:val="005E0C2C"/>
    <w:rsid w:val="005E7A9E"/>
    <w:rsid w:val="005F7CB3"/>
    <w:rsid w:val="00600805"/>
    <w:rsid w:val="00607998"/>
    <w:rsid w:val="00615771"/>
    <w:rsid w:val="00640B20"/>
    <w:rsid w:val="00661672"/>
    <w:rsid w:val="00693C3E"/>
    <w:rsid w:val="006948E9"/>
    <w:rsid w:val="006E5E87"/>
    <w:rsid w:val="006F6DEF"/>
    <w:rsid w:val="0070194A"/>
    <w:rsid w:val="007064E2"/>
    <w:rsid w:val="0071464F"/>
    <w:rsid w:val="007326F9"/>
    <w:rsid w:val="007455E5"/>
    <w:rsid w:val="007478FC"/>
    <w:rsid w:val="0076341B"/>
    <w:rsid w:val="00764602"/>
    <w:rsid w:val="00770C3C"/>
    <w:rsid w:val="00776669"/>
    <w:rsid w:val="00786ED9"/>
    <w:rsid w:val="00787B59"/>
    <w:rsid w:val="007B0EF6"/>
    <w:rsid w:val="007B4463"/>
    <w:rsid w:val="007B59EB"/>
    <w:rsid w:val="00805666"/>
    <w:rsid w:val="00814CB5"/>
    <w:rsid w:val="008364BB"/>
    <w:rsid w:val="00850C1F"/>
    <w:rsid w:val="00852E5F"/>
    <w:rsid w:val="00884A88"/>
    <w:rsid w:val="008D2BAC"/>
    <w:rsid w:val="008F235D"/>
    <w:rsid w:val="008F49BE"/>
    <w:rsid w:val="00905281"/>
    <w:rsid w:val="0090693F"/>
    <w:rsid w:val="009113E4"/>
    <w:rsid w:val="00915077"/>
    <w:rsid w:val="00923A67"/>
    <w:rsid w:val="00966B4F"/>
    <w:rsid w:val="0096736A"/>
    <w:rsid w:val="0097665A"/>
    <w:rsid w:val="00986F0B"/>
    <w:rsid w:val="00991F3F"/>
    <w:rsid w:val="00993C3B"/>
    <w:rsid w:val="009A4D72"/>
    <w:rsid w:val="009C2CEE"/>
    <w:rsid w:val="009C7C64"/>
    <w:rsid w:val="009F125F"/>
    <w:rsid w:val="009F6238"/>
    <w:rsid w:val="00A0269E"/>
    <w:rsid w:val="00A1000C"/>
    <w:rsid w:val="00A126D8"/>
    <w:rsid w:val="00A14C5D"/>
    <w:rsid w:val="00A33CD3"/>
    <w:rsid w:val="00A41D10"/>
    <w:rsid w:val="00A43E7C"/>
    <w:rsid w:val="00A52538"/>
    <w:rsid w:val="00A70861"/>
    <w:rsid w:val="00A716A6"/>
    <w:rsid w:val="00A72C1F"/>
    <w:rsid w:val="00A76819"/>
    <w:rsid w:val="00A77CA3"/>
    <w:rsid w:val="00A967ED"/>
    <w:rsid w:val="00AB430C"/>
    <w:rsid w:val="00AC5698"/>
    <w:rsid w:val="00AD0BF6"/>
    <w:rsid w:val="00AE25EE"/>
    <w:rsid w:val="00AE5EDB"/>
    <w:rsid w:val="00AE750A"/>
    <w:rsid w:val="00B03185"/>
    <w:rsid w:val="00B0735F"/>
    <w:rsid w:val="00B141F8"/>
    <w:rsid w:val="00B276BE"/>
    <w:rsid w:val="00B401FE"/>
    <w:rsid w:val="00B453DA"/>
    <w:rsid w:val="00B5040F"/>
    <w:rsid w:val="00B61B98"/>
    <w:rsid w:val="00B740FE"/>
    <w:rsid w:val="00B87278"/>
    <w:rsid w:val="00BA6240"/>
    <w:rsid w:val="00BA76E1"/>
    <w:rsid w:val="00BC25F3"/>
    <w:rsid w:val="00BD781C"/>
    <w:rsid w:val="00BF4F11"/>
    <w:rsid w:val="00C010F4"/>
    <w:rsid w:val="00C0365A"/>
    <w:rsid w:val="00C04BB1"/>
    <w:rsid w:val="00C37416"/>
    <w:rsid w:val="00C53B00"/>
    <w:rsid w:val="00C60385"/>
    <w:rsid w:val="00C76404"/>
    <w:rsid w:val="00C764C6"/>
    <w:rsid w:val="00C83096"/>
    <w:rsid w:val="00C91934"/>
    <w:rsid w:val="00CC3EAB"/>
    <w:rsid w:val="00CC606A"/>
    <w:rsid w:val="00CD43D9"/>
    <w:rsid w:val="00CF57B9"/>
    <w:rsid w:val="00CF6397"/>
    <w:rsid w:val="00D1034B"/>
    <w:rsid w:val="00D142D5"/>
    <w:rsid w:val="00D17429"/>
    <w:rsid w:val="00D246D9"/>
    <w:rsid w:val="00D66D64"/>
    <w:rsid w:val="00D75AE7"/>
    <w:rsid w:val="00D82BF3"/>
    <w:rsid w:val="00D97EE8"/>
    <w:rsid w:val="00DA7D95"/>
    <w:rsid w:val="00DB089B"/>
    <w:rsid w:val="00DB5B3A"/>
    <w:rsid w:val="00DD2B23"/>
    <w:rsid w:val="00DD3F6E"/>
    <w:rsid w:val="00DE3925"/>
    <w:rsid w:val="00DF52C4"/>
    <w:rsid w:val="00E15843"/>
    <w:rsid w:val="00E20E20"/>
    <w:rsid w:val="00E21400"/>
    <w:rsid w:val="00E27FB1"/>
    <w:rsid w:val="00E4316E"/>
    <w:rsid w:val="00E6376D"/>
    <w:rsid w:val="00E85B9F"/>
    <w:rsid w:val="00E86C10"/>
    <w:rsid w:val="00E915F2"/>
    <w:rsid w:val="00EA7ADA"/>
    <w:rsid w:val="00EB37AB"/>
    <w:rsid w:val="00EB5081"/>
    <w:rsid w:val="00EC24C9"/>
    <w:rsid w:val="00EE34C5"/>
    <w:rsid w:val="00EF1ABD"/>
    <w:rsid w:val="00F02470"/>
    <w:rsid w:val="00F12239"/>
    <w:rsid w:val="00F249C8"/>
    <w:rsid w:val="00F411D5"/>
    <w:rsid w:val="00F6156F"/>
    <w:rsid w:val="00F61F3B"/>
    <w:rsid w:val="00F62035"/>
    <w:rsid w:val="00F669B3"/>
    <w:rsid w:val="00F760A3"/>
    <w:rsid w:val="00F80E3C"/>
    <w:rsid w:val="00F85B73"/>
    <w:rsid w:val="00F87BD4"/>
    <w:rsid w:val="00FA3C4F"/>
    <w:rsid w:val="00FC1B04"/>
    <w:rsid w:val="00FD056F"/>
    <w:rsid w:val="00FD2227"/>
    <w:rsid w:val="00FE2652"/>
    <w:rsid w:val="00FE5C80"/>
    <w:rsid w:val="00FE7EA4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AD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6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norm">
    <w:name w:val="norm"/>
    <w:basedOn w:val="Normal"/>
    <w:link w:val="normChar"/>
    <w:rsid w:val="00786ED9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86ED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B59EB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B59EB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286ED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F028-49D3-45CF-BFC5-974A9A0A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2015-10-29T12:58:00Z</dcterms:created>
  <dcterms:modified xsi:type="dcterms:W3CDTF">2016-12-14T14:36:00Z</dcterms:modified>
</cp:coreProperties>
</file>