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activeX/activeX1.xml" ContentType="application/vnd.ms-office.activeX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80" w:rsidRDefault="00AB4180" w:rsidP="00AB4180">
      <w:pPr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0466A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AB4180" w:rsidRDefault="00AB4180" w:rsidP="00AB4180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lang w:val="af-ZA"/>
        </w:rPr>
      </w:pPr>
      <w:r w:rsidRPr="00D13463">
        <w:rPr>
          <w:rFonts w:ascii="GHEA Grapalat" w:hAnsi="GHEA Grapalat" w:cs="IRTEK Courier"/>
          <w:b/>
          <w:bCs/>
          <w:sz w:val="24"/>
          <w:lang w:val="af-ZA"/>
        </w:rPr>
        <w:t>«Ապահովված հիփոթեքային պարտատոմսերի մասին» Հայաստանի</w:t>
      </w:r>
      <w:r w:rsidRPr="00E84501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Pr="00D13463">
        <w:rPr>
          <w:rFonts w:ascii="GHEA Grapalat" w:hAnsi="GHEA Grapalat" w:cs="IRTEK Courier"/>
          <w:b/>
          <w:bCs/>
          <w:sz w:val="24"/>
          <w:lang w:val="af-ZA"/>
        </w:rPr>
        <w:t>Հանրապետության օրենքում փոփոխություններ կատարելու մասին», «Բանկերի, վարկային կազմակերպությունների, ներդրումային ընկերությունների, ներդրումային ֆոնդի կառավարիչների և ապահովագրական ընկերությունների սնանկության մասին» Հայաստանի Հանրապետության օրենքում փոփոխություն կատարելու մասին» ՀՀ օրենքների լրամշակված նախագծերի</w:t>
      </w:r>
      <w:r>
        <w:rPr>
          <w:rFonts w:ascii="GHEA Grapalat" w:hAnsi="GHEA Grapalat" w:cs="Sylfaen"/>
          <w:b/>
          <w:sz w:val="24"/>
          <w:lang w:val="af-ZA"/>
        </w:rPr>
        <w:t xml:space="preserve"> </w:t>
      </w:r>
      <w:r w:rsidRPr="0019310F"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r>
        <w:rPr>
          <w:rFonts w:ascii="GHEA Grapalat" w:hAnsi="GHEA Grapalat" w:cs="IRTEK Courier"/>
          <w:b/>
          <w:bCs/>
          <w:sz w:val="24"/>
          <w:lang w:val="af-ZA"/>
        </w:rPr>
        <w:t>վերաբերյալ</w:t>
      </w:r>
    </w:p>
    <w:p w:rsidR="00AB4180" w:rsidRPr="000466AB" w:rsidRDefault="00AB4180" w:rsidP="00AB4180">
      <w:pPr>
        <w:spacing w:line="360" w:lineRule="auto"/>
        <w:ind w:firstLine="42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94179">
        <w:rPr>
          <w:rFonts w:ascii="GHEA Grapalat" w:hAnsi="GHEA Grapalat" w:cs="Sylfaen"/>
          <w:sz w:val="24"/>
          <w:lang w:val="af-ZA"/>
        </w:rPr>
        <w:t>«</w:t>
      </w:r>
      <w:r w:rsidRPr="00394179">
        <w:rPr>
          <w:rFonts w:ascii="GHEA Grapalat" w:hAnsi="GHEA Grapalat" w:cs="Sylfaen"/>
          <w:sz w:val="24"/>
        </w:rPr>
        <w:t>Ապահովված</w:t>
      </w:r>
      <w:r w:rsidRPr="0033067C">
        <w:rPr>
          <w:rFonts w:ascii="GHEA Grapalat" w:hAnsi="GHEA Grapalat" w:cs="Sylfaen"/>
          <w:sz w:val="24"/>
          <w:lang w:val="af-ZA"/>
        </w:rPr>
        <w:t xml:space="preserve">  </w:t>
      </w:r>
      <w:r w:rsidRPr="00394179">
        <w:rPr>
          <w:rFonts w:ascii="GHEA Grapalat" w:hAnsi="GHEA Grapalat" w:cs="Sylfaen"/>
          <w:sz w:val="24"/>
        </w:rPr>
        <w:t>հիփոթեքային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պարտատոմսերի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մասին</w:t>
      </w:r>
      <w:r w:rsidRPr="00394179">
        <w:rPr>
          <w:rFonts w:ascii="GHEA Grapalat" w:hAnsi="GHEA Grapalat" w:cs="Sylfaen"/>
          <w:sz w:val="24"/>
          <w:lang w:val="af-ZA"/>
        </w:rPr>
        <w:t>»</w:t>
      </w:r>
      <w:r w:rsidRPr="00394179">
        <w:rPr>
          <w:rFonts w:ascii="GHEA Grapalat" w:hAnsi="GHEA Grapalat" w:cs="IRTEK Courier"/>
          <w:bCs/>
          <w:sz w:val="24"/>
          <w:lang w:val="af-ZA"/>
        </w:rPr>
        <w:t xml:space="preserve"> Հայաստանի Հանրապետության օրենքում փոփոխություններ կատարելու մասին</w:t>
      </w:r>
      <w:r w:rsidRPr="00394179">
        <w:rPr>
          <w:rFonts w:ascii="GHEA Grapalat" w:hAnsi="GHEA Grapalat" w:cs="Sylfaen"/>
          <w:sz w:val="24"/>
          <w:lang w:val="af-ZA"/>
        </w:rPr>
        <w:t xml:space="preserve">», </w:t>
      </w:r>
      <w:r w:rsidRPr="0039417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  <w:lang w:val="af-ZA"/>
        </w:rPr>
        <w:t>«</w:t>
      </w:r>
      <w:r w:rsidRPr="00394179">
        <w:rPr>
          <w:rFonts w:ascii="GHEA Grapalat" w:hAnsi="GHEA Grapalat" w:cs="Sylfaen"/>
          <w:sz w:val="24"/>
        </w:rPr>
        <w:t>Բանկերի</w:t>
      </w:r>
      <w:r w:rsidRPr="0033067C">
        <w:rPr>
          <w:rFonts w:ascii="GHEA Grapalat" w:hAnsi="GHEA Grapalat" w:cs="Sylfaen"/>
          <w:sz w:val="24"/>
          <w:lang w:val="af-ZA"/>
        </w:rPr>
        <w:t xml:space="preserve">, </w:t>
      </w:r>
      <w:r w:rsidRPr="00394179">
        <w:rPr>
          <w:rFonts w:ascii="GHEA Grapalat" w:hAnsi="GHEA Grapalat" w:cs="Sylfaen"/>
          <w:sz w:val="24"/>
        </w:rPr>
        <w:t>վարկային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կազմակերպությունների</w:t>
      </w:r>
      <w:r w:rsidRPr="0033067C">
        <w:rPr>
          <w:rFonts w:ascii="GHEA Grapalat" w:hAnsi="GHEA Grapalat" w:cs="Sylfaen"/>
          <w:sz w:val="24"/>
          <w:lang w:val="af-ZA"/>
        </w:rPr>
        <w:t xml:space="preserve">, </w:t>
      </w:r>
      <w:r w:rsidRPr="00394179">
        <w:rPr>
          <w:rFonts w:ascii="GHEA Grapalat" w:hAnsi="GHEA Grapalat" w:cs="Sylfaen"/>
          <w:sz w:val="24"/>
        </w:rPr>
        <w:t>ներդրումային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ընկերությունների</w:t>
      </w:r>
      <w:r w:rsidRPr="0033067C">
        <w:rPr>
          <w:rFonts w:ascii="GHEA Grapalat" w:hAnsi="GHEA Grapalat" w:cs="Sylfaen"/>
          <w:sz w:val="24"/>
          <w:lang w:val="af-ZA"/>
        </w:rPr>
        <w:t xml:space="preserve">, </w:t>
      </w:r>
      <w:r w:rsidRPr="00394179">
        <w:rPr>
          <w:rFonts w:ascii="GHEA Grapalat" w:hAnsi="GHEA Grapalat" w:cs="Sylfaen"/>
          <w:sz w:val="24"/>
        </w:rPr>
        <w:t>ներդրումային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ֆոնդի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կառավարիչների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և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ապահովագրական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ընկերությունների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սնանկության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մասին</w:t>
      </w:r>
      <w:r w:rsidRPr="00394179">
        <w:rPr>
          <w:rFonts w:ascii="GHEA Grapalat" w:hAnsi="GHEA Grapalat" w:cs="Sylfaen"/>
          <w:sz w:val="24"/>
          <w:lang w:val="af-ZA"/>
        </w:rPr>
        <w:t>»</w:t>
      </w:r>
      <w:r w:rsidRPr="00394179">
        <w:rPr>
          <w:rFonts w:ascii="GHEA Grapalat" w:hAnsi="GHEA Grapalat" w:cs="IRTEK Courier"/>
          <w:bCs/>
          <w:sz w:val="24"/>
          <w:lang w:val="af-ZA"/>
        </w:rPr>
        <w:t xml:space="preserve"> Հայաստանի Հանրապետության օրենքում փոփոխություն կատարելու մասին</w:t>
      </w:r>
      <w:r w:rsidRPr="00394179">
        <w:rPr>
          <w:rFonts w:ascii="GHEA Grapalat" w:hAnsi="GHEA Grapalat" w:cs="Sylfaen"/>
          <w:sz w:val="24"/>
          <w:lang w:val="af-ZA"/>
        </w:rPr>
        <w:t>» Հայաստանի Հանրապետության օրենքների լրամշակված</w:t>
      </w:r>
      <w:r w:rsidRPr="0039417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394179">
        <w:rPr>
          <w:rFonts w:ascii="GHEA Grapalat" w:hAnsi="GHEA Grapalat" w:cs="Sylfaen"/>
          <w:sz w:val="24"/>
        </w:rPr>
        <w:t>նախագծեր</w:t>
      </w:r>
      <w:r>
        <w:rPr>
          <w:rFonts w:ascii="GHEA Grapalat" w:hAnsi="GHEA Grapalat" w:cs="Sylfaen"/>
          <w:sz w:val="24"/>
        </w:rPr>
        <w:t>ն</w:t>
      </w:r>
      <w:r w:rsidRPr="0033067C"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</w:rPr>
        <w:t>իրենց</w:t>
      </w:r>
      <w:r>
        <w:rPr>
          <w:rFonts w:ascii="GHEA Grapalat" w:hAnsi="GHEA Grapalat" w:cs="Sylfaen"/>
          <w:sz w:val="24"/>
          <w:lang w:val="af-ZA"/>
        </w:rPr>
        <w:tab/>
      </w:r>
      <w:r w:rsidRPr="00197407">
        <w:rPr>
          <w:rFonts w:ascii="GHEA Grapalat" w:hAnsi="GHEA Grapalat" w:cs="Sylfaen"/>
          <w:sz w:val="24"/>
          <w:lang w:val="hy-AM"/>
        </w:rPr>
        <w:t xml:space="preserve">մեջ </w:t>
      </w:r>
      <w:r w:rsidRPr="00197407">
        <w:rPr>
          <w:rFonts w:ascii="GHEA Grapalat" w:hAnsi="GHEA Grapalat" w:cs="Sylfaen"/>
          <w:bCs/>
          <w:sz w:val="24"/>
          <w:lang w:val="af-ZA"/>
        </w:rPr>
        <w:t>Հայաստանի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Pr="00197407">
        <w:rPr>
          <w:rFonts w:ascii="GHEA Grapalat" w:hAnsi="GHEA Grapalat" w:cs="Sylfaen"/>
          <w:bCs/>
          <w:sz w:val="24"/>
          <w:lang w:val="af-ZA"/>
        </w:rPr>
        <w:t>թվականի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հոկտեմբերի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Pr="00197407">
        <w:rPr>
          <w:rFonts w:ascii="GHEA Grapalat" w:hAnsi="GHEA Grapalat" w:cs="Sylfaen"/>
          <w:bCs/>
          <w:sz w:val="24"/>
          <w:lang w:val="af-ZA"/>
        </w:rPr>
        <w:t>ի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Pr="00197407">
        <w:rPr>
          <w:rFonts w:ascii="GHEA Grapalat" w:hAnsi="GHEA Grapalat" w:cs="Sylfaen"/>
          <w:bCs/>
          <w:sz w:val="24"/>
          <w:lang w:val="af-ZA"/>
        </w:rPr>
        <w:t>Նորմատիվ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իրավական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ակտերի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նախագծերի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բնագավառում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կարգավորման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ազդեցության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գնահատման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իրականացման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կարգը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հաստատելու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7407">
        <w:rPr>
          <w:rFonts w:ascii="GHEA Grapalat" w:hAnsi="GHEA Grapalat" w:cs="Sylfaen"/>
          <w:bCs/>
          <w:sz w:val="24"/>
          <w:lang w:val="af-ZA"/>
        </w:rPr>
        <w:t>մասին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Pr="00197407">
        <w:rPr>
          <w:rFonts w:ascii="GHEA Grapalat" w:hAnsi="GHEA Grapalat" w:cs="Sylfaen"/>
          <w:bCs/>
          <w:sz w:val="24"/>
          <w:lang w:val="af-ZA"/>
        </w:rPr>
        <w:t>թիվ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Pr="00197407">
        <w:rPr>
          <w:rFonts w:ascii="GHEA Grapalat" w:hAnsi="GHEA Grapalat" w:cs="Sylfaen"/>
          <w:bCs/>
          <w:sz w:val="24"/>
          <w:lang w:val="af-ZA"/>
        </w:rPr>
        <w:t>Ն</w:t>
      </w:r>
      <w:r w:rsidRPr="00197407"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որոշմամբ հաստատված կարգի 9-րդ կետով նախատեսված որևէ կոռուպցիոն գործոն</w:t>
      </w:r>
      <w:r w:rsidRPr="0002541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չի պարունակում:</w:t>
      </w:r>
    </w:p>
    <w:p w:rsidR="00AB4180" w:rsidRPr="00B226FA" w:rsidRDefault="00AB4180" w:rsidP="00AB4180">
      <w:pPr>
        <w:widowControl w:val="0"/>
        <w:spacing w:after="0" w:line="360" w:lineRule="auto"/>
        <w:ind w:firstLine="706"/>
        <w:jc w:val="both"/>
        <w:textAlignment w:val="baseline"/>
        <w:rPr>
          <w:rFonts w:ascii="GHEA Grapalat" w:hAnsi="GHEA Grapalat" w:cs="Sylfaen"/>
          <w:sz w:val="24"/>
          <w:lang w:val="af-ZA"/>
        </w:rPr>
      </w:pPr>
    </w:p>
    <w:p w:rsidR="00AB4180" w:rsidRPr="008D1F3B" w:rsidRDefault="00AB4180" w:rsidP="00AB4180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sz w:val="24"/>
          <w:lang w:val="hy-AM"/>
        </w:rPr>
      </w:pPr>
    </w:p>
    <w:p w:rsidR="00AB4180" w:rsidRPr="006A5796" w:rsidRDefault="002205E7" w:rsidP="00AB4180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0.05pt;margin-top:13.25pt;width:119.95pt;height:60pt;z-index:251660288" stroked="f">
            <v:imagedata r:id="rId7" o:title=""/>
          </v:shape>
          <w:control r:id="rId8" w:name="ArGrDigsig2" w:shapeid="_x0000_s1026"/>
        </w:pict>
      </w:r>
      <w:r w:rsidR="00AB4180"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="00AB4180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AB4180">
        <w:rPr>
          <w:rFonts w:ascii="GHEA Grapalat" w:hAnsi="GHEA Grapalat" w:cs="Sylfaen"/>
          <w:b/>
          <w:bCs/>
          <w:sz w:val="24"/>
          <w:lang w:val="af-ZA"/>
        </w:rPr>
        <w:tab/>
      </w:r>
      <w:r w:rsidR="00AB4180">
        <w:rPr>
          <w:rFonts w:ascii="GHEA Grapalat" w:hAnsi="GHEA Grapalat" w:cs="Sylfaen"/>
          <w:b/>
          <w:bCs/>
          <w:sz w:val="24"/>
          <w:lang w:val="af-ZA"/>
        </w:rPr>
        <w:tab/>
      </w:r>
      <w:r w:rsidR="00AB4180">
        <w:rPr>
          <w:rFonts w:ascii="GHEA Grapalat" w:hAnsi="GHEA Grapalat" w:cs="Sylfaen"/>
          <w:b/>
          <w:bCs/>
          <w:sz w:val="24"/>
          <w:lang w:val="af-ZA"/>
        </w:rPr>
        <w:tab/>
      </w:r>
      <w:r w:rsidR="00AB4180">
        <w:rPr>
          <w:rFonts w:ascii="GHEA Grapalat" w:hAnsi="GHEA Grapalat" w:cs="Sylfaen"/>
          <w:b/>
          <w:bCs/>
          <w:sz w:val="24"/>
          <w:lang w:val="af-ZA"/>
        </w:rPr>
        <w:tab/>
      </w:r>
      <w:r w:rsidR="00AB4180">
        <w:rPr>
          <w:rFonts w:ascii="GHEA Grapalat" w:hAnsi="GHEA Grapalat" w:cs="Sylfaen"/>
          <w:b/>
          <w:bCs/>
          <w:sz w:val="24"/>
          <w:lang w:val="af-ZA"/>
        </w:rPr>
        <w:tab/>
      </w:r>
      <w:r w:rsidR="00AB4180"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="00AB4180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AB4180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 w:rsidR="00AB4180">
        <w:rPr>
          <w:rFonts w:ascii="GHEA Grapalat" w:hAnsi="GHEA Grapalat" w:cs="Sylfaen"/>
          <w:b/>
          <w:bCs/>
          <w:lang w:val="af-ZA"/>
        </w:rPr>
        <w:t>պետ</w:t>
      </w:r>
      <w:r w:rsidR="00AB4180" w:rsidRPr="00526F77">
        <w:rPr>
          <w:rFonts w:ascii="GHEA Grapalat" w:hAnsi="GHEA Grapalat" w:cs="Sylfaen"/>
          <w:b/>
          <w:bCs/>
          <w:lang w:val="af-ZA"/>
        </w:rPr>
        <w:t>`</w:t>
      </w:r>
      <w:r w:rsidR="00AB4180">
        <w:rPr>
          <w:rFonts w:ascii="GHEA Grapalat" w:hAnsi="GHEA Grapalat"/>
          <w:b/>
          <w:bCs/>
          <w:lang w:val="af-ZA"/>
        </w:rPr>
        <w:t xml:space="preserve">                     </w:t>
      </w:r>
      <w:r w:rsidR="00AB4180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AB4180" w:rsidRPr="00CE1AC1" w:rsidRDefault="00AB4180" w:rsidP="00AB4180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AB4180" w:rsidRPr="00CE1AC1" w:rsidSect="00EC7B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65E" w:rsidRDefault="00EF365E" w:rsidP="00EF365E">
      <w:pPr>
        <w:spacing w:after="0" w:line="240" w:lineRule="auto"/>
      </w:pPr>
      <w:r>
        <w:separator/>
      </w:r>
    </w:p>
  </w:endnote>
  <w:endnote w:type="continuationSeparator" w:id="0">
    <w:p w:rsidR="00EF365E" w:rsidRDefault="00EF365E" w:rsidP="00EF3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657" w:rsidRDefault="002205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657" w:rsidRPr="009A1E4B" w:rsidRDefault="002205E7" w:rsidP="00EC7B14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9D1657" w:rsidTr="00EC7B14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D1657" w:rsidRDefault="002205E7" w:rsidP="00EC7B14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D1657" w:rsidRDefault="002205E7" w:rsidP="00EC7B14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D1657" w:rsidRPr="00B9097C" w:rsidRDefault="00EF365E" w:rsidP="00EC7B14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C9548A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2205E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D1657" w:rsidRDefault="002205E7" w:rsidP="00EC7B14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657" w:rsidRDefault="002205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65E" w:rsidRDefault="00EF365E" w:rsidP="00EF365E">
      <w:pPr>
        <w:spacing w:after="0" w:line="240" w:lineRule="auto"/>
      </w:pPr>
      <w:r>
        <w:separator/>
      </w:r>
    </w:p>
  </w:footnote>
  <w:footnote w:type="continuationSeparator" w:id="0">
    <w:p w:rsidR="00EF365E" w:rsidRDefault="00EF365E" w:rsidP="00EF3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657" w:rsidRDefault="002205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657" w:rsidRPr="003E4E79" w:rsidRDefault="00C9548A" w:rsidP="00EC7B14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3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9D1657" w:rsidRPr="003E4E79" w:rsidRDefault="00C9548A" w:rsidP="00EC7B14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9D1657" w:rsidRPr="00B9097C" w:rsidRDefault="00C9548A" w:rsidP="00EC7B14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9D1657" w:rsidRDefault="002205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657" w:rsidRDefault="002205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80"/>
    <w:rsid w:val="002205E7"/>
    <w:rsid w:val="0033067C"/>
    <w:rsid w:val="00AB4180"/>
    <w:rsid w:val="00C9548A"/>
    <w:rsid w:val="00EF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B4180"/>
    <w:pPr>
      <w:tabs>
        <w:tab w:val="center" w:pos="4844"/>
        <w:tab w:val="right" w:pos="9689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B4180"/>
    <w:rPr>
      <w:rFonts w:eastAsiaTheme="minorHAnsi"/>
    </w:rPr>
  </w:style>
  <w:style w:type="paragraph" w:styleId="Footer">
    <w:name w:val="footer"/>
    <w:basedOn w:val="Normal"/>
    <w:link w:val="FooterChar"/>
    <w:unhideWhenUsed/>
    <w:rsid w:val="00AB4180"/>
    <w:pPr>
      <w:tabs>
        <w:tab w:val="center" w:pos="4844"/>
        <w:tab w:val="right" w:pos="9689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rsid w:val="00AB4180"/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B4180"/>
    <w:pPr>
      <w:tabs>
        <w:tab w:val="center" w:pos="4844"/>
        <w:tab w:val="right" w:pos="9689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B4180"/>
    <w:rPr>
      <w:rFonts w:eastAsiaTheme="minorHAnsi"/>
    </w:rPr>
  </w:style>
  <w:style w:type="paragraph" w:styleId="Footer">
    <w:name w:val="footer"/>
    <w:basedOn w:val="Normal"/>
    <w:link w:val="FooterChar"/>
    <w:unhideWhenUsed/>
    <w:rsid w:val="00AB4180"/>
    <w:pPr>
      <w:tabs>
        <w:tab w:val="center" w:pos="4844"/>
        <w:tab w:val="right" w:pos="9689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rsid w:val="00AB4180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zADEAIAAyADAAMQA3ACAANQA6ADQAMgAgAFAATQAAAAAAAAAAAAAAAAAAAAAAAAAAAAAAAAAAAAAAAAAAAAAAAAAAAAAAAAAAAAAAAAAAAAAAAAAAAAAAAAAAAAAAAAAAAAAAAAAAAAAAAAAAAAAAAAAAAAAAAADhBwgABAAfABEAKg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ODMxMTM0MjA3WjAjBgkqhkiG9w0BCQQxFgQUKmaGdf8M6L2c2OusztB/tYhm1aEwKwYLKoZIhvcNAQkQAgwxHDAaMBgwFgQUUGRAWJf9VfF4XjRAh9E4FAgETmwwDQYJKoZIhvcNAQEBBQAEggEAKFYz57RDVAeibbxYRiqnxTmxNb75p+o7mXTbmxzVWrW3FRxBkdet1tX7VG1gsGM+u8hesE9JVIueUjGHfFFpx2TgI8Yj20Zh9fH/Kvkv88YrhHvefqwGDWAj4fuKU6dOCktchiqjaxlP4QSFRiBk2f+dx8AioMeHkgSJDFiJQ4c5hyoac/jBuNwZD0/cfDe5HV+JDWcQW7WZkoUS7p+y2fJHrfAPTS+pza3hCEjDGDWBCCBbkREHf6eCsCNsPvBzPaX9r4D2erGfwsCg2IXJ0JKdEb+uIrm5kWbzOx9DVGe+hG3kfJNshwee40V5YipEANP7FPTcDSeimSuyHO+H/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5A0BB14ED3045A38B9D6E1055A635" ma:contentTypeVersion="64" ma:contentTypeDescription="Create a new document." ma:contentTypeScope="" ma:versionID="eabd45962662909fb20cca90196a9937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17267c336489d35a345cfa3c186aa9fb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61DF12-BF27-4074-95C2-B7BC5171C33A}"/>
</file>

<file path=customXml/itemProps2.xml><?xml version="1.0" encoding="utf-8"?>
<ds:datastoreItem xmlns:ds="http://schemas.openxmlformats.org/officeDocument/2006/customXml" ds:itemID="{0053E477-02FC-4A80-81B6-B8D2D7A4B1EC}"/>
</file>

<file path=customXml/itemProps3.xml><?xml version="1.0" encoding="utf-8"?>
<ds:datastoreItem xmlns:ds="http://schemas.openxmlformats.org/officeDocument/2006/customXml" ds:itemID="{65C4DF39-460F-461E-9BC3-CEAB992A4F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A-Chiflikyan</dc:creator>
  <cp:lastModifiedBy>Mikhail</cp:lastModifiedBy>
  <cp:revision>2</cp:revision>
  <cp:lastPrinted>2017-08-28T08:08:00Z</cp:lastPrinted>
  <dcterms:created xsi:type="dcterms:W3CDTF">2017-09-29T07:43:00Z</dcterms:created>
  <dcterms:modified xsi:type="dcterms:W3CDTF">2017-09-29T07:43:00Z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0x01010057C5A0BB14ED3045A38B9D6E1055A635</vt:lpwstr>
  </property>
  <property fmtid="{D5CDD505-2E9C-101B-9397-08002B2CF9AE}" pid="3" name="TSBaseDocumentUrl">
    <vt:lpwstr/>
  </property>
  <property fmtid="{D5CDD505-2E9C-101B-9397-08002B2CF9AE}" pid="4" name="TSOutgoingDocumentTemplateType">
    <vt:lpwstr/>
  </property>
  <property fmtid="{D5CDD505-2E9C-101B-9397-08002B2CF9AE}" pid="6" name="Order">
    <vt:r8>4568200</vt:r8>
  </property>
  <property fmtid="{D5CDD505-2E9C-101B-9397-08002B2CF9AE}" pid="7" name="TSOutgoingDocumentAuthorTaxHTField0">
    <vt:lpwstr/>
  </property>
  <property fmtid="{D5CDD505-2E9C-101B-9397-08002B2CF9AE}" pid="9" name="TSPrintingState">
    <vt:lpwstr/>
  </property>
  <property fmtid="{D5CDD505-2E9C-101B-9397-08002B2CF9AE}" pid="10" name="xd_ProgID">
    <vt:lpwstr/>
  </property>
  <property fmtid="{D5CDD505-2E9C-101B-9397-08002B2CF9AE}" pid="11" name="TSDocumentBriefDescription">
    <vt:lpwstr/>
  </property>
  <property fmtid="{D5CDD505-2E9C-101B-9397-08002B2CF9AE}" pid="12" name="TSNonRegulatoryDocumentTypeTaxHTField0">
    <vt:lpwstr/>
  </property>
  <property fmtid="{D5CDD505-2E9C-101B-9397-08002B2CF9AE}" pid="13" name="TSBaseDocumentName">
    <vt:lpwstr/>
  </property>
  <property fmtid="{D5CDD505-2E9C-101B-9397-08002B2CF9AE}" pid="14" name="TSAdditionalBaseDocuments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8" name="TaxCatchAll">
    <vt:lpwstr/>
  </property>
  <property fmtid="{D5CDD505-2E9C-101B-9397-08002B2CF9AE}" pid="19" name="TSDocumentNumber">
    <vt:lpwstr/>
  </property>
  <property fmtid="{D5CDD505-2E9C-101B-9397-08002B2CF9AE}" pid="20" name="TSExternalDocumentOutputNumber">
    <vt:lpwstr/>
  </property>
  <property fmtid="{D5CDD505-2E9C-101B-9397-08002B2CF9AE}" pid="21" name="TSOutgoingDocumentAuthor">
    <vt:lpwstr/>
  </property>
  <property fmtid="{D5CDD505-2E9C-101B-9397-08002B2CF9AE}" pid="22" name="TemplateUrl">
    <vt:lpwstr/>
  </property>
  <property fmtid="{D5CDD505-2E9C-101B-9397-08002B2CF9AE}" pid="23" name="TSNonRegulatoryDocumentType">
    <vt:lpwstr/>
  </property>
  <property fmtid="{D5CDD505-2E9C-101B-9397-08002B2CF9AE}" pid="25" name="TSOutgoingDocumentSendingType">
    <vt:lpwstr/>
  </property>
  <property fmtid="{D5CDD505-2E9C-101B-9397-08002B2CF9AE}" pid="26" name="TSOutgoingDocumentSendingDetails">
    <vt:lpwstr/>
  </property>
  <property fmtid="{D5CDD505-2E9C-101B-9397-08002B2CF9AE}" pid="27" name="TSOutgoingDocumentAbonent">
    <vt:lpwstr/>
  </property>
  <property fmtid="{D5CDD505-2E9C-101B-9397-08002B2CF9AE}" pid="28" name="TSOutgoingDocumentAbonentTaxHTField0">
    <vt:lpwstr/>
  </property>
  <property fmtid="{D5CDD505-2E9C-101B-9397-08002B2CF9AE}" pid="30" name="_CopySource">
    <vt:lpwstr/>
  </property>
</Properties>
</file>