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DF0" w:rsidRPr="00505CB5" w:rsidRDefault="00343477" w:rsidP="00343477">
      <w:pPr>
        <w:tabs>
          <w:tab w:val="left" w:pos="-720"/>
        </w:tabs>
        <w:spacing w:after="0" w:line="240" w:lineRule="auto"/>
        <w:ind w:firstLine="720"/>
        <w:jc w:val="center"/>
        <w:rPr>
          <w:rFonts w:ascii="GHEA Grapalat" w:hAnsi="GHEA Grapalat" w:cs="Arial LatArm"/>
          <w:b/>
          <w:sz w:val="24"/>
          <w:szCs w:val="24"/>
          <w:lang w:val="af-ZA"/>
        </w:rPr>
      </w:pPr>
      <w:r w:rsidRPr="00505CB5">
        <w:rPr>
          <w:rFonts w:ascii="GHEA Grapalat" w:hAnsi="GHEA Grapalat" w:cs="Arial LatArm"/>
          <w:b/>
          <w:sz w:val="24"/>
          <w:szCs w:val="24"/>
          <w:lang w:val="af-ZA"/>
        </w:rPr>
        <w:t>ԵԶՐԱԿԱՑՈՒԹՅՈՒՆ</w:t>
      </w:r>
      <w:r w:rsidR="000D7DF0" w:rsidRPr="00505CB5">
        <w:rPr>
          <w:rFonts w:ascii="GHEA Grapalat" w:hAnsi="GHEA Grapalat"/>
          <w:b/>
          <w:smallCaps/>
          <w:sz w:val="24"/>
          <w:szCs w:val="24"/>
        </w:rPr>
        <w:t xml:space="preserve"> </w:t>
      </w:r>
    </w:p>
    <w:p w:rsidR="000D7DF0" w:rsidRPr="00505CB5" w:rsidRDefault="000D7DF0" w:rsidP="00AB2C7B">
      <w:pPr>
        <w:spacing w:after="0" w:line="240" w:lineRule="auto"/>
        <w:jc w:val="center"/>
        <w:rPr>
          <w:rFonts w:ascii="GHEA Grapalat" w:hAnsi="GHEA Grapalat"/>
          <w:b/>
          <w:sz w:val="24"/>
          <w:szCs w:val="24"/>
        </w:rPr>
      </w:pPr>
      <w:r w:rsidRPr="00505CB5">
        <w:rPr>
          <w:rFonts w:ascii="GHEA Grapalat" w:hAnsi="GHEA Grapalat"/>
          <w:b/>
          <w:sz w:val="24"/>
          <w:szCs w:val="24"/>
        </w:rPr>
        <w:t>«Ակտիվների արժեթղթավորման և ակտիվներով ապահովված արժեթղթերի մասին» Հայաստանի Հանրապետության օրենքում փոփոխություններ և լրացումներ կատարելու մասին», «Ներդրումային ֆոնդերի մասին» Հայաստանի Հանրապետության օրենքում փոփոխություններ և լրացումներ կատարելու մասին»,   «Հիմնադրամների մասին» Հայաստանի Հանրապետության օրենքում փոփոխություն կատ</w:t>
      </w:r>
      <w:bookmarkStart w:id="0" w:name="_GoBack"/>
      <w:bookmarkEnd w:id="0"/>
      <w:r w:rsidRPr="00505CB5">
        <w:rPr>
          <w:rFonts w:ascii="GHEA Grapalat" w:hAnsi="GHEA Grapalat"/>
          <w:b/>
          <w:sz w:val="24"/>
          <w:szCs w:val="24"/>
        </w:rPr>
        <w:t xml:space="preserve">արելու մասին», «Բաժնետիրական ընկերությունների մասին» Հայաստանի Հանրապետության օրենքում լրացում կատարելու մասին», «Հայաստանի Հանրապետության քաղաքացիական օրենսգրքում լրացում կատարելու մասին» ՀՀ օրենքների նախագծերի </w:t>
      </w:r>
      <w:r w:rsidR="00343477" w:rsidRPr="00505CB5">
        <w:rPr>
          <w:rFonts w:ascii="GHEA Grapalat" w:hAnsi="GHEA Grapalat"/>
          <w:b/>
          <w:sz w:val="24"/>
          <w:szCs w:val="24"/>
        </w:rPr>
        <w:t>հակակոռուպցիոն բնագավառում կարգավորման ազդեցության գնահատման</w:t>
      </w:r>
    </w:p>
    <w:p w:rsidR="000D7DF0" w:rsidRPr="00505CB5" w:rsidRDefault="000D7DF0" w:rsidP="00AB2C7B">
      <w:pPr>
        <w:spacing w:after="0" w:line="240" w:lineRule="auto"/>
        <w:jc w:val="center"/>
        <w:rPr>
          <w:rFonts w:ascii="GHEA Grapalat" w:hAnsi="GHEA Grapalat"/>
          <w:b/>
          <w:sz w:val="24"/>
          <w:szCs w:val="24"/>
        </w:rPr>
      </w:pPr>
    </w:p>
    <w:p w:rsidR="000D7DF0" w:rsidRPr="00505CB5" w:rsidRDefault="000D7DF0" w:rsidP="00AB2C7B">
      <w:pPr>
        <w:spacing w:after="0" w:line="240" w:lineRule="auto"/>
        <w:ind w:firstLine="426"/>
        <w:jc w:val="both"/>
        <w:rPr>
          <w:rFonts w:ascii="GHEA Grapalat" w:hAnsi="GHEA Grapalat" w:cs="Sylfaen"/>
          <w:sz w:val="24"/>
          <w:szCs w:val="24"/>
          <w:lang w:val="af-ZA"/>
        </w:rPr>
      </w:pPr>
      <w:r w:rsidRPr="00505CB5">
        <w:rPr>
          <w:rFonts w:ascii="GHEA Grapalat" w:hAnsi="GHEA Grapalat" w:cs="Sylfaen"/>
          <w:sz w:val="24"/>
          <w:szCs w:val="24"/>
          <w:lang w:val="af-ZA"/>
        </w:rPr>
        <w:t>«Ակտիվների արժեթղթավորման և ակտիվներով ապահովված արժեթղթերի մասին» Հայաստանի Հանրապետության օրենքում փոփոխություններ և լրացումներ կատարելու մասին», «Ներդրումային ֆոնդերի մասին» Հայաստանի Հանրապետության օրենքում փոփոխություններ և լրացումներ կատարելու մասին»,   «Հիմնադրամների մասին» Հայաստանի Հանրապետության օրենքում փոփոխություն կատարելու մասին», «Բաժնետիրական ընկերությունների մասին» Հայաստանի Հանրապետության օրենքում լրացում կատարելու մասին», «Հայաստանի Հանրապետության քաղաքացիական օրենսգրքում լրացում կատարելու մասին» ՀՀ օրենքների նախագծեր իրենց մեջ Հայաստանի Հանրապետության կառավարության  2009 թվականի հոկտեմբերի 22-ի «Նորմատիվ իրավական ակտերի նախագծերի հակակոռուպցիոն բնագավառում կարգավորման ազդեցության գնահատման իրականացման կարգը հաստատելու մասին» թիվ 1205-Ն որոշմամբ հաստատված կարգի 9-րդ կետով նախատեսված որևէ կոռուպցիոն գործոն չեն պարունակում:</w:t>
      </w:r>
    </w:p>
    <w:p w:rsidR="000D7DF0" w:rsidRPr="00505CB5" w:rsidRDefault="000D7DF0" w:rsidP="00343477">
      <w:pPr>
        <w:widowControl w:val="0"/>
        <w:spacing w:after="0" w:line="240" w:lineRule="auto"/>
        <w:ind w:firstLine="720"/>
        <w:jc w:val="both"/>
        <w:textAlignment w:val="baseline"/>
        <w:rPr>
          <w:rFonts w:ascii="GHEA Grapalat" w:hAnsi="GHEA Grapalat"/>
          <w:sz w:val="24"/>
          <w:szCs w:val="24"/>
          <w:lang w:val="af-ZA"/>
        </w:rPr>
      </w:pPr>
      <w:r w:rsidRPr="00505CB5">
        <w:rPr>
          <w:rFonts w:ascii="GHEA Grapalat" w:hAnsi="GHEA Grapalat" w:cs="Sylfaen"/>
          <w:sz w:val="24"/>
          <w:szCs w:val="24"/>
          <w:lang w:val="af-ZA"/>
        </w:rPr>
        <w:tab/>
      </w:r>
      <w:r w:rsidRPr="00505CB5">
        <w:rPr>
          <w:rFonts w:ascii="GHEA Grapalat" w:hAnsi="GHEA Grapalat" w:cs="Sylfaen"/>
          <w:sz w:val="24"/>
          <w:szCs w:val="24"/>
          <w:lang w:val="af-ZA"/>
        </w:rPr>
        <w:tab/>
      </w:r>
    </w:p>
    <w:p w:rsidR="000D7DF0" w:rsidRPr="00505CB5" w:rsidRDefault="000D7DF0" w:rsidP="00AB2C7B">
      <w:pPr>
        <w:tabs>
          <w:tab w:val="left" w:pos="-720"/>
        </w:tabs>
        <w:spacing w:after="0" w:line="240" w:lineRule="auto"/>
        <w:ind w:firstLine="720"/>
        <w:jc w:val="center"/>
        <w:rPr>
          <w:rFonts w:ascii="GHEA Grapalat" w:hAnsi="GHEA Grapalat" w:cs="Arial LatArm"/>
          <w:b/>
          <w:sz w:val="24"/>
          <w:szCs w:val="24"/>
          <w:lang w:val="af-ZA"/>
        </w:rPr>
      </w:pPr>
    </w:p>
    <w:p w:rsidR="000D7DF0" w:rsidRPr="00505CB5" w:rsidRDefault="00343477" w:rsidP="00AB2C7B">
      <w:pPr>
        <w:tabs>
          <w:tab w:val="left" w:pos="-720"/>
        </w:tabs>
        <w:spacing w:after="0" w:line="240" w:lineRule="auto"/>
        <w:ind w:firstLine="720"/>
        <w:jc w:val="center"/>
        <w:rPr>
          <w:rFonts w:ascii="GHEA Grapalat" w:hAnsi="GHEA Grapalat" w:cs="Arial LatArm"/>
          <w:b/>
          <w:sz w:val="24"/>
          <w:szCs w:val="24"/>
          <w:lang w:val="af-ZA"/>
        </w:rPr>
      </w:pPr>
      <w:r w:rsidRPr="00505CB5">
        <w:rPr>
          <w:rFonts w:ascii="GHEA Grapalat" w:hAnsi="GHEA Grapalat" w:cs="Arial LatArm"/>
          <w:b/>
          <w:sz w:val="24"/>
          <w:szCs w:val="24"/>
          <w:lang w:val="af-ZA"/>
        </w:rPr>
        <w:t>ԵԶՐԱԿԱՑՈՒԹՅՈՒՆ</w:t>
      </w:r>
    </w:p>
    <w:p w:rsidR="000D7DF0" w:rsidRPr="00505CB5" w:rsidRDefault="000D7DF0" w:rsidP="00AB2C7B">
      <w:pPr>
        <w:tabs>
          <w:tab w:val="left" w:pos="-720"/>
        </w:tabs>
        <w:spacing w:after="0" w:line="240" w:lineRule="auto"/>
        <w:jc w:val="center"/>
        <w:rPr>
          <w:rFonts w:ascii="GHEA Grapalat" w:hAnsi="GHEA Grapalat" w:cs="Arial LatArm"/>
          <w:b/>
          <w:sz w:val="24"/>
          <w:szCs w:val="24"/>
          <w:lang w:val="af-ZA"/>
        </w:rPr>
      </w:pPr>
      <w:r w:rsidRPr="00505CB5">
        <w:rPr>
          <w:rFonts w:ascii="GHEA Grapalat" w:hAnsi="GHEA Grapalat" w:cs="Sylfaen"/>
          <w:b/>
          <w:sz w:val="24"/>
          <w:szCs w:val="24"/>
          <w:lang w:val="hy-AM"/>
        </w:rPr>
        <w:t>««Ակտիվների արժեթղթավորման և ակտիվներով ապահովված արժեթղթերի մասին« Հայաստանի Հանրապետության օրենքում փոփոխություններ և լրացումներ կատարելու մասին», ««Ներդրումային ֆոնդերի մասին» Հայաստանի Հանրապետության օրենքում փոփոխություններ և լրացումներ կատարելու մասին», ««Հիմնադրամների մասին» Հայաստանի Հանրապետության օրենքում փոփոխություն կատարելու մասին», ««Բաժնետիրական ընկերությունների մասին» Հայաստանի Հանրապետության օրենքում լրացում կատարելու մասին» և «Հայաստանի Հանրապետության քաղաքացիական օրենսգրքում լրացում կատարելու մասին»</w:t>
      </w:r>
      <w:r w:rsidRPr="00505CB5">
        <w:rPr>
          <w:rFonts w:ascii="GHEA Grapalat" w:hAnsi="GHEA Grapalat" w:cs="Sylfaen"/>
          <w:sz w:val="24"/>
          <w:szCs w:val="24"/>
          <w:lang w:val="hy-AM"/>
        </w:rPr>
        <w:t xml:space="preserve"> </w:t>
      </w:r>
      <w:r w:rsidRPr="00505CB5">
        <w:rPr>
          <w:rFonts w:ascii="GHEA Grapalat" w:hAnsi="GHEA Grapalat" w:cs="Sylfaen"/>
          <w:b/>
          <w:sz w:val="24"/>
          <w:szCs w:val="24"/>
        </w:rPr>
        <w:t>ՀՀ</w:t>
      </w:r>
      <w:r w:rsidRPr="00505CB5">
        <w:rPr>
          <w:rFonts w:ascii="GHEA Grapalat" w:hAnsi="GHEA Grapalat"/>
          <w:b/>
          <w:sz w:val="24"/>
          <w:szCs w:val="24"/>
          <w:lang w:val="af-ZA"/>
        </w:rPr>
        <w:t xml:space="preserve"> </w:t>
      </w:r>
      <w:r w:rsidRPr="00505CB5">
        <w:rPr>
          <w:rFonts w:ascii="GHEA Grapalat" w:hAnsi="GHEA Grapalat" w:cs="Sylfaen"/>
          <w:b/>
          <w:sz w:val="24"/>
          <w:szCs w:val="24"/>
        </w:rPr>
        <w:t>օրենքների</w:t>
      </w:r>
      <w:r w:rsidRPr="00505CB5">
        <w:rPr>
          <w:rFonts w:ascii="GHEA Grapalat" w:hAnsi="GHEA Grapalat"/>
          <w:b/>
          <w:sz w:val="24"/>
          <w:szCs w:val="24"/>
          <w:lang w:val="af-ZA"/>
        </w:rPr>
        <w:t xml:space="preserve"> </w:t>
      </w:r>
      <w:r w:rsidRPr="00505CB5">
        <w:rPr>
          <w:rFonts w:ascii="GHEA Grapalat" w:hAnsi="GHEA Grapalat" w:cs="Sylfaen"/>
          <w:b/>
          <w:sz w:val="24"/>
          <w:szCs w:val="24"/>
        </w:rPr>
        <w:t>նախագծեր</w:t>
      </w:r>
      <w:r w:rsidRPr="00505CB5">
        <w:rPr>
          <w:rFonts w:ascii="GHEA Grapalat" w:hAnsi="GHEA Grapalat" w:cs="Sylfaen"/>
          <w:b/>
          <w:sz w:val="24"/>
          <w:szCs w:val="24"/>
          <w:lang w:val="hy-AM"/>
        </w:rPr>
        <w:t>ի</w:t>
      </w:r>
      <w:r w:rsidRPr="00505CB5">
        <w:rPr>
          <w:rFonts w:ascii="GHEA Grapalat" w:hAnsi="GHEA Grapalat"/>
          <w:b/>
          <w:color w:val="000000"/>
          <w:sz w:val="24"/>
          <w:szCs w:val="24"/>
          <w:shd w:val="clear" w:color="auto" w:fill="FFFFFF"/>
          <w:lang w:val="hy-AM"/>
        </w:rPr>
        <w:t xml:space="preserve"> </w:t>
      </w:r>
      <w:r w:rsidRPr="00505CB5">
        <w:rPr>
          <w:rFonts w:ascii="GHEA Grapalat" w:hAnsi="GHEA Grapalat" w:cs="Sylfaen"/>
          <w:b/>
          <w:sz w:val="24"/>
          <w:szCs w:val="24"/>
        </w:rPr>
        <w:t>վերաբերյալ</w:t>
      </w:r>
      <w:r w:rsidRPr="00505CB5">
        <w:rPr>
          <w:rFonts w:ascii="GHEA Grapalat" w:hAnsi="GHEA Grapalat" w:cs="Sylfaen"/>
          <w:b/>
          <w:sz w:val="24"/>
          <w:szCs w:val="24"/>
          <w:lang w:val="af-ZA"/>
        </w:rPr>
        <w:t xml:space="preserve"> </w:t>
      </w:r>
      <w:r w:rsidRPr="00505CB5">
        <w:rPr>
          <w:rFonts w:ascii="GHEA Grapalat" w:hAnsi="GHEA Grapalat"/>
          <w:b/>
          <w:sz w:val="24"/>
          <w:szCs w:val="24"/>
          <w:lang w:val="hy-AM"/>
        </w:rPr>
        <w:t>սոցիալական</w:t>
      </w:r>
      <w:r w:rsidRPr="00505CB5">
        <w:rPr>
          <w:rFonts w:ascii="GHEA Grapalat" w:hAnsi="GHEA Grapalat"/>
          <w:b/>
          <w:sz w:val="24"/>
          <w:szCs w:val="24"/>
          <w:lang w:val="fr-CA"/>
        </w:rPr>
        <w:t xml:space="preserve"> </w:t>
      </w:r>
      <w:r w:rsidRPr="00505CB5">
        <w:rPr>
          <w:rFonts w:ascii="GHEA Grapalat" w:hAnsi="GHEA Grapalat"/>
          <w:b/>
          <w:sz w:val="24"/>
          <w:szCs w:val="24"/>
          <w:lang w:val="hy-AM"/>
        </w:rPr>
        <w:t>պաշտպանության</w:t>
      </w:r>
      <w:r w:rsidRPr="00505CB5">
        <w:rPr>
          <w:rFonts w:ascii="GHEA Grapalat" w:hAnsi="GHEA Grapalat"/>
          <w:b/>
          <w:sz w:val="24"/>
          <w:szCs w:val="24"/>
          <w:lang w:val="fr-CA"/>
        </w:rPr>
        <w:t xml:space="preserve"> </w:t>
      </w:r>
      <w:r w:rsidRPr="00505CB5">
        <w:rPr>
          <w:rFonts w:ascii="GHEA Grapalat" w:hAnsi="GHEA Grapalat"/>
          <w:b/>
          <w:sz w:val="24"/>
          <w:szCs w:val="24"/>
          <w:lang w:val="hy-AM"/>
        </w:rPr>
        <w:t>ոլորտում</w:t>
      </w:r>
      <w:r w:rsidRPr="00505CB5">
        <w:rPr>
          <w:rFonts w:ascii="GHEA Grapalat" w:hAnsi="GHEA Grapalat"/>
          <w:b/>
          <w:sz w:val="24"/>
          <w:szCs w:val="24"/>
          <w:lang w:val="fr-CA"/>
        </w:rPr>
        <w:t xml:space="preserve"> </w:t>
      </w:r>
      <w:r w:rsidRPr="00505CB5">
        <w:rPr>
          <w:rFonts w:ascii="GHEA Grapalat" w:hAnsi="GHEA Grapalat"/>
          <w:b/>
          <w:sz w:val="24"/>
          <w:szCs w:val="24"/>
          <w:lang w:val="hy-AM"/>
        </w:rPr>
        <w:t>կարգավորման</w:t>
      </w:r>
      <w:r w:rsidRPr="00505CB5">
        <w:rPr>
          <w:rFonts w:ascii="GHEA Grapalat" w:hAnsi="GHEA Grapalat"/>
          <w:b/>
          <w:sz w:val="24"/>
          <w:szCs w:val="24"/>
          <w:lang w:val="fr-CA"/>
        </w:rPr>
        <w:t xml:space="preserve"> </w:t>
      </w:r>
      <w:r w:rsidRPr="00505CB5">
        <w:rPr>
          <w:rFonts w:ascii="GHEA Grapalat" w:hAnsi="GHEA Grapalat"/>
          <w:b/>
          <w:sz w:val="24"/>
          <w:szCs w:val="24"/>
          <w:lang w:val="hy-AM"/>
        </w:rPr>
        <w:t>ազդեցության</w:t>
      </w:r>
      <w:r w:rsidRPr="00505CB5">
        <w:rPr>
          <w:rFonts w:ascii="GHEA Grapalat" w:hAnsi="GHEA Grapalat"/>
          <w:b/>
          <w:sz w:val="24"/>
          <w:szCs w:val="24"/>
          <w:lang w:val="fr-CA"/>
        </w:rPr>
        <w:t xml:space="preserve"> </w:t>
      </w:r>
      <w:r w:rsidRPr="00505CB5">
        <w:rPr>
          <w:rFonts w:ascii="GHEA Grapalat" w:hAnsi="GHEA Grapalat"/>
          <w:b/>
          <w:sz w:val="24"/>
          <w:szCs w:val="24"/>
          <w:lang w:val="hy-AM"/>
        </w:rPr>
        <w:t>գնահատման</w:t>
      </w:r>
      <w:r w:rsidRPr="00505CB5">
        <w:rPr>
          <w:rFonts w:ascii="GHEA Grapalat" w:hAnsi="GHEA Grapalat"/>
          <w:b/>
          <w:sz w:val="24"/>
          <w:szCs w:val="24"/>
          <w:lang w:val="fr-CA"/>
        </w:rPr>
        <w:t xml:space="preserve"> </w:t>
      </w:r>
    </w:p>
    <w:p w:rsidR="000D7DF0" w:rsidRPr="00505CB5" w:rsidRDefault="000D7DF0" w:rsidP="00AB2C7B">
      <w:pPr>
        <w:spacing w:after="0" w:line="240" w:lineRule="auto"/>
        <w:ind w:firstLine="709"/>
        <w:jc w:val="both"/>
        <w:rPr>
          <w:rFonts w:ascii="GHEA Grapalat" w:hAnsi="GHEA Grapalat"/>
          <w:b/>
          <w:sz w:val="24"/>
          <w:szCs w:val="24"/>
          <w:lang w:val="af-ZA"/>
        </w:rPr>
      </w:pPr>
    </w:p>
    <w:p w:rsidR="000D7DF0" w:rsidRPr="00505CB5" w:rsidRDefault="000D7DF0" w:rsidP="00AB2C7B">
      <w:pPr>
        <w:spacing w:after="0" w:line="240" w:lineRule="auto"/>
        <w:ind w:firstLine="709"/>
        <w:jc w:val="both"/>
        <w:rPr>
          <w:rFonts w:ascii="GHEA Grapalat" w:hAnsi="GHEA Grapalat" w:cs="Arial LatArm"/>
          <w:sz w:val="24"/>
          <w:szCs w:val="24"/>
          <w:lang w:val="af-ZA"/>
        </w:rPr>
      </w:pPr>
      <w:r w:rsidRPr="00505CB5">
        <w:rPr>
          <w:rFonts w:ascii="GHEA Grapalat" w:hAnsi="GHEA Grapalat" w:cs="Sylfaen"/>
          <w:sz w:val="24"/>
          <w:szCs w:val="24"/>
          <w:lang w:val="hy-AM"/>
        </w:rPr>
        <w:t xml:space="preserve">««Ակտիվների արժեթղթավորման և ակտիվներով ապահովված արժեթղթերի մասին« Հայաստանի Հանրապետության օրենքում փոփոխություններ և լրացումներ կատարելու մասին», ««Ներդրումային ֆոնդերի մասին» Հայաստանի Հանրապետության օրենքում փոփոխություններ և լրացումներ կատարելու մասին», ««Հիմնադրամների մասին» Հայաստանի Հանրապետության օրենքում փոփոխություն կատարելու մասին», ««Բաժնետիրական ընկերությունների մասին» Հայաստանի Հանրապետության օրենքում լրացում կատարելու մասին» և «Հայաստանի Հանրապետության քաղաքացիական օրենսգրքում լրացում կատարելու մասին» </w:t>
      </w:r>
      <w:r w:rsidRPr="00505CB5">
        <w:rPr>
          <w:rFonts w:ascii="GHEA Grapalat" w:hAnsi="GHEA Grapalat" w:cs="Sylfaen"/>
          <w:sz w:val="24"/>
          <w:szCs w:val="24"/>
        </w:rPr>
        <w:t>ՀՀ</w:t>
      </w:r>
      <w:r w:rsidRPr="00505CB5">
        <w:rPr>
          <w:rFonts w:ascii="GHEA Grapalat" w:hAnsi="GHEA Grapalat"/>
          <w:sz w:val="24"/>
          <w:szCs w:val="24"/>
          <w:lang w:val="af-ZA"/>
        </w:rPr>
        <w:t xml:space="preserve"> </w:t>
      </w:r>
      <w:r w:rsidRPr="00505CB5">
        <w:rPr>
          <w:rFonts w:ascii="GHEA Grapalat" w:hAnsi="GHEA Grapalat" w:cs="Sylfaen"/>
          <w:sz w:val="24"/>
          <w:szCs w:val="24"/>
        </w:rPr>
        <w:t>օրենքների</w:t>
      </w:r>
      <w:r w:rsidRPr="00505CB5">
        <w:rPr>
          <w:rFonts w:ascii="GHEA Grapalat" w:hAnsi="GHEA Grapalat"/>
          <w:sz w:val="24"/>
          <w:szCs w:val="24"/>
          <w:lang w:val="af-ZA"/>
        </w:rPr>
        <w:t xml:space="preserve"> </w:t>
      </w:r>
      <w:r w:rsidRPr="00505CB5">
        <w:rPr>
          <w:rFonts w:ascii="GHEA Grapalat" w:hAnsi="GHEA Grapalat" w:cs="Sylfaen"/>
          <w:sz w:val="24"/>
          <w:szCs w:val="24"/>
        </w:rPr>
        <w:t>նախագծեր</w:t>
      </w:r>
      <w:r w:rsidRPr="00505CB5">
        <w:rPr>
          <w:rFonts w:ascii="GHEA Grapalat" w:hAnsi="GHEA Grapalat" w:cs="Sylfaen"/>
          <w:sz w:val="24"/>
          <w:szCs w:val="24"/>
          <w:lang w:val="hy-AM"/>
        </w:rPr>
        <w:t>ի</w:t>
      </w:r>
      <w:r w:rsidRPr="00505CB5">
        <w:rPr>
          <w:rFonts w:ascii="GHEA Grapalat" w:hAnsi="GHEA Grapalat"/>
          <w:color w:val="000000"/>
          <w:sz w:val="24"/>
          <w:szCs w:val="24"/>
          <w:shd w:val="clear" w:color="auto" w:fill="FFFFFF"/>
          <w:lang w:val="hy-AM"/>
        </w:rPr>
        <w:t xml:space="preserve"> </w:t>
      </w:r>
      <w:r w:rsidRPr="00505CB5">
        <w:rPr>
          <w:rFonts w:ascii="GHEA Grapalat" w:hAnsi="GHEA Grapalat" w:cs="Arial LatArm"/>
          <w:sz w:val="24"/>
          <w:szCs w:val="24"/>
          <w:lang w:val="af-ZA"/>
        </w:rPr>
        <w:t>(այսուհետ` նախագծ</w:t>
      </w:r>
      <w:r w:rsidRPr="00505CB5">
        <w:rPr>
          <w:rFonts w:ascii="GHEA Grapalat" w:hAnsi="GHEA Grapalat" w:cs="Arial LatArm"/>
          <w:sz w:val="24"/>
          <w:szCs w:val="24"/>
          <w:lang w:val="hy-AM"/>
        </w:rPr>
        <w:t>եր</w:t>
      </w:r>
      <w:r w:rsidRPr="00505CB5">
        <w:rPr>
          <w:rFonts w:ascii="GHEA Grapalat" w:hAnsi="GHEA Grapalat" w:cs="Arial LatArm"/>
          <w:sz w:val="24"/>
          <w:szCs w:val="24"/>
          <w:lang w:val="af-ZA"/>
        </w:rPr>
        <w:t>)</w:t>
      </w:r>
      <w:r w:rsidRPr="00505CB5">
        <w:rPr>
          <w:rFonts w:ascii="GHEA Grapalat" w:hAnsi="GHEA Grapalat"/>
          <w:color w:val="000000"/>
          <w:sz w:val="24"/>
          <w:szCs w:val="24"/>
          <w:shd w:val="clear" w:color="auto" w:fill="FFFFFF"/>
          <w:lang w:val="af-ZA"/>
        </w:rPr>
        <w:t xml:space="preserve"> </w:t>
      </w:r>
      <w:r w:rsidRPr="00505CB5">
        <w:rPr>
          <w:rFonts w:ascii="GHEA Grapalat" w:hAnsi="GHEA Grapalat" w:cs="Arial LatArm"/>
          <w:sz w:val="24"/>
          <w:szCs w:val="24"/>
          <w:lang w:val="af-ZA"/>
        </w:rPr>
        <w:t>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0D7DF0" w:rsidRPr="00505CB5" w:rsidRDefault="000D7DF0" w:rsidP="00AB2C7B">
      <w:pPr>
        <w:spacing w:after="0" w:line="240" w:lineRule="auto"/>
        <w:ind w:firstLine="709"/>
        <w:jc w:val="both"/>
        <w:rPr>
          <w:rFonts w:ascii="GHEA Grapalat" w:hAnsi="GHEA Grapalat" w:cs="Arian AMU"/>
          <w:bCs/>
          <w:sz w:val="24"/>
          <w:szCs w:val="24"/>
          <w:lang w:val="af-ZA"/>
        </w:rPr>
      </w:pPr>
      <w:r w:rsidRPr="00505CB5">
        <w:rPr>
          <w:rFonts w:ascii="GHEA Grapalat" w:hAnsi="GHEA Grapalat" w:cs="Arian AMU"/>
          <w:bCs/>
          <w:sz w:val="24"/>
          <w:szCs w:val="24"/>
          <w:lang w:val="af-ZA"/>
        </w:rPr>
        <w:t>Նախագծ</w:t>
      </w:r>
      <w:r w:rsidRPr="00505CB5">
        <w:rPr>
          <w:rFonts w:ascii="GHEA Grapalat" w:hAnsi="GHEA Grapalat" w:cs="Arian AMU"/>
          <w:bCs/>
          <w:sz w:val="24"/>
          <w:szCs w:val="24"/>
          <w:lang w:val="hy-AM"/>
        </w:rPr>
        <w:t>երի</w:t>
      </w:r>
      <w:r w:rsidRPr="00505CB5">
        <w:rPr>
          <w:rFonts w:ascii="GHEA Grapalat" w:hAnsi="GHEA Grapalat" w:cs="Arian AMU"/>
          <w:bCs/>
          <w:sz w:val="24"/>
          <w:szCs w:val="24"/>
          <w:lang w:val="af-ZA"/>
        </w:rPr>
        <w:t xml:space="preserve">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0D7DF0" w:rsidRPr="00505CB5" w:rsidRDefault="000D7DF0" w:rsidP="00AB2C7B">
      <w:pPr>
        <w:spacing w:after="0" w:line="240" w:lineRule="auto"/>
        <w:ind w:firstLine="709"/>
        <w:jc w:val="both"/>
        <w:rPr>
          <w:rFonts w:ascii="GHEA Grapalat" w:hAnsi="GHEA Grapalat" w:cs="Arian AMU"/>
          <w:bCs/>
          <w:sz w:val="24"/>
          <w:szCs w:val="24"/>
          <w:lang w:val="af-ZA"/>
        </w:rPr>
      </w:pPr>
      <w:r w:rsidRPr="00505CB5">
        <w:rPr>
          <w:rFonts w:ascii="GHEA Grapalat" w:hAnsi="GHEA Grapalat" w:cs="Arian AMU"/>
          <w:bCs/>
          <w:sz w:val="24"/>
          <w:szCs w:val="24"/>
          <w:lang w:val="af-ZA"/>
        </w:rPr>
        <w:t>Նախագ</w:t>
      </w:r>
      <w:r w:rsidRPr="00505CB5">
        <w:rPr>
          <w:rFonts w:ascii="GHEA Grapalat" w:hAnsi="GHEA Grapalat" w:cs="Arian AMU"/>
          <w:bCs/>
          <w:sz w:val="24"/>
          <w:szCs w:val="24"/>
          <w:lang w:val="hy-AM"/>
        </w:rPr>
        <w:t>ծեր</w:t>
      </w:r>
      <w:r w:rsidRPr="00505CB5">
        <w:rPr>
          <w:rFonts w:ascii="GHEA Grapalat" w:hAnsi="GHEA Grapalat" w:cs="Arian AMU"/>
          <w:bCs/>
          <w:sz w:val="24"/>
          <w:szCs w:val="24"/>
          <w:lang w:val="af-ZA"/>
        </w:rPr>
        <w:t>ը`</w:t>
      </w:r>
    </w:p>
    <w:p w:rsidR="000D7DF0" w:rsidRPr="00505CB5" w:rsidRDefault="000D7DF0" w:rsidP="00AB2C7B">
      <w:pPr>
        <w:spacing w:after="0" w:line="240" w:lineRule="auto"/>
        <w:ind w:firstLine="709"/>
        <w:jc w:val="both"/>
        <w:rPr>
          <w:rFonts w:ascii="GHEA Grapalat" w:hAnsi="GHEA Grapalat" w:cs="Arian AMU"/>
          <w:b/>
          <w:bCs/>
          <w:sz w:val="24"/>
          <w:szCs w:val="24"/>
          <w:lang w:val="af-ZA"/>
        </w:rPr>
      </w:pPr>
      <w:r w:rsidRPr="00505CB5">
        <w:rPr>
          <w:rFonts w:ascii="GHEA Grapalat" w:hAnsi="GHEA Grapalat" w:cs="Arian AMU"/>
          <w:bCs/>
          <w:sz w:val="24"/>
          <w:szCs w:val="24"/>
          <w:lang w:val="af-ZA"/>
        </w:rPr>
        <w:t>ա) ռազմավարական կարգավորման ազդեցության տեսանկյունից ուն</w:t>
      </w:r>
      <w:r w:rsidRPr="00505CB5">
        <w:rPr>
          <w:rFonts w:ascii="GHEA Grapalat" w:hAnsi="GHEA Grapalat" w:cs="Arian AMU"/>
          <w:bCs/>
          <w:sz w:val="24"/>
          <w:szCs w:val="24"/>
          <w:lang w:val="hy-AM"/>
        </w:rPr>
        <w:t>են</w:t>
      </w:r>
      <w:r w:rsidRPr="00505CB5">
        <w:rPr>
          <w:rFonts w:ascii="GHEA Grapalat" w:hAnsi="GHEA Grapalat" w:cs="Arian AMU"/>
          <w:bCs/>
          <w:sz w:val="24"/>
          <w:szCs w:val="24"/>
          <w:lang w:val="af-ZA"/>
        </w:rPr>
        <w:t xml:space="preserve"> </w:t>
      </w:r>
      <w:r w:rsidRPr="00505CB5">
        <w:rPr>
          <w:rFonts w:ascii="GHEA Grapalat" w:hAnsi="GHEA Grapalat" w:cs="Arian AMU"/>
          <w:b/>
          <w:bCs/>
          <w:sz w:val="24"/>
          <w:szCs w:val="24"/>
          <w:lang w:val="hy-AM"/>
        </w:rPr>
        <w:t>չեզոք</w:t>
      </w:r>
      <w:r w:rsidRPr="00505CB5">
        <w:rPr>
          <w:rFonts w:ascii="GHEA Grapalat" w:hAnsi="GHEA Grapalat" w:cs="Arian AMU"/>
          <w:b/>
          <w:bCs/>
          <w:sz w:val="24"/>
          <w:szCs w:val="24"/>
          <w:lang w:val="af-ZA"/>
        </w:rPr>
        <w:t xml:space="preserve"> ազդեցություն.</w:t>
      </w:r>
    </w:p>
    <w:p w:rsidR="000D7DF0" w:rsidRPr="00505CB5" w:rsidRDefault="000D7DF0" w:rsidP="00AB2C7B">
      <w:pPr>
        <w:spacing w:after="0" w:line="240" w:lineRule="auto"/>
        <w:ind w:firstLine="709"/>
        <w:jc w:val="both"/>
        <w:rPr>
          <w:rFonts w:ascii="GHEA Grapalat" w:hAnsi="GHEA Grapalat" w:cs="Arian AMU"/>
          <w:b/>
          <w:bCs/>
          <w:sz w:val="24"/>
          <w:szCs w:val="24"/>
          <w:lang w:val="af-ZA"/>
        </w:rPr>
      </w:pPr>
      <w:r w:rsidRPr="00505CB5">
        <w:rPr>
          <w:rFonts w:ascii="GHEA Grapalat" w:hAnsi="GHEA Grapalat" w:cs="Arian AMU"/>
          <w:bCs/>
          <w:sz w:val="24"/>
          <w:szCs w:val="24"/>
          <w:lang w:val="af-ZA"/>
        </w:rPr>
        <w:t>բ)</w:t>
      </w:r>
      <w:r w:rsidRPr="00505CB5">
        <w:rPr>
          <w:rFonts w:ascii="GHEA Grapalat" w:hAnsi="GHEA Grapalat" w:cs="Arian AMU"/>
          <w:b/>
          <w:bCs/>
          <w:sz w:val="24"/>
          <w:szCs w:val="24"/>
          <w:lang w:val="af-ZA"/>
        </w:rPr>
        <w:t xml:space="preserve"> </w:t>
      </w:r>
      <w:r w:rsidRPr="00505CB5">
        <w:rPr>
          <w:rFonts w:ascii="GHEA Grapalat" w:hAnsi="GHEA Grapalat" w:cs="Arian AMU"/>
          <w:bCs/>
          <w:sz w:val="24"/>
          <w:szCs w:val="24"/>
          <w:lang w:val="af-ZA"/>
        </w:rPr>
        <w:t>շահառուների վրա կարգավորման ազդեցության</w:t>
      </w:r>
      <w:r w:rsidRPr="00505CB5">
        <w:rPr>
          <w:rFonts w:ascii="GHEA Grapalat" w:hAnsi="GHEA Grapalat" w:cs="Arian AMU"/>
          <w:b/>
          <w:bCs/>
          <w:sz w:val="24"/>
          <w:szCs w:val="24"/>
          <w:lang w:val="af-ZA"/>
        </w:rPr>
        <w:t xml:space="preserve"> </w:t>
      </w:r>
      <w:r w:rsidRPr="00505CB5">
        <w:rPr>
          <w:rFonts w:ascii="GHEA Grapalat" w:hAnsi="GHEA Grapalat" w:cs="Arian AMU"/>
          <w:bCs/>
          <w:sz w:val="24"/>
          <w:szCs w:val="24"/>
          <w:lang w:val="af-ZA"/>
        </w:rPr>
        <w:t xml:space="preserve">տեսանկյունից </w:t>
      </w:r>
      <w:r w:rsidRPr="00505CB5">
        <w:rPr>
          <w:rFonts w:ascii="GHEA Grapalat" w:hAnsi="GHEA Grapalat" w:cs="Arian AMU"/>
          <w:bCs/>
          <w:sz w:val="24"/>
          <w:szCs w:val="24"/>
          <w:lang w:val="hy-AM"/>
        </w:rPr>
        <w:t>ունեն</w:t>
      </w:r>
      <w:r w:rsidRPr="00505CB5">
        <w:rPr>
          <w:rFonts w:ascii="GHEA Grapalat" w:hAnsi="GHEA Grapalat" w:cs="Arian AMU"/>
          <w:bCs/>
          <w:sz w:val="24"/>
          <w:szCs w:val="24"/>
          <w:lang w:val="af-ZA"/>
        </w:rPr>
        <w:t xml:space="preserve"> </w:t>
      </w:r>
      <w:r w:rsidRPr="00505CB5">
        <w:rPr>
          <w:rFonts w:ascii="GHEA Grapalat" w:hAnsi="GHEA Grapalat" w:cs="Arian AMU"/>
          <w:b/>
          <w:bCs/>
          <w:sz w:val="24"/>
          <w:szCs w:val="24"/>
          <w:lang w:val="hy-AM"/>
        </w:rPr>
        <w:t xml:space="preserve">չեզոք </w:t>
      </w:r>
      <w:r w:rsidRPr="00505CB5">
        <w:rPr>
          <w:rFonts w:ascii="GHEA Grapalat" w:hAnsi="GHEA Grapalat" w:cs="Arian AMU"/>
          <w:b/>
          <w:bCs/>
          <w:sz w:val="24"/>
          <w:szCs w:val="24"/>
          <w:lang w:val="af-ZA"/>
        </w:rPr>
        <w:t>ազդեցություն:</w:t>
      </w:r>
    </w:p>
    <w:p w:rsidR="000D7DF0" w:rsidRPr="00505CB5" w:rsidRDefault="000D7DF0" w:rsidP="00AB2C7B">
      <w:pPr>
        <w:tabs>
          <w:tab w:val="left" w:pos="0"/>
        </w:tabs>
        <w:spacing w:after="0" w:line="240" w:lineRule="auto"/>
        <w:jc w:val="both"/>
        <w:rPr>
          <w:rFonts w:ascii="GHEA Grapalat" w:eastAsia="Times New Roman" w:hAnsi="GHEA Grapalat"/>
          <w:sz w:val="24"/>
          <w:szCs w:val="24"/>
          <w:lang w:val="af-ZA"/>
        </w:rPr>
      </w:pPr>
    </w:p>
    <w:p w:rsidR="000D7DF0" w:rsidRPr="00505CB5" w:rsidRDefault="000D7DF0" w:rsidP="00AB2C7B">
      <w:pPr>
        <w:pStyle w:val="BodyText"/>
        <w:spacing w:line="240" w:lineRule="auto"/>
        <w:jc w:val="center"/>
        <w:rPr>
          <w:rFonts w:ascii="GHEA Grapalat" w:hAnsi="GHEA Grapalat" w:cs="GHEA Grapalat"/>
          <w:b/>
          <w:sz w:val="24"/>
          <w:szCs w:val="24"/>
        </w:rPr>
      </w:pPr>
    </w:p>
    <w:p w:rsidR="000D7DF0" w:rsidRPr="00505CB5" w:rsidRDefault="000D7DF0" w:rsidP="00AB2C7B">
      <w:pPr>
        <w:pStyle w:val="BodyText"/>
        <w:spacing w:line="240" w:lineRule="auto"/>
        <w:jc w:val="center"/>
        <w:rPr>
          <w:rFonts w:ascii="GHEA Grapalat" w:hAnsi="GHEA Grapalat" w:cs="GHEA Grapalat"/>
          <w:b/>
          <w:sz w:val="24"/>
          <w:szCs w:val="24"/>
          <w:lang w:val="af-ZA"/>
        </w:rPr>
      </w:pPr>
      <w:r w:rsidRPr="00505CB5">
        <w:rPr>
          <w:rFonts w:ascii="GHEA Grapalat" w:hAnsi="GHEA Grapalat" w:cs="GHEA Grapalat"/>
          <w:b/>
          <w:sz w:val="24"/>
          <w:szCs w:val="24"/>
          <w:lang w:val="hy-AM"/>
        </w:rPr>
        <w:t>ԵԶՐԱԿԱՑՈՒԹՅՈՒՆ</w:t>
      </w:r>
    </w:p>
    <w:p w:rsidR="000D7DF0" w:rsidRPr="00505CB5" w:rsidRDefault="000D7DF0" w:rsidP="00AB2C7B">
      <w:pPr>
        <w:pStyle w:val="BodyText"/>
        <w:spacing w:line="240" w:lineRule="auto"/>
        <w:jc w:val="center"/>
        <w:rPr>
          <w:rFonts w:ascii="GHEA Grapalat" w:hAnsi="GHEA Grapalat" w:cs="GHEA Grapalat"/>
          <w:b/>
          <w:sz w:val="24"/>
          <w:szCs w:val="24"/>
          <w:lang w:eastAsia="en-GB"/>
        </w:rPr>
      </w:pPr>
      <w:r w:rsidRPr="00505CB5">
        <w:rPr>
          <w:rFonts w:ascii="GHEA Grapalat" w:hAnsi="GHEA Grapalat" w:cs="Sylfaen"/>
          <w:b/>
          <w:bCs/>
          <w:sz w:val="24"/>
          <w:szCs w:val="24"/>
          <w:lang w:val="af-ZA"/>
        </w:rPr>
        <w:t></w:t>
      </w:r>
      <w:r w:rsidRPr="00505CB5">
        <w:rPr>
          <w:rFonts w:ascii="GHEA Grapalat" w:hAnsi="GHEA Grapalat" w:cs="Sylfaen"/>
          <w:b/>
          <w:bCs/>
          <w:sz w:val="24"/>
          <w:szCs w:val="24"/>
        </w:rPr>
        <w:t>Ակտիվների</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ար</w:t>
      </w:r>
      <w:r w:rsidRPr="00505CB5">
        <w:rPr>
          <w:rFonts w:ascii="GHEA Grapalat" w:hAnsi="GHEA Grapalat" w:cs="Sylfaen"/>
          <w:b/>
          <w:bCs/>
          <w:sz w:val="24"/>
          <w:szCs w:val="24"/>
          <w:lang w:val="af-ZA"/>
        </w:rPr>
        <w:softHyphen/>
      </w:r>
      <w:r w:rsidRPr="00505CB5">
        <w:rPr>
          <w:rFonts w:ascii="GHEA Grapalat" w:hAnsi="GHEA Grapalat" w:cs="Sylfaen"/>
          <w:b/>
          <w:bCs/>
          <w:sz w:val="24"/>
          <w:szCs w:val="24"/>
        </w:rPr>
        <w:t>ժե</w:t>
      </w:r>
      <w:r w:rsidRPr="00505CB5">
        <w:rPr>
          <w:rFonts w:ascii="GHEA Grapalat" w:hAnsi="GHEA Grapalat" w:cs="Sylfaen"/>
          <w:b/>
          <w:bCs/>
          <w:sz w:val="24"/>
          <w:szCs w:val="24"/>
          <w:lang w:val="af-ZA"/>
        </w:rPr>
        <w:softHyphen/>
      </w:r>
      <w:r w:rsidRPr="00505CB5">
        <w:rPr>
          <w:rFonts w:ascii="GHEA Grapalat" w:hAnsi="GHEA Grapalat" w:cs="Sylfaen"/>
          <w:b/>
          <w:bCs/>
          <w:sz w:val="24"/>
          <w:szCs w:val="24"/>
        </w:rPr>
        <w:t>թղթա</w:t>
      </w:r>
      <w:r w:rsidRPr="00505CB5">
        <w:rPr>
          <w:rFonts w:ascii="GHEA Grapalat" w:hAnsi="GHEA Grapalat" w:cs="Sylfaen"/>
          <w:b/>
          <w:bCs/>
          <w:sz w:val="24"/>
          <w:szCs w:val="24"/>
          <w:lang w:val="af-ZA"/>
        </w:rPr>
        <w:softHyphen/>
      </w:r>
      <w:r w:rsidRPr="00505CB5">
        <w:rPr>
          <w:rFonts w:ascii="GHEA Grapalat" w:hAnsi="GHEA Grapalat" w:cs="Sylfaen"/>
          <w:b/>
          <w:bCs/>
          <w:sz w:val="24"/>
          <w:szCs w:val="24"/>
        </w:rPr>
        <w:t>վոր</w:t>
      </w:r>
      <w:r w:rsidRPr="00505CB5">
        <w:rPr>
          <w:rFonts w:ascii="GHEA Grapalat" w:hAnsi="GHEA Grapalat" w:cs="Sylfaen"/>
          <w:b/>
          <w:bCs/>
          <w:sz w:val="24"/>
          <w:szCs w:val="24"/>
          <w:lang w:val="af-ZA"/>
        </w:rPr>
        <w:softHyphen/>
      </w:r>
      <w:r w:rsidRPr="00505CB5">
        <w:rPr>
          <w:rFonts w:ascii="GHEA Grapalat" w:hAnsi="GHEA Grapalat" w:cs="Sylfaen"/>
          <w:b/>
          <w:bCs/>
          <w:sz w:val="24"/>
          <w:szCs w:val="24"/>
        </w:rPr>
        <w:t>ման</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և</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ակտիվներով</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ապահովված</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արժեթղթերի</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մա</w:t>
      </w:r>
      <w:r w:rsidRPr="00505CB5">
        <w:rPr>
          <w:rFonts w:ascii="GHEA Grapalat" w:hAnsi="GHEA Grapalat" w:cs="Sylfaen"/>
          <w:b/>
          <w:bCs/>
          <w:sz w:val="24"/>
          <w:szCs w:val="24"/>
          <w:lang w:val="af-ZA"/>
        </w:rPr>
        <w:softHyphen/>
      </w:r>
      <w:r w:rsidRPr="00505CB5">
        <w:rPr>
          <w:rFonts w:ascii="GHEA Grapalat" w:hAnsi="GHEA Grapalat" w:cs="Sylfaen"/>
          <w:b/>
          <w:bCs/>
          <w:sz w:val="24"/>
          <w:szCs w:val="24"/>
        </w:rPr>
        <w:t>սին</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Հայաստանի</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Հան</w:t>
      </w:r>
      <w:r w:rsidRPr="00505CB5">
        <w:rPr>
          <w:rFonts w:ascii="GHEA Grapalat" w:hAnsi="GHEA Grapalat" w:cs="Sylfaen"/>
          <w:b/>
          <w:bCs/>
          <w:sz w:val="24"/>
          <w:szCs w:val="24"/>
          <w:lang w:val="af-ZA"/>
        </w:rPr>
        <w:softHyphen/>
      </w:r>
      <w:r w:rsidRPr="00505CB5">
        <w:rPr>
          <w:rFonts w:ascii="GHEA Grapalat" w:hAnsi="GHEA Grapalat" w:cs="Sylfaen"/>
          <w:b/>
          <w:bCs/>
          <w:sz w:val="24"/>
          <w:szCs w:val="24"/>
        </w:rPr>
        <w:t>րա</w:t>
      </w:r>
      <w:r w:rsidRPr="00505CB5">
        <w:rPr>
          <w:rFonts w:ascii="GHEA Grapalat" w:hAnsi="GHEA Grapalat" w:cs="Sylfaen"/>
          <w:b/>
          <w:bCs/>
          <w:sz w:val="24"/>
          <w:szCs w:val="24"/>
          <w:lang w:val="af-ZA"/>
        </w:rPr>
        <w:softHyphen/>
      </w:r>
      <w:r w:rsidRPr="00505CB5">
        <w:rPr>
          <w:rFonts w:ascii="GHEA Grapalat" w:hAnsi="GHEA Grapalat" w:cs="Sylfaen"/>
          <w:b/>
          <w:bCs/>
          <w:sz w:val="24"/>
          <w:szCs w:val="24"/>
        </w:rPr>
        <w:t>պե</w:t>
      </w:r>
      <w:r w:rsidRPr="00505CB5">
        <w:rPr>
          <w:rFonts w:ascii="GHEA Grapalat" w:hAnsi="GHEA Grapalat" w:cs="Sylfaen"/>
          <w:b/>
          <w:bCs/>
          <w:sz w:val="24"/>
          <w:szCs w:val="24"/>
          <w:lang w:val="af-ZA"/>
        </w:rPr>
        <w:softHyphen/>
      </w:r>
      <w:r w:rsidRPr="00505CB5">
        <w:rPr>
          <w:rFonts w:ascii="GHEA Grapalat" w:hAnsi="GHEA Grapalat" w:cs="Sylfaen"/>
          <w:b/>
          <w:bCs/>
          <w:sz w:val="24"/>
          <w:szCs w:val="24"/>
        </w:rPr>
        <w:t>տու</w:t>
      </w:r>
      <w:r w:rsidRPr="00505CB5">
        <w:rPr>
          <w:rFonts w:ascii="GHEA Grapalat" w:hAnsi="GHEA Grapalat" w:cs="Sylfaen"/>
          <w:b/>
          <w:bCs/>
          <w:sz w:val="24"/>
          <w:szCs w:val="24"/>
          <w:lang w:val="af-ZA"/>
        </w:rPr>
        <w:softHyphen/>
      </w:r>
      <w:r w:rsidRPr="00505CB5">
        <w:rPr>
          <w:rFonts w:ascii="GHEA Grapalat" w:hAnsi="GHEA Grapalat" w:cs="Sylfaen"/>
          <w:b/>
          <w:bCs/>
          <w:sz w:val="24"/>
          <w:szCs w:val="24"/>
        </w:rPr>
        <w:t>թյան</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օրենքում</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փոփոխություններ</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և</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լրացումներ</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կատա</w:t>
      </w:r>
      <w:r w:rsidRPr="00505CB5">
        <w:rPr>
          <w:rFonts w:ascii="GHEA Grapalat" w:hAnsi="GHEA Grapalat" w:cs="Sylfaen"/>
          <w:b/>
          <w:bCs/>
          <w:sz w:val="24"/>
          <w:szCs w:val="24"/>
          <w:lang w:val="af-ZA"/>
        </w:rPr>
        <w:softHyphen/>
      </w:r>
      <w:r w:rsidRPr="00505CB5">
        <w:rPr>
          <w:rFonts w:ascii="GHEA Grapalat" w:hAnsi="GHEA Grapalat" w:cs="Sylfaen"/>
          <w:b/>
          <w:bCs/>
          <w:sz w:val="24"/>
          <w:szCs w:val="24"/>
        </w:rPr>
        <w:t>րե</w:t>
      </w:r>
      <w:r w:rsidRPr="00505CB5">
        <w:rPr>
          <w:rFonts w:ascii="GHEA Grapalat" w:hAnsi="GHEA Grapalat" w:cs="Sylfaen"/>
          <w:b/>
          <w:bCs/>
          <w:sz w:val="24"/>
          <w:szCs w:val="24"/>
          <w:lang w:val="af-ZA"/>
        </w:rPr>
        <w:softHyphen/>
      </w:r>
      <w:r w:rsidRPr="00505CB5">
        <w:rPr>
          <w:rFonts w:ascii="GHEA Grapalat" w:hAnsi="GHEA Grapalat" w:cs="Sylfaen"/>
          <w:b/>
          <w:bCs/>
          <w:sz w:val="24"/>
          <w:szCs w:val="24"/>
        </w:rPr>
        <w:t>լու</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մասին</w:t>
      </w:r>
      <w:r w:rsidRPr="00505CB5">
        <w:rPr>
          <w:rFonts w:ascii="GHEA Grapalat" w:hAnsi="GHEA Grapalat" w:cs="Sylfaen"/>
          <w:b/>
          <w:bCs/>
          <w:sz w:val="24"/>
          <w:szCs w:val="24"/>
          <w:lang w:val="af-ZA"/>
        </w:rPr>
        <w:t>,  </w:t>
      </w:r>
      <w:r w:rsidRPr="00505CB5">
        <w:rPr>
          <w:rFonts w:ascii="GHEA Grapalat" w:hAnsi="GHEA Grapalat" w:cs="Sylfaen"/>
          <w:b/>
          <w:bCs/>
          <w:sz w:val="24"/>
          <w:szCs w:val="24"/>
        </w:rPr>
        <w:t>Ներդրումային</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ֆոն</w:t>
      </w:r>
      <w:r w:rsidRPr="00505CB5">
        <w:rPr>
          <w:rFonts w:ascii="GHEA Grapalat" w:hAnsi="GHEA Grapalat" w:cs="Sylfaen"/>
          <w:b/>
          <w:bCs/>
          <w:sz w:val="24"/>
          <w:szCs w:val="24"/>
          <w:lang w:val="af-ZA"/>
        </w:rPr>
        <w:softHyphen/>
      </w:r>
      <w:r w:rsidRPr="00505CB5">
        <w:rPr>
          <w:rFonts w:ascii="GHEA Grapalat" w:hAnsi="GHEA Grapalat" w:cs="Sylfaen"/>
          <w:b/>
          <w:bCs/>
          <w:sz w:val="24"/>
          <w:szCs w:val="24"/>
        </w:rPr>
        <w:t>դե</w:t>
      </w:r>
      <w:r w:rsidRPr="00505CB5">
        <w:rPr>
          <w:rFonts w:ascii="GHEA Grapalat" w:hAnsi="GHEA Grapalat" w:cs="Sylfaen"/>
          <w:b/>
          <w:bCs/>
          <w:sz w:val="24"/>
          <w:szCs w:val="24"/>
          <w:lang w:val="af-ZA"/>
        </w:rPr>
        <w:softHyphen/>
      </w:r>
      <w:r w:rsidRPr="00505CB5">
        <w:rPr>
          <w:rFonts w:ascii="GHEA Grapalat" w:hAnsi="GHEA Grapalat" w:cs="Sylfaen"/>
          <w:b/>
          <w:bCs/>
          <w:sz w:val="24"/>
          <w:szCs w:val="24"/>
        </w:rPr>
        <w:t>րի</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մասին</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Հայաստանի</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Հանրապետության</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օրենքում</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փո</w:t>
      </w:r>
      <w:r w:rsidRPr="00505CB5">
        <w:rPr>
          <w:rFonts w:ascii="GHEA Grapalat" w:hAnsi="GHEA Grapalat" w:cs="Sylfaen"/>
          <w:b/>
          <w:bCs/>
          <w:sz w:val="24"/>
          <w:szCs w:val="24"/>
          <w:lang w:val="af-ZA"/>
        </w:rPr>
        <w:softHyphen/>
      </w:r>
      <w:r w:rsidRPr="00505CB5">
        <w:rPr>
          <w:rFonts w:ascii="GHEA Grapalat" w:hAnsi="GHEA Grapalat" w:cs="Sylfaen"/>
          <w:b/>
          <w:bCs/>
          <w:sz w:val="24"/>
          <w:szCs w:val="24"/>
        </w:rPr>
        <w:t>փո</w:t>
      </w:r>
      <w:r w:rsidRPr="00505CB5">
        <w:rPr>
          <w:rFonts w:ascii="GHEA Grapalat" w:hAnsi="GHEA Grapalat" w:cs="Sylfaen"/>
          <w:b/>
          <w:bCs/>
          <w:sz w:val="24"/>
          <w:szCs w:val="24"/>
          <w:lang w:val="af-ZA"/>
        </w:rPr>
        <w:softHyphen/>
      </w:r>
      <w:r w:rsidRPr="00505CB5">
        <w:rPr>
          <w:rFonts w:ascii="GHEA Grapalat" w:hAnsi="GHEA Grapalat" w:cs="Sylfaen"/>
          <w:b/>
          <w:bCs/>
          <w:sz w:val="24"/>
          <w:szCs w:val="24"/>
          <w:lang w:val="af-ZA"/>
        </w:rPr>
        <w:softHyphen/>
      </w:r>
      <w:r w:rsidRPr="00505CB5">
        <w:rPr>
          <w:rFonts w:ascii="GHEA Grapalat" w:hAnsi="GHEA Grapalat" w:cs="Sylfaen"/>
          <w:b/>
          <w:bCs/>
          <w:sz w:val="24"/>
          <w:szCs w:val="24"/>
          <w:lang w:val="af-ZA"/>
        </w:rPr>
        <w:softHyphen/>
      </w:r>
      <w:r w:rsidRPr="00505CB5">
        <w:rPr>
          <w:rFonts w:ascii="GHEA Grapalat" w:hAnsi="GHEA Grapalat" w:cs="Sylfaen"/>
          <w:b/>
          <w:bCs/>
          <w:sz w:val="24"/>
          <w:szCs w:val="24"/>
        </w:rPr>
        <w:t>խություններ</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և</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լրացումներ</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կա</w:t>
      </w:r>
      <w:r w:rsidRPr="00505CB5">
        <w:rPr>
          <w:rFonts w:ascii="GHEA Grapalat" w:hAnsi="GHEA Grapalat" w:cs="Sylfaen"/>
          <w:b/>
          <w:bCs/>
          <w:sz w:val="24"/>
          <w:szCs w:val="24"/>
          <w:lang w:val="af-ZA"/>
        </w:rPr>
        <w:softHyphen/>
      </w:r>
      <w:r w:rsidRPr="00505CB5">
        <w:rPr>
          <w:rFonts w:ascii="GHEA Grapalat" w:hAnsi="GHEA Grapalat" w:cs="Sylfaen"/>
          <w:b/>
          <w:bCs/>
          <w:sz w:val="24"/>
          <w:szCs w:val="24"/>
        </w:rPr>
        <w:t>տարելու</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մասին</w:t>
      </w:r>
      <w:r w:rsidRPr="00505CB5">
        <w:rPr>
          <w:rFonts w:ascii="GHEA Grapalat" w:hAnsi="GHEA Grapalat" w:cs="Sylfaen"/>
          <w:b/>
          <w:bCs/>
          <w:sz w:val="24"/>
          <w:szCs w:val="24"/>
          <w:lang w:val="af-ZA"/>
        </w:rPr>
        <w:t>, </w:t>
      </w:r>
      <w:r w:rsidRPr="00505CB5">
        <w:rPr>
          <w:rFonts w:ascii="GHEA Grapalat" w:hAnsi="GHEA Grapalat" w:cs="Sylfaen"/>
          <w:b/>
          <w:bCs/>
          <w:sz w:val="24"/>
          <w:szCs w:val="24"/>
        </w:rPr>
        <w:t>Հիմնադրամների</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մասին</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Հայաս</w:t>
      </w:r>
      <w:r w:rsidRPr="00505CB5">
        <w:rPr>
          <w:rFonts w:ascii="GHEA Grapalat" w:hAnsi="GHEA Grapalat" w:cs="Sylfaen"/>
          <w:b/>
          <w:bCs/>
          <w:sz w:val="24"/>
          <w:szCs w:val="24"/>
          <w:lang w:val="af-ZA"/>
        </w:rPr>
        <w:softHyphen/>
      </w:r>
      <w:r w:rsidRPr="00505CB5">
        <w:rPr>
          <w:rFonts w:ascii="GHEA Grapalat" w:hAnsi="GHEA Grapalat" w:cs="Sylfaen"/>
          <w:b/>
          <w:bCs/>
          <w:sz w:val="24"/>
          <w:szCs w:val="24"/>
        </w:rPr>
        <w:t>տանի</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Հանրապետության</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օրենքում</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փո</w:t>
      </w:r>
      <w:r w:rsidRPr="00505CB5">
        <w:rPr>
          <w:rFonts w:ascii="GHEA Grapalat" w:hAnsi="GHEA Grapalat" w:cs="Sylfaen"/>
          <w:b/>
          <w:bCs/>
          <w:sz w:val="24"/>
          <w:szCs w:val="24"/>
          <w:lang w:val="af-ZA"/>
        </w:rPr>
        <w:softHyphen/>
      </w:r>
      <w:r w:rsidRPr="00505CB5">
        <w:rPr>
          <w:rFonts w:ascii="GHEA Grapalat" w:hAnsi="GHEA Grapalat" w:cs="Sylfaen"/>
          <w:b/>
          <w:bCs/>
          <w:sz w:val="24"/>
          <w:szCs w:val="24"/>
        </w:rPr>
        <w:t>փոխություն</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կատարելու</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մասին</w:t>
      </w:r>
      <w:r w:rsidRPr="00505CB5">
        <w:rPr>
          <w:rFonts w:ascii="GHEA Grapalat" w:hAnsi="GHEA Grapalat" w:cs="Sylfaen"/>
          <w:b/>
          <w:bCs/>
          <w:sz w:val="24"/>
          <w:szCs w:val="24"/>
          <w:lang w:val="af-ZA"/>
        </w:rPr>
        <w:t>, </w:t>
      </w:r>
      <w:r w:rsidRPr="00505CB5">
        <w:rPr>
          <w:rFonts w:ascii="GHEA Grapalat" w:hAnsi="GHEA Grapalat" w:cs="Sylfaen"/>
          <w:b/>
          <w:bCs/>
          <w:sz w:val="24"/>
          <w:szCs w:val="24"/>
        </w:rPr>
        <w:t>Բաժնետիրական</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ընկերությունների</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մասին</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Հա</w:t>
      </w:r>
      <w:r w:rsidRPr="00505CB5">
        <w:rPr>
          <w:rFonts w:ascii="GHEA Grapalat" w:hAnsi="GHEA Grapalat" w:cs="Sylfaen"/>
          <w:b/>
          <w:bCs/>
          <w:sz w:val="24"/>
          <w:szCs w:val="24"/>
          <w:lang w:val="af-ZA"/>
        </w:rPr>
        <w:softHyphen/>
      </w:r>
      <w:r w:rsidRPr="00505CB5">
        <w:rPr>
          <w:rFonts w:ascii="GHEA Grapalat" w:hAnsi="GHEA Grapalat" w:cs="Sylfaen"/>
          <w:b/>
          <w:bCs/>
          <w:sz w:val="24"/>
          <w:szCs w:val="24"/>
        </w:rPr>
        <w:t>յաս</w:t>
      </w:r>
      <w:r w:rsidRPr="00505CB5">
        <w:rPr>
          <w:rFonts w:ascii="GHEA Grapalat" w:hAnsi="GHEA Grapalat" w:cs="Sylfaen"/>
          <w:b/>
          <w:bCs/>
          <w:sz w:val="24"/>
          <w:szCs w:val="24"/>
          <w:lang w:val="af-ZA"/>
        </w:rPr>
        <w:softHyphen/>
      </w:r>
      <w:r w:rsidRPr="00505CB5">
        <w:rPr>
          <w:rFonts w:ascii="GHEA Grapalat" w:hAnsi="GHEA Grapalat" w:cs="Sylfaen"/>
          <w:b/>
          <w:bCs/>
          <w:sz w:val="24"/>
          <w:szCs w:val="24"/>
        </w:rPr>
        <w:t>տա</w:t>
      </w:r>
      <w:r w:rsidRPr="00505CB5">
        <w:rPr>
          <w:rFonts w:ascii="GHEA Grapalat" w:hAnsi="GHEA Grapalat" w:cs="Sylfaen"/>
          <w:b/>
          <w:bCs/>
          <w:sz w:val="24"/>
          <w:szCs w:val="24"/>
          <w:lang w:val="af-ZA"/>
        </w:rPr>
        <w:softHyphen/>
      </w:r>
      <w:r w:rsidRPr="00505CB5">
        <w:rPr>
          <w:rFonts w:ascii="GHEA Grapalat" w:hAnsi="GHEA Grapalat" w:cs="Sylfaen"/>
          <w:b/>
          <w:bCs/>
          <w:sz w:val="24"/>
          <w:szCs w:val="24"/>
        </w:rPr>
        <w:t>նի</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Հանրապետության</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օրենքում</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լրացում</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կատարելու</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մասին</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և</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Հայաստանի</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Հան</w:t>
      </w:r>
      <w:r w:rsidRPr="00505CB5">
        <w:rPr>
          <w:rFonts w:ascii="GHEA Grapalat" w:hAnsi="GHEA Grapalat" w:cs="Sylfaen"/>
          <w:b/>
          <w:bCs/>
          <w:sz w:val="24"/>
          <w:szCs w:val="24"/>
          <w:lang w:val="af-ZA"/>
        </w:rPr>
        <w:softHyphen/>
      </w:r>
      <w:r w:rsidRPr="00505CB5">
        <w:rPr>
          <w:rFonts w:ascii="GHEA Grapalat" w:hAnsi="GHEA Grapalat" w:cs="Sylfaen"/>
          <w:b/>
          <w:bCs/>
          <w:sz w:val="24"/>
          <w:szCs w:val="24"/>
        </w:rPr>
        <w:t>րա</w:t>
      </w:r>
      <w:r w:rsidRPr="00505CB5">
        <w:rPr>
          <w:rFonts w:ascii="GHEA Grapalat" w:hAnsi="GHEA Grapalat" w:cs="Sylfaen"/>
          <w:b/>
          <w:bCs/>
          <w:sz w:val="24"/>
          <w:szCs w:val="24"/>
          <w:lang w:val="af-ZA"/>
        </w:rPr>
        <w:softHyphen/>
      </w:r>
      <w:r w:rsidRPr="00505CB5">
        <w:rPr>
          <w:rFonts w:ascii="GHEA Grapalat" w:hAnsi="GHEA Grapalat" w:cs="Sylfaen"/>
          <w:b/>
          <w:bCs/>
          <w:sz w:val="24"/>
          <w:szCs w:val="24"/>
        </w:rPr>
        <w:t>պե</w:t>
      </w:r>
      <w:r w:rsidRPr="00505CB5">
        <w:rPr>
          <w:rFonts w:ascii="GHEA Grapalat" w:hAnsi="GHEA Grapalat" w:cs="Sylfaen"/>
          <w:b/>
          <w:bCs/>
          <w:sz w:val="24"/>
          <w:szCs w:val="24"/>
          <w:lang w:val="af-ZA"/>
        </w:rPr>
        <w:softHyphen/>
      </w:r>
      <w:r w:rsidRPr="00505CB5">
        <w:rPr>
          <w:rFonts w:ascii="GHEA Grapalat" w:hAnsi="GHEA Grapalat" w:cs="Sylfaen"/>
          <w:b/>
          <w:bCs/>
          <w:sz w:val="24"/>
          <w:szCs w:val="24"/>
        </w:rPr>
        <w:t>տության</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քաղաքացիական</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օրենսգրքում</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լրացում</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կատա</w:t>
      </w:r>
      <w:r w:rsidRPr="00505CB5">
        <w:rPr>
          <w:rFonts w:ascii="GHEA Grapalat" w:hAnsi="GHEA Grapalat" w:cs="Sylfaen"/>
          <w:b/>
          <w:bCs/>
          <w:sz w:val="24"/>
          <w:szCs w:val="24"/>
          <w:lang w:val="af-ZA"/>
        </w:rPr>
        <w:softHyphen/>
      </w:r>
      <w:r w:rsidRPr="00505CB5">
        <w:rPr>
          <w:rFonts w:ascii="GHEA Grapalat" w:hAnsi="GHEA Grapalat" w:cs="Sylfaen"/>
          <w:b/>
          <w:bCs/>
          <w:sz w:val="24"/>
          <w:szCs w:val="24"/>
        </w:rPr>
        <w:t>րելու</w:t>
      </w:r>
      <w:r w:rsidRPr="00505CB5">
        <w:rPr>
          <w:rFonts w:ascii="GHEA Grapalat" w:hAnsi="GHEA Grapalat" w:cs="Sylfaen"/>
          <w:b/>
          <w:bCs/>
          <w:sz w:val="24"/>
          <w:szCs w:val="24"/>
          <w:lang w:val="af-ZA"/>
        </w:rPr>
        <w:t xml:space="preserve">  </w:t>
      </w:r>
      <w:r w:rsidRPr="00505CB5">
        <w:rPr>
          <w:rFonts w:ascii="GHEA Grapalat" w:hAnsi="GHEA Grapalat" w:cs="Sylfaen"/>
          <w:b/>
          <w:bCs/>
          <w:sz w:val="24"/>
          <w:szCs w:val="24"/>
        </w:rPr>
        <w:t>մասին</w:t>
      </w:r>
      <w:r w:rsidRPr="00505CB5">
        <w:rPr>
          <w:rFonts w:ascii="GHEA Grapalat" w:hAnsi="GHEA Grapalat" w:cs="Sylfaen"/>
          <w:b/>
          <w:bCs/>
          <w:sz w:val="24"/>
          <w:szCs w:val="24"/>
          <w:lang w:val="af-ZA"/>
        </w:rPr>
        <w:t></w:t>
      </w:r>
      <w:r w:rsidRPr="00505CB5">
        <w:rPr>
          <w:rFonts w:ascii="GHEA Grapalat" w:hAnsi="GHEA Grapalat" w:cs="GHEA Grapalat"/>
          <w:b/>
          <w:color w:val="000000"/>
          <w:sz w:val="24"/>
          <w:szCs w:val="24"/>
          <w:lang w:val="hy-AM"/>
        </w:rPr>
        <w:t xml:space="preserve"> </w:t>
      </w:r>
      <w:r w:rsidRPr="00505CB5">
        <w:rPr>
          <w:rFonts w:ascii="GHEA Grapalat" w:hAnsi="GHEA Grapalat" w:cs="GHEA Grapalat"/>
          <w:b/>
          <w:color w:val="000000"/>
          <w:sz w:val="24"/>
          <w:szCs w:val="24"/>
        </w:rPr>
        <w:t>ՀՀ</w:t>
      </w:r>
      <w:r w:rsidRPr="00505CB5">
        <w:rPr>
          <w:rFonts w:ascii="GHEA Grapalat" w:hAnsi="GHEA Grapalat" w:cs="GHEA Grapalat"/>
          <w:b/>
          <w:color w:val="000000"/>
          <w:sz w:val="24"/>
          <w:szCs w:val="24"/>
          <w:lang w:val="af-ZA"/>
        </w:rPr>
        <w:t xml:space="preserve"> </w:t>
      </w:r>
      <w:r w:rsidRPr="00505CB5">
        <w:rPr>
          <w:rFonts w:ascii="GHEA Grapalat" w:hAnsi="GHEA Grapalat" w:cs="GHEA Grapalat"/>
          <w:b/>
          <w:color w:val="000000"/>
          <w:sz w:val="24"/>
          <w:szCs w:val="24"/>
          <w:lang w:val="hy-AM"/>
        </w:rPr>
        <w:t>օրենքների նախագծերի</w:t>
      </w:r>
      <w:r w:rsidRPr="00505CB5">
        <w:rPr>
          <w:rFonts w:ascii="GHEA Grapalat" w:hAnsi="GHEA Grapalat" w:cs="Sylfaen"/>
          <w:b/>
          <w:sz w:val="24"/>
          <w:szCs w:val="24"/>
          <w:lang w:val="hy-AM"/>
        </w:rPr>
        <w:t>`</w:t>
      </w:r>
      <w:r w:rsidRPr="00505CB5">
        <w:rPr>
          <w:rFonts w:ascii="GHEA Grapalat" w:hAnsi="GHEA Grapalat" w:cs="Sylfaen"/>
          <w:b/>
          <w:sz w:val="24"/>
          <w:szCs w:val="24"/>
          <w:lang w:val="hy-AM"/>
        </w:rPr>
        <w:softHyphen/>
        <w:t xml:space="preserve"> </w:t>
      </w:r>
      <w:r w:rsidRPr="00505CB5">
        <w:rPr>
          <w:rFonts w:ascii="GHEA Grapalat" w:hAnsi="GHEA Grapalat" w:cs="GHEA Grapalat"/>
          <w:b/>
          <w:sz w:val="24"/>
          <w:szCs w:val="24"/>
          <w:lang w:val="hy-AM" w:eastAsia="en-GB"/>
        </w:rPr>
        <w:t>բյուջետային</w:t>
      </w:r>
      <w:r w:rsidRPr="00505CB5">
        <w:rPr>
          <w:rFonts w:ascii="GHEA Grapalat" w:hAnsi="GHEA Grapalat" w:cs="GHEA Grapalat"/>
          <w:b/>
          <w:sz w:val="24"/>
          <w:szCs w:val="24"/>
          <w:lang w:val="de-AT" w:eastAsia="en-GB"/>
        </w:rPr>
        <w:t xml:space="preserve"> </w:t>
      </w:r>
      <w:r w:rsidRPr="00505CB5">
        <w:rPr>
          <w:rFonts w:ascii="GHEA Grapalat" w:hAnsi="GHEA Grapalat" w:cs="GHEA Grapalat"/>
          <w:b/>
          <w:sz w:val="24"/>
          <w:szCs w:val="24"/>
          <w:lang w:val="hy-AM" w:eastAsia="en-GB"/>
        </w:rPr>
        <w:t>բնագավա</w:t>
      </w:r>
      <w:r w:rsidRPr="00505CB5">
        <w:rPr>
          <w:rFonts w:ascii="GHEA Grapalat" w:hAnsi="GHEA Grapalat" w:cs="GHEA Grapalat"/>
          <w:b/>
          <w:sz w:val="24"/>
          <w:szCs w:val="24"/>
          <w:lang w:val="de-AT" w:eastAsia="en-GB"/>
        </w:rPr>
        <w:softHyphen/>
      </w:r>
      <w:r w:rsidRPr="00505CB5">
        <w:rPr>
          <w:rFonts w:ascii="GHEA Grapalat" w:hAnsi="GHEA Grapalat" w:cs="GHEA Grapalat"/>
          <w:b/>
          <w:sz w:val="24"/>
          <w:szCs w:val="24"/>
          <w:lang w:val="de-AT" w:eastAsia="en-GB"/>
        </w:rPr>
        <w:softHyphen/>
      </w:r>
      <w:r w:rsidRPr="00505CB5">
        <w:rPr>
          <w:rFonts w:ascii="GHEA Grapalat" w:hAnsi="GHEA Grapalat" w:cs="GHEA Grapalat"/>
          <w:b/>
          <w:sz w:val="24"/>
          <w:szCs w:val="24"/>
          <w:lang w:val="hy-AM" w:eastAsia="en-GB"/>
        </w:rPr>
        <w:t>ռում</w:t>
      </w:r>
      <w:r w:rsidRPr="00505CB5">
        <w:rPr>
          <w:rFonts w:ascii="GHEA Grapalat" w:hAnsi="GHEA Grapalat" w:cs="GHEA Grapalat"/>
          <w:b/>
          <w:sz w:val="24"/>
          <w:szCs w:val="24"/>
          <w:lang w:val="de-AT" w:eastAsia="en-GB"/>
        </w:rPr>
        <w:t xml:space="preserve"> </w:t>
      </w:r>
      <w:r w:rsidRPr="00505CB5">
        <w:rPr>
          <w:rFonts w:ascii="GHEA Grapalat" w:hAnsi="GHEA Grapalat" w:cs="GHEA Grapalat"/>
          <w:b/>
          <w:sz w:val="24"/>
          <w:szCs w:val="24"/>
          <w:lang w:val="hy-AM" w:eastAsia="en-GB"/>
        </w:rPr>
        <w:t>կարգավորման</w:t>
      </w:r>
      <w:r w:rsidRPr="00505CB5">
        <w:rPr>
          <w:rFonts w:ascii="GHEA Grapalat" w:hAnsi="GHEA Grapalat" w:cs="GHEA Grapalat"/>
          <w:b/>
          <w:sz w:val="24"/>
          <w:szCs w:val="24"/>
          <w:lang w:val="de-AT" w:eastAsia="en-GB"/>
        </w:rPr>
        <w:t xml:space="preserve"> </w:t>
      </w:r>
      <w:r w:rsidRPr="00505CB5">
        <w:rPr>
          <w:rFonts w:ascii="GHEA Grapalat" w:hAnsi="GHEA Grapalat" w:cs="GHEA Grapalat"/>
          <w:b/>
          <w:sz w:val="24"/>
          <w:szCs w:val="24"/>
          <w:lang w:val="hy-AM" w:eastAsia="en-GB"/>
        </w:rPr>
        <w:t>ազդե</w:t>
      </w:r>
      <w:r w:rsidRPr="00505CB5">
        <w:rPr>
          <w:rFonts w:ascii="GHEA Grapalat" w:hAnsi="GHEA Grapalat" w:cs="GHEA Grapalat"/>
          <w:b/>
          <w:sz w:val="24"/>
          <w:szCs w:val="24"/>
          <w:lang w:val="de-AT" w:eastAsia="en-GB"/>
        </w:rPr>
        <w:softHyphen/>
      </w:r>
      <w:r w:rsidRPr="00505CB5">
        <w:rPr>
          <w:rFonts w:ascii="GHEA Grapalat" w:hAnsi="GHEA Grapalat" w:cs="GHEA Grapalat"/>
          <w:b/>
          <w:sz w:val="24"/>
          <w:szCs w:val="24"/>
          <w:lang w:val="hy-AM" w:eastAsia="en-GB"/>
        </w:rPr>
        <w:t>ցության</w:t>
      </w:r>
      <w:r w:rsidRPr="00505CB5">
        <w:rPr>
          <w:rFonts w:ascii="GHEA Grapalat" w:hAnsi="GHEA Grapalat" w:cs="GHEA Grapalat"/>
          <w:b/>
          <w:sz w:val="24"/>
          <w:szCs w:val="24"/>
          <w:lang w:val="de-AT"/>
        </w:rPr>
        <w:t xml:space="preserve"> </w:t>
      </w:r>
      <w:r w:rsidRPr="00505CB5">
        <w:rPr>
          <w:rFonts w:ascii="GHEA Grapalat" w:hAnsi="GHEA Grapalat" w:cs="GHEA Grapalat"/>
          <w:b/>
          <w:sz w:val="24"/>
          <w:szCs w:val="24"/>
          <w:lang w:val="hy-AM" w:eastAsia="en-GB"/>
        </w:rPr>
        <w:t>գնահատման</w:t>
      </w:r>
      <w:r w:rsidRPr="00505CB5">
        <w:rPr>
          <w:rFonts w:ascii="GHEA Grapalat" w:hAnsi="GHEA Grapalat" w:cs="GHEA Grapalat"/>
          <w:b/>
          <w:sz w:val="24"/>
          <w:szCs w:val="24"/>
          <w:lang w:val="de-AT" w:eastAsia="en-GB"/>
        </w:rPr>
        <w:t xml:space="preserve"> </w:t>
      </w:r>
    </w:p>
    <w:p w:rsidR="000D7DF0" w:rsidRPr="00505CB5" w:rsidRDefault="000D7DF0" w:rsidP="00AB2C7B">
      <w:pPr>
        <w:pStyle w:val="BodyText"/>
        <w:spacing w:line="240" w:lineRule="auto"/>
        <w:jc w:val="center"/>
        <w:rPr>
          <w:rFonts w:ascii="GHEA Grapalat" w:hAnsi="GHEA Grapalat" w:cs="GHEA Grapalat"/>
          <w:b/>
          <w:sz w:val="24"/>
          <w:szCs w:val="24"/>
          <w:lang w:eastAsia="en-GB"/>
        </w:rPr>
      </w:pPr>
    </w:p>
    <w:p w:rsidR="000D7DF0" w:rsidRPr="00505CB5" w:rsidRDefault="000D7DF0" w:rsidP="00AB2C7B">
      <w:pPr>
        <w:pStyle w:val="BodyText"/>
        <w:spacing w:line="240" w:lineRule="auto"/>
        <w:ind w:firstLine="708"/>
        <w:rPr>
          <w:rFonts w:ascii="GHEA Grapalat" w:eastAsia="Calibri" w:hAnsi="GHEA Grapalat" w:cs="Sylfaen"/>
          <w:bCs/>
          <w:sz w:val="24"/>
          <w:szCs w:val="24"/>
          <w:lang w:val="af-ZA"/>
        </w:rPr>
      </w:pPr>
      <w:r w:rsidRPr="00505CB5">
        <w:rPr>
          <w:rFonts w:ascii="GHEA Grapalat" w:eastAsia="Calibri" w:hAnsi="GHEA Grapalat" w:cs="Sylfaen"/>
          <w:bCs/>
          <w:sz w:val="24"/>
          <w:szCs w:val="24"/>
        </w:rPr>
        <w:t>Վերոնշյալ</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ՀՀ</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օրենքների</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նախագծերի</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ընդունումը</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պայմանավորված</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ար</w:t>
      </w:r>
      <w:r w:rsidRPr="00505CB5">
        <w:rPr>
          <w:rFonts w:ascii="GHEA Grapalat" w:eastAsia="Calibri" w:hAnsi="GHEA Grapalat" w:cs="Sylfaen"/>
          <w:bCs/>
          <w:sz w:val="24"/>
          <w:szCs w:val="24"/>
          <w:lang w:val="af-ZA"/>
        </w:rPr>
        <w:softHyphen/>
      </w:r>
      <w:r w:rsidRPr="00505CB5">
        <w:rPr>
          <w:rFonts w:ascii="GHEA Grapalat" w:eastAsia="Calibri" w:hAnsi="GHEA Grapalat" w:cs="Sylfaen"/>
          <w:bCs/>
          <w:sz w:val="24"/>
          <w:szCs w:val="24"/>
        </w:rPr>
        <w:t>ժե</w:t>
      </w:r>
      <w:r w:rsidRPr="00505CB5">
        <w:rPr>
          <w:rFonts w:ascii="GHEA Grapalat" w:eastAsia="Calibri" w:hAnsi="GHEA Grapalat" w:cs="Sylfaen"/>
          <w:bCs/>
          <w:sz w:val="24"/>
          <w:szCs w:val="24"/>
          <w:lang w:val="af-ZA"/>
        </w:rPr>
        <w:softHyphen/>
      </w:r>
      <w:r w:rsidRPr="00505CB5">
        <w:rPr>
          <w:rFonts w:ascii="GHEA Grapalat" w:eastAsia="Calibri" w:hAnsi="GHEA Grapalat" w:cs="Sylfaen"/>
          <w:bCs/>
          <w:sz w:val="24"/>
          <w:szCs w:val="24"/>
        </w:rPr>
        <w:t>թղթա</w:t>
      </w:r>
      <w:r w:rsidRPr="00505CB5">
        <w:rPr>
          <w:rFonts w:ascii="GHEA Grapalat" w:eastAsia="Calibri" w:hAnsi="GHEA Grapalat" w:cs="Sylfaen"/>
          <w:bCs/>
          <w:sz w:val="24"/>
          <w:szCs w:val="24"/>
          <w:lang w:val="af-ZA"/>
        </w:rPr>
        <w:softHyphen/>
      </w:r>
      <w:r w:rsidRPr="00505CB5">
        <w:rPr>
          <w:rFonts w:ascii="GHEA Grapalat" w:eastAsia="Calibri" w:hAnsi="GHEA Grapalat" w:cs="Sylfaen"/>
          <w:bCs/>
          <w:sz w:val="24"/>
          <w:szCs w:val="24"/>
        </w:rPr>
        <w:t>վոր</w:t>
      </w:r>
      <w:r w:rsidRPr="00505CB5">
        <w:rPr>
          <w:rFonts w:ascii="GHEA Grapalat" w:eastAsia="Calibri" w:hAnsi="GHEA Grapalat" w:cs="Sylfaen"/>
          <w:bCs/>
          <w:sz w:val="24"/>
          <w:szCs w:val="24"/>
          <w:lang w:val="af-ZA"/>
        </w:rPr>
        <w:softHyphen/>
      </w:r>
      <w:r w:rsidRPr="00505CB5">
        <w:rPr>
          <w:rFonts w:ascii="GHEA Grapalat" w:eastAsia="Calibri" w:hAnsi="GHEA Grapalat" w:cs="Sylfaen"/>
          <w:bCs/>
          <w:sz w:val="24"/>
          <w:szCs w:val="24"/>
        </w:rPr>
        <w:t>ման</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գործընթացը</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կարգավորող</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օրենքների</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և</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դրանց</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հիման</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վրա</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ընդունված</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այլ</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իրա</w:t>
      </w:r>
      <w:r w:rsidRPr="00505CB5">
        <w:rPr>
          <w:rFonts w:ascii="GHEA Grapalat" w:eastAsia="Calibri" w:hAnsi="GHEA Grapalat" w:cs="Sylfaen"/>
          <w:bCs/>
          <w:sz w:val="24"/>
          <w:szCs w:val="24"/>
          <w:lang w:val="af-ZA"/>
        </w:rPr>
        <w:softHyphen/>
      </w:r>
      <w:r w:rsidRPr="00505CB5">
        <w:rPr>
          <w:rFonts w:ascii="GHEA Grapalat" w:eastAsia="Calibri" w:hAnsi="GHEA Grapalat" w:cs="Sylfaen"/>
          <w:bCs/>
          <w:sz w:val="24"/>
          <w:szCs w:val="24"/>
        </w:rPr>
        <w:t>վա</w:t>
      </w:r>
      <w:r w:rsidRPr="00505CB5">
        <w:rPr>
          <w:rFonts w:ascii="GHEA Grapalat" w:eastAsia="Calibri" w:hAnsi="GHEA Grapalat" w:cs="Sylfaen"/>
          <w:bCs/>
          <w:sz w:val="24"/>
          <w:szCs w:val="24"/>
          <w:lang w:val="af-ZA"/>
        </w:rPr>
        <w:softHyphen/>
      </w:r>
      <w:r w:rsidRPr="00505CB5">
        <w:rPr>
          <w:rFonts w:ascii="GHEA Grapalat" w:eastAsia="Calibri" w:hAnsi="GHEA Grapalat" w:cs="Sylfaen"/>
          <w:bCs/>
          <w:sz w:val="24"/>
          <w:szCs w:val="24"/>
        </w:rPr>
        <w:t>կան</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ակտերի</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խախտումների</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համար</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կիրառվող</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պատասխա</w:t>
      </w:r>
      <w:r w:rsidRPr="00505CB5">
        <w:rPr>
          <w:rFonts w:ascii="GHEA Grapalat" w:eastAsia="Calibri" w:hAnsi="GHEA Grapalat" w:cs="Sylfaen"/>
          <w:bCs/>
          <w:sz w:val="24"/>
          <w:szCs w:val="24"/>
          <w:lang w:val="af-ZA"/>
        </w:rPr>
        <w:softHyphen/>
      </w:r>
      <w:r w:rsidRPr="00505CB5">
        <w:rPr>
          <w:rFonts w:ascii="GHEA Grapalat" w:eastAsia="Calibri" w:hAnsi="GHEA Grapalat" w:cs="Sylfaen"/>
          <w:bCs/>
          <w:sz w:val="24"/>
          <w:szCs w:val="24"/>
        </w:rPr>
        <w:lastRenderedPageBreak/>
        <w:t>նատվության</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միջոցների</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և</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դրանց</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կիրառման</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կարգի</w:t>
      </w:r>
      <w:r w:rsidRPr="00505CB5">
        <w:rPr>
          <w:rFonts w:ascii="GHEA Grapalat" w:eastAsia="Calibri" w:hAnsi="GHEA Grapalat" w:cs="Sylfaen"/>
          <w:bCs/>
          <w:sz w:val="24"/>
          <w:szCs w:val="24"/>
          <w:lang w:val="af-ZA"/>
        </w:rPr>
        <w:t>` </w:t>
      </w:r>
      <w:r w:rsidRPr="00505CB5">
        <w:rPr>
          <w:rFonts w:ascii="GHEA Grapalat" w:eastAsia="Calibri" w:hAnsi="GHEA Grapalat" w:cs="Sylfaen"/>
          <w:bCs/>
          <w:sz w:val="24"/>
          <w:szCs w:val="24"/>
        </w:rPr>
        <w:t>Ներդրումային</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ֆոն</w:t>
      </w:r>
      <w:r w:rsidRPr="00505CB5">
        <w:rPr>
          <w:rFonts w:ascii="GHEA Grapalat" w:eastAsia="Calibri" w:hAnsi="GHEA Grapalat" w:cs="Sylfaen"/>
          <w:bCs/>
          <w:sz w:val="24"/>
          <w:szCs w:val="24"/>
          <w:lang w:val="af-ZA"/>
        </w:rPr>
        <w:softHyphen/>
      </w:r>
      <w:r w:rsidRPr="00505CB5">
        <w:rPr>
          <w:rFonts w:ascii="GHEA Grapalat" w:eastAsia="Calibri" w:hAnsi="GHEA Grapalat" w:cs="Sylfaen"/>
          <w:bCs/>
          <w:sz w:val="24"/>
          <w:szCs w:val="24"/>
        </w:rPr>
        <w:t>դերի</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մասին</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ՀՀ</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օրենքի</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սահմանման</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նախատեսմամբ</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կա</w:t>
      </w:r>
      <w:r w:rsidRPr="00505CB5">
        <w:rPr>
          <w:rFonts w:ascii="GHEA Grapalat" w:eastAsia="Calibri" w:hAnsi="GHEA Grapalat" w:cs="Sylfaen"/>
          <w:bCs/>
          <w:sz w:val="24"/>
          <w:szCs w:val="24"/>
          <w:lang w:val="af-ZA"/>
        </w:rPr>
        <w:softHyphen/>
      </w:r>
      <w:r w:rsidRPr="00505CB5">
        <w:rPr>
          <w:rFonts w:ascii="GHEA Grapalat" w:eastAsia="Calibri" w:hAnsi="GHEA Grapalat" w:cs="Sylfaen"/>
          <w:bCs/>
          <w:sz w:val="24"/>
          <w:szCs w:val="24"/>
        </w:rPr>
        <w:t>րող</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է</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հան</w:t>
      </w:r>
      <w:r w:rsidRPr="00505CB5">
        <w:rPr>
          <w:rFonts w:ascii="GHEA Grapalat" w:eastAsia="Calibri" w:hAnsi="GHEA Grapalat" w:cs="Sylfaen"/>
          <w:bCs/>
          <w:sz w:val="24"/>
          <w:szCs w:val="24"/>
          <w:lang w:val="af-ZA"/>
        </w:rPr>
        <w:softHyphen/>
      </w:r>
      <w:r w:rsidRPr="00505CB5">
        <w:rPr>
          <w:rFonts w:ascii="GHEA Grapalat" w:eastAsia="Calibri" w:hAnsi="GHEA Grapalat" w:cs="Sylfaen"/>
          <w:bCs/>
          <w:sz w:val="24"/>
          <w:szCs w:val="24"/>
        </w:rPr>
        <w:t>գեցնել</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ՀՀ</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պետական</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բյուջեի</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եկամուտների</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փոփոխության</w:t>
      </w:r>
      <w:r w:rsidRPr="00505CB5">
        <w:rPr>
          <w:rFonts w:ascii="GHEA Grapalat" w:eastAsia="Calibri" w:hAnsi="GHEA Grapalat" w:cs="Sylfaen"/>
          <w:bCs/>
          <w:sz w:val="24"/>
          <w:szCs w:val="24"/>
          <w:lang w:val="af-ZA"/>
        </w:rPr>
        <w:t xml:space="preserve">: </w:t>
      </w:r>
    </w:p>
    <w:p w:rsidR="000D7DF0" w:rsidRPr="00505CB5" w:rsidRDefault="000D7DF0" w:rsidP="00AB2C7B">
      <w:pPr>
        <w:pStyle w:val="BodyText"/>
        <w:spacing w:line="240" w:lineRule="auto"/>
        <w:ind w:firstLine="708"/>
        <w:rPr>
          <w:rFonts w:ascii="GHEA Grapalat" w:eastAsia="Calibri" w:hAnsi="GHEA Grapalat" w:cs="Sylfaen"/>
          <w:bCs/>
          <w:sz w:val="24"/>
          <w:szCs w:val="24"/>
          <w:lang w:val="af-ZA"/>
        </w:rPr>
      </w:pPr>
      <w:r w:rsidRPr="00505CB5">
        <w:rPr>
          <w:rFonts w:ascii="GHEA Grapalat" w:eastAsia="Calibri" w:hAnsi="GHEA Grapalat" w:cs="Sylfaen"/>
          <w:bCs/>
          <w:sz w:val="24"/>
          <w:szCs w:val="24"/>
        </w:rPr>
        <w:t>Միաժամանակ</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հայտնում</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ենք</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որ</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վերը</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նշված</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օրենքների</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նախագծերի</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ընդունումը</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ՀՀ</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պե</w:t>
      </w:r>
      <w:r w:rsidRPr="00505CB5">
        <w:rPr>
          <w:rFonts w:ascii="GHEA Grapalat" w:eastAsia="Calibri" w:hAnsi="GHEA Grapalat" w:cs="Sylfaen"/>
          <w:bCs/>
          <w:sz w:val="24"/>
          <w:szCs w:val="24"/>
          <w:lang w:val="af-ZA"/>
        </w:rPr>
        <w:softHyphen/>
      </w:r>
      <w:r w:rsidRPr="00505CB5">
        <w:rPr>
          <w:rFonts w:ascii="GHEA Grapalat" w:eastAsia="Calibri" w:hAnsi="GHEA Grapalat" w:cs="Sylfaen"/>
          <w:bCs/>
          <w:sz w:val="24"/>
          <w:szCs w:val="24"/>
          <w:lang w:val="af-ZA"/>
        </w:rPr>
        <w:softHyphen/>
      </w:r>
      <w:r w:rsidRPr="00505CB5">
        <w:rPr>
          <w:rFonts w:ascii="GHEA Grapalat" w:eastAsia="Calibri" w:hAnsi="GHEA Grapalat" w:cs="Sylfaen"/>
          <w:bCs/>
          <w:sz w:val="24"/>
          <w:szCs w:val="24"/>
        </w:rPr>
        <w:t>տական</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բյու</w:t>
      </w:r>
      <w:r w:rsidRPr="00505CB5">
        <w:rPr>
          <w:rFonts w:ascii="GHEA Grapalat" w:eastAsia="Calibri" w:hAnsi="GHEA Grapalat" w:cs="Sylfaen"/>
          <w:bCs/>
          <w:sz w:val="24"/>
          <w:szCs w:val="24"/>
          <w:lang w:val="af-ZA"/>
        </w:rPr>
        <w:softHyphen/>
      </w:r>
      <w:r w:rsidRPr="00505CB5">
        <w:rPr>
          <w:rFonts w:ascii="GHEA Grapalat" w:eastAsia="Calibri" w:hAnsi="GHEA Grapalat" w:cs="Sylfaen"/>
          <w:bCs/>
          <w:sz w:val="24"/>
          <w:szCs w:val="24"/>
        </w:rPr>
        <w:t>ջեի</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ծախսերի</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ՀՀ</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համայնքների</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բյուջեների</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եկամուտների</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և</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ծախսերի</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փո</w:t>
      </w:r>
      <w:r w:rsidRPr="00505CB5">
        <w:rPr>
          <w:rFonts w:ascii="GHEA Grapalat" w:eastAsia="Calibri" w:hAnsi="GHEA Grapalat" w:cs="Sylfaen"/>
          <w:bCs/>
          <w:sz w:val="24"/>
          <w:szCs w:val="24"/>
          <w:lang w:val="af-ZA"/>
        </w:rPr>
        <w:softHyphen/>
      </w:r>
      <w:r w:rsidRPr="00505CB5">
        <w:rPr>
          <w:rFonts w:ascii="GHEA Grapalat" w:eastAsia="Calibri" w:hAnsi="GHEA Grapalat" w:cs="Sylfaen"/>
          <w:bCs/>
          <w:sz w:val="24"/>
          <w:szCs w:val="24"/>
        </w:rPr>
        <w:t>փո</w:t>
      </w:r>
      <w:r w:rsidRPr="00505CB5">
        <w:rPr>
          <w:rFonts w:ascii="GHEA Grapalat" w:eastAsia="Calibri" w:hAnsi="GHEA Grapalat" w:cs="Sylfaen"/>
          <w:bCs/>
          <w:sz w:val="24"/>
          <w:szCs w:val="24"/>
          <w:lang w:val="af-ZA"/>
        </w:rPr>
        <w:softHyphen/>
      </w:r>
      <w:r w:rsidRPr="00505CB5">
        <w:rPr>
          <w:rFonts w:ascii="GHEA Grapalat" w:eastAsia="Calibri" w:hAnsi="GHEA Grapalat" w:cs="Sylfaen"/>
          <w:bCs/>
          <w:sz w:val="24"/>
          <w:szCs w:val="24"/>
        </w:rPr>
        <w:t>խության</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չի</w:t>
      </w:r>
      <w:r w:rsidRPr="00505CB5">
        <w:rPr>
          <w:rFonts w:ascii="GHEA Grapalat" w:eastAsia="Calibri" w:hAnsi="GHEA Grapalat" w:cs="Sylfaen"/>
          <w:bCs/>
          <w:sz w:val="24"/>
          <w:szCs w:val="24"/>
          <w:lang w:val="af-ZA"/>
        </w:rPr>
        <w:t xml:space="preserve"> </w:t>
      </w:r>
      <w:r w:rsidRPr="00505CB5">
        <w:rPr>
          <w:rFonts w:ascii="GHEA Grapalat" w:eastAsia="Calibri" w:hAnsi="GHEA Grapalat" w:cs="Sylfaen"/>
          <w:bCs/>
          <w:sz w:val="24"/>
          <w:szCs w:val="24"/>
        </w:rPr>
        <w:t>հան</w:t>
      </w:r>
      <w:r w:rsidRPr="00505CB5">
        <w:rPr>
          <w:rFonts w:ascii="GHEA Grapalat" w:eastAsia="Calibri" w:hAnsi="GHEA Grapalat" w:cs="Sylfaen"/>
          <w:bCs/>
          <w:sz w:val="24"/>
          <w:szCs w:val="24"/>
          <w:lang w:val="af-ZA"/>
        </w:rPr>
        <w:softHyphen/>
      </w:r>
      <w:r w:rsidRPr="00505CB5">
        <w:rPr>
          <w:rFonts w:ascii="GHEA Grapalat" w:eastAsia="Calibri" w:hAnsi="GHEA Grapalat" w:cs="Sylfaen"/>
          <w:bCs/>
          <w:sz w:val="24"/>
          <w:szCs w:val="24"/>
        </w:rPr>
        <w:t>գեցնում</w:t>
      </w:r>
      <w:r w:rsidRPr="00505CB5">
        <w:rPr>
          <w:rFonts w:ascii="GHEA Grapalat" w:eastAsia="Calibri" w:hAnsi="GHEA Grapalat" w:cs="Sylfaen"/>
          <w:bCs/>
          <w:sz w:val="24"/>
          <w:szCs w:val="24"/>
          <w:lang w:val="af-ZA"/>
        </w:rPr>
        <w:t>:</w:t>
      </w:r>
    </w:p>
    <w:p w:rsidR="000D7DF0" w:rsidRPr="00505CB5" w:rsidRDefault="000D7DF0" w:rsidP="00AB2C7B">
      <w:pPr>
        <w:pStyle w:val="BodyText"/>
        <w:spacing w:line="240" w:lineRule="auto"/>
        <w:jc w:val="center"/>
        <w:rPr>
          <w:rFonts w:ascii="GHEA Grapalat" w:hAnsi="GHEA Grapalat" w:cs="GHEA Grapalat"/>
          <w:sz w:val="24"/>
          <w:szCs w:val="24"/>
          <w:lang w:val="af-ZA" w:eastAsia="en-GB"/>
        </w:rPr>
      </w:pPr>
    </w:p>
    <w:p w:rsidR="000D7DF0" w:rsidRPr="00505CB5" w:rsidRDefault="000D7DF0" w:rsidP="00AB2C7B">
      <w:pPr>
        <w:tabs>
          <w:tab w:val="left" w:pos="0"/>
        </w:tabs>
        <w:spacing w:after="0" w:line="240" w:lineRule="auto"/>
        <w:ind w:left="90"/>
        <w:jc w:val="both"/>
        <w:rPr>
          <w:rFonts w:ascii="GHEA Grapalat" w:eastAsia="Times New Roman" w:hAnsi="GHEA Grapalat" w:cs="Sylfaen"/>
          <w:sz w:val="24"/>
          <w:szCs w:val="24"/>
          <w:lang w:val="af-ZA"/>
        </w:rPr>
      </w:pPr>
    </w:p>
    <w:p w:rsidR="000D7DF0" w:rsidRPr="00505CB5" w:rsidRDefault="000D7DF0" w:rsidP="00AB2C7B">
      <w:pPr>
        <w:spacing w:after="0" w:line="240" w:lineRule="auto"/>
        <w:rPr>
          <w:rFonts w:ascii="GHEA Grapalat" w:hAnsi="GHEA Grapalat"/>
          <w:sz w:val="24"/>
          <w:szCs w:val="24"/>
        </w:rPr>
      </w:pPr>
    </w:p>
    <w:p w:rsidR="00D36550" w:rsidRPr="00505CB5" w:rsidRDefault="00D36550" w:rsidP="0067539F">
      <w:pPr>
        <w:pStyle w:val="norm"/>
        <w:spacing w:line="240" w:lineRule="auto"/>
        <w:ind w:firstLine="0"/>
        <w:jc w:val="center"/>
        <w:rPr>
          <w:rFonts w:ascii="GHEA Grapalat" w:hAnsi="GHEA Grapalat" w:cs="Sylfaen"/>
          <w:b/>
          <w:sz w:val="24"/>
          <w:szCs w:val="24"/>
        </w:rPr>
      </w:pPr>
      <w:r w:rsidRPr="00505CB5">
        <w:rPr>
          <w:rFonts w:ascii="GHEA Grapalat" w:hAnsi="GHEA Grapalat" w:cs="Sylfaen"/>
          <w:b/>
          <w:sz w:val="24"/>
          <w:szCs w:val="24"/>
        </w:rPr>
        <w:t>ԵԶՐԱԿԱՑՈՒԹՅՈՒՆ</w:t>
      </w:r>
    </w:p>
    <w:p w:rsidR="00D36550" w:rsidRPr="00505CB5" w:rsidRDefault="00D36550" w:rsidP="00AB2C7B">
      <w:pPr>
        <w:pStyle w:val="norm"/>
        <w:spacing w:line="240" w:lineRule="auto"/>
        <w:ind w:firstLine="0"/>
        <w:jc w:val="center"/>
        <w:rPr>
          <w:rFonts w:ascii="GHEA Grapalat" w:hAnsi="GHEA Grapalat" w:cs="Sylfaen"/>
          <w:b/>
          <w:sz w:val="24"/>
          <w:szCs w:val="24"/>
          <w:lang w:val="af-ZA"/>
        </w:rPr>
      </w:pPr>
      <w:r w:rsidRPr="00505CB5">
        <w:rPr>
          <w:rFonts w:ascii="GHEA Grapalat" w:hAnsi="GHEA Grapalat" w:cs="Sylfaen"/>
          <w:b/>
          <w:sz w:val="24"/>
          <w:szCs w:val="24"/>
          <w:lang w:val="hy-AM"/>
        </w:rPr>
        <w:t>««Ակտիվների արժեթղթավորման և ակտիվներով ապահովված արժեթղթերի մասին« Հայաստանի Հանրապետության օրենքում փոփոխություններ և լրացումներ կատարելու մասին», ««Ներդրումային ֆոնդերի մասին» Հայաստանի Հանրապետության օրենքում փոփոխություններ և լրացումներ կատարելու մասին», ««Հիմնադրամների մասին» Հայաստանի Հանրապետության օրենքում փոփոխություն կատարելու մասին», ««Բաժնետիրական ընկերությունների մասին» Հայաստանի Հանրապետության օրենքում լրացում կատարելու մասին» և «Հայաստանի Հանրապետության քաղաքացիական օրենսգրքում լրացում կատարելու մասին»</w:t>
      </w:r>
      <w:r w:rsidRPr="00505CB5">
        <w:rPr>
          <w:rFonts w:ascii="GHEA Grapalat" w:hAnsi="GHEA Grapalat" w:cs="Sylfaen"/>
          <w:sz w:val="24"/>
          <w:szCs w:val="24"/>
          <w:lang w:val="hy-AM"/>
        </w:rPr>
        <w:t xml:space="preserve"> </w:t>
      </w:r>
      <w:r w:rsidRPr="00505CB5">
        <w:rPr>
          <w:rFonts w:ascii="GHEA Grapalat" w:hAnsi="GHEA Grapalat" w:cs="Sylfaen"/>
          <w:b/>
          <w:sz w:val="24"/>
          <w:szCs w:val="24"/>
        </w:rPr>
        <w:t>ՀՀ</w:t>
      </w:r>
      <w:r w:rsidRPr="00505CB5">
        <w:rPr>
          <w:rFonts w:ascii="GHEA Grapalat" w:hAnsi="GHEA Grapalat"/>
          <w:b/>
          <w:sz w:val="24"/>
          <w:szCs w:val="24"/>
          <w:lang w:val="af-ZA"/>
        </w:rPr>
        <w:t xml:space="preserve"> </w:t>
      </w:r>
      <w:r w:rsidRPr="00505CB5">
        <w:rPr>
          <w:rFonts w:ascii="GHEA Grapalat" w:hAnsi="GHEA Grapalat" w:cs="Sylfaen"/>
          <w:b/>
          <w:sz w:val="24"/>
          <w:szCs w:val="24"/>
        </w:rPr>
        <w:t>օրենքների</w:t>
      </w:r>
      <w:r w:rsidRPr="00505CB5">
        <w:rPr>
          <w:rFonts w:ascii="GHEA Grapalat" w:hAnsi="GHEA Grapalat"/>
          <w:b/>
          <w:sz w:val="24"/>
          <w:szCs w:val="24"/>
          <w:lang w:val="af-ZA"/>
        </w:rPr>
        <w:t xml:space="preserve"> </w:t>
      </w:r>
      <w:r w:rsidRPr="00505CB5">
        <w:rPr>
          <w:rFonts w:ascii="GHEA Grapalat" w:hAnsi="GHEA Grapalat" w:cs="Sylfaen"/>
          <w:b/>
          <w:sz w:val="24"/>
          <w:szCs w:val="24"/>
        </w:rPr>
        <w:t>նախագծեր</w:t>
      </w:r>
      <w:r w:rsidRPr="00505CB5">
        <w:rPr>
          <w:rFonts w:ascii="GHEA Grapalat" w:hAnsi="GHEA Grapalat" w:cs="Sylfaen"/>
          <w:b/>
          <w:sz w:val="24"/>
          <w:szCs w:val="24"/>
          <w:lang w:val="hy-AM"/>
        </w:rPr>
        <w:t>ի</w:t>
      </w:r>
      <w:r w:rsidRPr="00505CB5">
        <w:rPr>
          <w:rFonts w:ascii="GHEA Grapalat" w:hAnsi="GHEA Grapalat"/>
          <w:b/>
          <w:color w:val="000000"/>
          <w:sz w:val="24"/>
          <w:szCs w:val="24"/>
          <w:shd w:val="clear" w:color="auto" w:fill="FFFFFF"/>
          <w:lang w:val="hy-AM"/>
        </w:rPr>
        <w:t xml:space="preserve"> </w:t>
      </w:r>
      <w:r w:rsidRPr="00505CB5">
        <w:rPr>
          <w:rFonts w:ascii="GHEA Grapalat" w:hAnsi="GHEA Grapalat" w:cs="Sylfaen"/>
          <w:b/>
          <w:sz w:val="24"/>
          <w:szCs w:val="24"/>
        </w:rPr>
        <w:t>վերաբերյալ բնապահպանության բնագավառում կարգավորման</w:t>
      </w:r>
      <w:r w:rsidR="0067539F" w:rsidRPr="00505CB5">
        <w:rPr>
          <w:rFonts w:ascii="GHEA Grapalat" w:hAnsi="GHEA Grapalat" w:cs="Sylfaen"/>
          <w:b/>
          <w:sz w:val="24"/>
          <w:szCs w:val="24"/>
        </w:rPr>
        <w:t xml:space="preserve"> ազդեցության գնահատման</w:t>
      </w:r>
      <w:r w:rsidRPr="00505CB5">
        <w:rPr>
          <w:rFonts w:ascii="GHEA Grapalat" w:hAnsi="GHEA Grapalat" w:cs="Sylfaen"/>
          <w:b/>
          <w:sz w:val="24"/>
          <w:szCs w:val="24"/>
        </w:rPr>
        <w:t xml:space="preserve"> </w:t>
      </w:r>
    </w:p>
    <w:p w:rsidR="00D36550" w:rsidRPr="00505CB5" w:rsidRDefault="00D36550" w:rsidP="00AB2C7B">
      <w:pPr>
        <w:pStyle w:val="norm"/>
        <w:spacing w:line="240" w:lineRule="auto"/>
        <w:ind w:firstLine="0"/>
        <w:rPr>
          <w:rFonts w:ascii="GHEA Grapalat" w:hAnsi="GHEA Grapalat" w:cs="Sylfaen"/>
          <w:b/>
          <w:sz w:val="24"/>
          <w:szCs w:val="24"/>
          <w:lang w:val="af-ZA"/>
        </w:rPr>
      </w:pPr>
    </w:p>
    <w:p w:rsidR="00D36550" w:rsidRPr="00505CB5" w:rsidRDefault="00D36550" w:rsidP="00AB2C7B">
      <w:pPr>
        <w:pStyle w:val="norm"/>
        <w:spacing w:line="240" w:lineRule="auto"/>
        <w:ind w:firstLine="270"/>
        <w:rPr>
          <w:rFonts w:ascii="GHEA Grapalat" w:hAnsi="GHEA Grapalat"/>
          <w:sz w:val="24"/>
          <w:szCs w:val="24"/>
          <w:lang w:val="af-ZA"/>
        </w:rPr>
      </w:pPr>
      <w:r w:rsidRPr="00505CB5">
        <w:rPr>
          <w:rFonts w:ascii="GHEA Grapalat" w:hAnsi="GHEA Grapalat" w:cs="Sylfaen"/>
          <w:sz w:val="24"/>
          <w:szCs w:val="24"/>
          <w:lang w:val="hy-AM"/>
        </w:rPr>
        <w:t>««Ակտիվների արժեթղթավորման և ակտիվներով ապահովված արժեթղթերի մասին« Հայաստանի Հանրապետության օրենքում փոփոխություններ և լրացումներ կատարելու մասին», ««Ներդրումային ֆոնդերի մասին» Հայաստանի Հանրապետության օրենքում փոփոխություններ և լրացումներ կատարելու մասին», ««Հիմնադրամների մասին» Հայաստանի Հանրապետության օրենքում փոփոխություն կատարելու մասին», ««Բաժնետիրական ընկերությունների մասին» Հայաստանի Հանրապետության օրենքում լրացում կատարելու մասին» և «Հայաստանի Հանրապետության քաղաքացիական օրենսգրքում լրացում կատարելու մասին»</w:t>
      </w:r>
      <w:r w:rsidRPr="00505CB5">
        <w:rPr>
          <w:rFonts w:ascii="GHEA Grapalat" w:hAnsi="GHEA Grapalat" w:cs="Sylfaen"/>
          <w:sz w:val="24"/>
          <w:szCs w:val="24"/>
        </w:rPr>
        <w:t xml:space="preserve"> </w:t>
      </w:r>
      <w:r w:rsidRPr="00505CB5">
        <w:rPr>
          <w:rFonts w:ascii="GHEA Grapalat" w:hAnsi="GHEA Grapalat" w:cs="Sylfaen"/>
          <w:sz w:val="24"/>
          <w:szCs w:val="24"/>
          <w:lang w:val="hy-AM"/>
        </w:rPr>
        <w:t>Հայաստանի</w:t>
      </w:r>
      <w:r w:rsidRPr="00505CB5">
        <w:rPr>
          <w:rFonts w:ascii="GHEA Grapalat" w:hAnsi="GHEA Grapalat"/>
          <w:sz w:val="24"/>
          <w:szCs w:val="24"/>
          <w:lang w:val="hy-AM"/>
        </w:rPr>
        <w:t xml:space="preserve"> </w:t>
      </w:r>
      <w:r w:rsidRPr="00505CB5">
        <w:rPr>
          <w:rFonts w:ascii="GHEA Grapalat" w:hAnsi="GHEA Grapalat" w:cs="Sylfaen"/>
          <w:sz w:val="24"/>
          <w:szCs w:val="24"/>
          <w:lang w:val="hy-AM"/>
        </w:rPr>
        <w:t>Հանրապետության</w:t>
      </w:r>
      <w:r w:rsidRPr="00505CB5">
        <w:rPr>
          <w:rFonts w:ascii="GHEA Grapalat" w:hAnsi="GHEA Grapalat"/>
          <w:sz w:val="24"/>
          <w:szCs w:val="24"/>
          <w:lang w:val="hy-AM"/>
        </w:rPr>
        <w:t xml:space="preserve"> օ</w:t>
      </w:r>
      <w:r w:rsidRPr="00505CB5">
        <w:rPr>
          <w:rFonts w:ascii="GHEA Grapalat" w:hAnsi="GHEA Grapalat" w:cs="Sylfaen"/>
          <w:sz w:val="24"/>
          <w:szCs w:val="24"/>
          <w:lang w:val="hy-AM"/>
        </w:rPr>
        <w:t>րենքների</w:t>
      </w:r>
      <w:r w:rsidRPr="00505CB5">
        <w:rPr>
          <w:rFonts w:ascii="GHEA Grapalat" w:hAnsi="GHEA Grapalat"/>
          <w:sz w:val="24"/>
          <w:szCs w:val="24"/>
          <w:lang w:val="hy-AM"/>
        </w:rPr>
        <w:t xml:space="preserve"> </w:t>
      </w:r>
      <w:r w:rsidRPr="00505CB5">
        <w:rPr>
          <w:rFonts w:ascii="GHEA Grapalat" w:hAnsi="GHEA Grapalat" w:cs="Sylfaen"/>
          <w:sz w:val="24"/>
          <w:szCs w:val="24"/>
          <w:lang w:val="hy-AM"/>
        </w:rPr>
        <w:t>նախագծերի</w:t>
      </w:r>
      <w:r w:rsidRPr="00505CB5">
        <w:rPr>
          <w:rFonts w:ascii="GHEA Grapalat" w:hAnsi="GHEA Grapalat"/>
          <w:sz w:val="24"/>
          <w:szCs w:val="24"/>
          <w:lang w:val="hy-AM"/>
        </w:rPr>
        <w:t xml:space="preserve"> </w:t>
      </w:r>
      <w:r w:rsidRPr="00505CB5">
        <w:rPr>
          <w:rFonts w:ascii="GHEA Grapalat" w:hAnsi="GHEA Grapalat"/>
          <w:sz w:val="24"/>
          <w:szCs w:val="24"/>
          <w:lang w:val="af-ZA"/>
        </w:rPr>
        <w:t>(</w:t>
      </w:r>
      <w:r w:rsidRPr="00505CB5">
        <w:rPr>
          <w:rFonts w:ascii="GHEA Grapalat" w:hAnsi="GHEA Grapalat"/>
          <w:sz w:val="24"/>
          <w:szCs w:val="24"/>
        </w:rPr>
        <w:t>այսուհետ</w:t>
      </w:r>
      <w:r w:rsidRPr="00505CB5">
        <w:rPr>
          <w:rFonts w:ascii="GHEA Grapalat" w:hAnsi="GHEA Grapalat"/>
          <w:sz w:val="24"/>
          <w:szCs w:val="24"/>
          <w:lang w:val="af-ZA"/>
        </w:rPr>
        <w:t xml:space="preserve">` </w:t>
      </w:r>
      <w:r w:rsidRPr="00505CB5">
        <w:rPr>
          <w:rFonts w:ascii="GHEA Grapalat" w:hAnsi="GHEA Grapalat" w:cs="Sylfaen"/>
          <w:sz w:val="24"/>
          <w:szCs w:val="24"/>
        </w:rPr>
        <w:t>Օրենքներ</w:t>
      </w:r>
      <w:r w:rsidRPr="00505CB5">
        <w:rPr>
          <w:rFonts w:ascii="GHEA Grapalat" w:hAnsi="GHEA Grapalat" w:cs="Sylfaen"/>
          <w:sz w:val="24"/>
          <w:szCs w:val="24"/>
          <w:lang w:val="af-ZA"/>
        </w:rPr>
        <w:t>)</w:t>
      </w:r>
      <w:r w:rsidRPr="00505CB5">
        <w:rPr>
          <w:rFonts w:ascii="GHEA Grapalat" w:hAnsi="GHEA Grapalat"/>
          <w:sz w:val="24"/>
          <w:szCs w:val="24"/>
          <w:lang w:val="hy-AM"/>
        </w:rPr>
        <w:t xml:space="preserve"> ընդունման արդյունքում</w:t>
      </w:r>
      <w:r w:rsidRPr="00505CB5">
        <w:rPr>
          <w:rFonts w:ascii="GHEA Grapalat" w:hAnsi="GHEA Grapalat"/>
          <w:sz w:val="24"/>
          <w:szCs w:val="24"/>
          <w:lang w:val="af-ZA"/>
        </w:rPr>
        <w:t xml:space="preserve"> </w:t>
      </w:r>
      <w:r w:rsidRPr="00505CB5">
        <w:rPr>
          <w:rFonts w:ascii="GHEA Grapalat" w:hAnsi="GHEA Grapalat"/>
          <w:sz w:val="24"/>
          <w:szCs w:val="24"/>
        </w:rPr>
        <w:t>շրջակա</w:t>
      </w:r>
      <w:r w:rsidRPr="00505CB5">
        <w:rPr>
          <w:rFonts w:ascii="GHEA Grapalat" w:hAnsi="GHEA Grapalat"/>
          <w:sz w:val="24"/>
          <w:szCs w:val="24"/>
          <w:lang w:val="af-ZA"/>
        </w:rPr>
        <w:t xml:space="preserve"> </w:t>
      </w:r>
      <w:r w:rsidRPr="00505CB5">
        <w:rPr>
          <w:rFonts w:ascii="GHEA Grapalat" w:hAnsi="GHEA Grapalat"/>
          <w:sz w:val="24"/>
          <w:szCs w:val="24"/>
        </w:rPr>
        <w:t>միջավայրի</w:t>
      </w:r>
      <w:r w:rsidRPr="00505CB5">
        <w:rPr>
          <w:rFonts w:ascii="GHEA Grapalat" w:hAnsi="GHEA Grapalat"/>
          <w:sz w:val="24"/>
          <w:szCs w:val="24"/>
          <w:lang w:val="af-ZA"/>
        </w:rPr>
        <w:t xml:space="preserve"> o</w:t>
      </w:r>
      <w:r w:rsidRPr="00505CB5">
        <w:rPr>
          <w:rFonts w:ascii="GHEA Grapalat" w:hAnsi="GHEA Grapalat"/>
          <w:sz w:val="24"/>
          <w:szCs w:val="24"/>
        </w:rPr>
        <w:t>բյեկտների</w:t>
      </w:r>
      <w:r w:rsidRPr="00505CB5">
        <w:rPr>
          <w:rFonts w:ascii="GHEA Grapalat" w:hAnsi="GHEA Grapalat"/>
          <w:sz w:val="24"/>
          <w:szCs w:val="24"/>
          <w:lang w:val="af-ZA"/>
        </w:rPr>
        <w:t xml:space="preserve">` </w:t>
      </w:r>
      <w:r w:rsidRPr="00505CB5">
        <w:rPr>
          <w:rFonts w:ascii="GHEA Grapalat" w:hAnsi="GHEA Grapalat"/>
          <w:sz w:val="24"/>
          <w:szCs w:val="24"/>
          <w:lang w:val="hy-AM"/>
        </w:rPr>
        <w:t xml:space="preserve"> մթնոլորտի, հողի,</w:t>
      </w:r>
      <w:r w:rsidRPr="00505CB5">
        <w:rPr>
          <w:rFonts w:ascii="GHEA Grapalat" w:hAnsi="GHEA Grapalat"/>
          <w:sz w:val="24"/>
          <w:szCs w:val="24"/>
          <w:lang w:val="af-ZA"/>
        </w:rPr>
        <w:t xml:space="preserve"> </w:t>
      </w:r>
      <w:r w:rsidRPr="00505CB5">
        <w:rPr>
          <w:rFonts w:ascii="GHEA Grapalat" w:hAnsi="GHEA Grapalat"/>
          <w:sz w:val="24"/>
          <w:szCs w:val="24"/>
        </w:rPr>
        <w:t>ջրային</w:t>
      </w:r>
      <w:r w:rsidRPr="00505CB5">
        <w:rPr>
          <w:rFonts w:ascii="GHEA Grapalat" w:hAnsi="GHEA Grapalat"/>
          <w:sz w:val="24"/>
          <w:szCs w:val="24"/>
          <w:lang w:val="af-ZA"/>
        </w:rPr>
        <w:t xml:space="preserve"> </w:t>
      </w:r>
      <w:r w:rsidRPr="00505CB5">
        <w:rPr>
          <w:rFonts w:ascii="GHEA Grapalat" w:hAnsi="GHEA Grapalat"/>
          <w:sz w:val="24"/>
          <w:szCs w:val="24"/>
        </w:rPr>
        <w:t>ռեսուրս</w:t>
      </w:r>
      <w:r w:rsidRPr="00505CB5">
        <w:rPr>
          <w:rFonts w:ascii="GHEA Grapalat" w:hAnsi="GHEA Grapalat"/>
          <w:sz w:val="24"/>
          <w:szCs w:val="24"/>
          <w:lang w:val="ru-RU"/>
        </w:rPr>
        <w:t>ների</w:t>
      </w:r>
      <w:r w:rsidRPr="00505CB5">
        <w:rPr>
          <w:rFonts w:ascii="GHEA Grapalat" w:hAnsi="GHEA Grapalat"/>
          <w:sz w:val="24"/>
          <w:szCs w:val="24"/>
          <w:lang w:val="af-ZA"/>
        </w:rPr>
        <w:t xml:space="preserve">, </w:t>
      </w:r>
      <w:r w:rsidRPr="00505CB5">
        <w:rPr>
          <w:rFonts w:ascii="GHEA Grapalat" w:hAnsi="GHEA Grapalat"/>
          <w:sz w:val="24"/>
          <w:szCs w:val="24"/>
        </w:rPr>
        <w:t>ընդերքի</w:t>
      </w:r>
      <w:r w:rsidRPr="00505CB5">
        <w:rPr>
          <w:rFonts w:ascii="GHEA Grapalat" w:hAnsi="GHEA Grapalat"/>
          <w:sz w:val="24"/>
          <w:szCs w:val="24"/>
          <w:lang w:val="af-ZA"/>
        </w:rPr>
        <w:t xml:space="preserve">, </w:t>
      </w:r>
      <w:r w:rsidRPr="00505CB5">
        <w:rPr>
          <w:rFonts w:ascii="GHEA Grapalat" w:hAnsi="GHEA Grapalat"/>
          <w:sz w:val="24"/>
          <w:szCs w:val="24"/>
        </w:rPr>
        <w:t>բու</w:t>
      </w:r>
      <w:r w:rsidRPr="00505CB5">
        <w:rPr>
          <w:rFonts w:ascii="GHEA Grapalat" w:hAnsi="GHEA Grapalat"/>
          <w:sz w:val="24"/>
          <w:szCs w:val="24"/>
          <w:lang w:val="af-ZA"/>
        </w:rPr>
        <w:t>u</w:t>
      </w:r>
      <w:r w:rsidRPr="00505CB5">
        <w:rPr>
          <w:rFonts w:ascii="GHEA Grapalat" w:hAnsi="GHEA Grapalat"/>
          <w:sz w:val="24"/>
          <w:szCs w:val="24"/>
        </w:rPr>
        <w:t>ական</w:t>
      </w:r>
      <w:r w:rsidRPr="00505CB5">
        <w:rPr>
          <w:rFonts w:ascii="GHEA Grapalat" w:hAnsi="GHEA Grapalat"/>
          <w:sz w:val="24"/>
          <w:szCs w:val="24"/>
          <w:lang w:val="af-ZA"/>
        </w:rPr>
        <w:t xml:space="preserve"> </w:t>
      </w:r>
      <w:r w:rsidRPr="00505CB5">
        <w:rPr>
          <w:rFonts w:ascii="GHEA Grapalat" w:hAnsi="GHEA Grapalat"/>
          <w:sz w:val="24"/>
          <w:szCs w:val="24"/>
        </w:rPr>
        <w:t>և</w:t>
      </w:r>
      <w:r w:rsidRPr="00505CB5">
        <w:rPr>
          <w:rFonts w:ascii="GHEA Grapalat" w:hAnsi="GHEA Grapalat"/>
          <w:sz w:val="24"/>
          <w:szCs w:val="24"/>
          <w:lang w:val="af-ZA"/>
        </w:rPr>
        <w:t xml:space="preserve"> </w:t>
      </w:r>
      <w:r w:rsidRPr="00505CB5">
        <w:rPr>
          <w:rFonts w:ascii="GHEA Grapalat" w:hAnsi="GHEA Grapalat"/>
          <w:sz w:val="24"/>
          <w:szCs w:val="24"/>
        </w:rPr>
        <w:t>կենդանական</w:t>
      </w:r>
      <w:r w:rsidRPr="00505CB5">
        <w:rPr>
          <w:rFonts w:ascii="GHEA Grapalat" w:hAnsi="GHEA Grapalat"/>
          <w:sz w:val="24"/>
          <w:szCs w:val="24"/>
          <w:lang w:val="af-ZA"/>
        </w:rPr>
        <w:t xml:space="preserve"> </w:t>
      </w:r>
      <w:r w:rsidRPr="00505CB5">
        <w:rPr>
          <w:rFonts w:ascii="GHEA Grapalat" w:hAnsi="GHEA Grapalat"/>
          <w:sz w:val="24"/>
          <w:szCs w:val="24"/>
        </w:rPr>
        <w:t>աշխարհի</w:t>
      </w:r>
      <w:r w:rsidRPr="00505CB5">
        <w:rPr>
          <w:rFonts w:ascii="GHEA Grapalat" w:hAnsi="GHEA Grapalat"/>
          <w:sz w:val="24"/>
          <w:szCs w:val="24"/>
          <w:lang w:val="af-ZA"/>
        </w:rPr>
        <w:t xml:space="preserve">, </w:t>
      </w:r>
      <w:r w:rsidRPr="00505CB5">
        <w:rPr>
          <w:rFonts w:ascii="GHEA Grapalat" w:hAnsi="GHEA Grapalat"/>
          <w:sz w:val="24"/>
          <w:szCs w:val="24"/>
        </w:rPr>
        <w:t>հատուկ</w:t>
      </w:r>
      <w:r w:rsidRPr="00505CB5">
        <w:rPr>
          <w:rFonts w:ascii="GHEA Grapalat" w:hAnsi="GHEA Grapalat"/>
          <w:sz w:val="24"/>
          <w:szCs w:val="24"/>
          <w:lang w:val="af-ZA"/>
        </w:rPr>
        <w:t xml:space="preserve"> </w:t>
      </w:r>
      <w:r w:rsidRPr="00505CB5">
        <w:rPr>
          <w:rFonts w:ascii="GHEA Grapalat" w:hAnsi="GHEA Grapalat"/>
          <w:sz w:val="24"/>
          <w:szCs w:val="24"/>
        </w:rPr>
        <w:t>պահպանվող</w:t>
      </w:r>
      <w:r w:rsidRPr="00505CB5">
        <w:rPr>
          <w:rFonts w:ascii="GHEA Grapalat" w:hAnsi="GHEA Grapalat"/>
          <w:sz w:val="24"/>
          <w:szCs w:val="24"/>
          <w:lang w:val="af-ZA"/>
        </w:rPr>
        <w:t xml:space="preserve"> </w:t>
      </w:r>
      <w:r w:rsidRPr="00505CB5">
        <w:rPr>
          <w:rFonts w:ascii="GHEA Grapalat" w:hAnsi="GHEA Grapalat"/>
          <w:sz w:val="24"/>
          <w:szCs w:val="24"/>
        </w:rPr>
        <w:t>տարածքների</w:t>
      </w:r>
      <w:r w:rsidRPr="00505CB5">
        <w:rPr>
          <w:rFonts w:ascii="GHEA Grapalat" w:hAnsi="GHEA Grapalat"/>
          <w:sz w:val="24"/>
          <w:szCs w:val="24"/>
          <w:lang w:val="af-ZA"/>
        </w:rPr>
        <w:t xml:space="preserve"> </w:t>
      </w:r>
      <w:r w:rsidRPr="00505CB5">
        <w:rPr>
          <w:rFonts w:ascii="GHEA Grapalat" w:hAnsi="GHEA Grapalat"/>
          <w:sz w:val="24"/>
          <w:szCs w:val="24"/>
        </w:rPr>
        <w:t>վրա</w:t>
      </w:r>
      <w:r w:rsidRPr="00505CB5">
        <w:rPr>
          <w:rFonts w:ascii="GHEA Grapalat" w:hAnsi="GHEA Grapalat"/>
          <w:sz w:val="24"/>
          <w:szCs w:val="24"/>
          <w:lang w:val="af-ZA"/>
        </w:rPr>
        <w:t xml:space="preserve"> </w:t>
      </w:r>
      <w:r w:rsidRPr="00505CB5">
        <w:rPr>
          <w:rFonts w:ascii="GHEA Grapalat" w:hAnsi="GHEA Grapalat"/>
          <w:sz w:val="24"/>
          <w:szCs w:val="24"/>
        </w:rPr>
        <w:t>բացասական</w:t>
      </w:r>
      <w:r w:rsidRPr="00505CB5">
        <w:rPr>
          <w:rFonts w:ascii="GHEA Grapalat" w:hAnsi="GHEA Grapalat"/>
          <w:sz w:val="24"/>
          <w:szCs w:val="24"/>
          <w:lang w:val="af-ZA"/>
        </w:rPr>
        <w:t xml:space="preserve"> </w:t>
      </w:r>
      <w:r w:rsidRPr="00505CB5">
        <w:rPr>
          <w:rFonts w:ascii="GHEA Grapalat" w:hAnsi="GHEA Grapalat"/>
          <w:sz w:val="24"/>
          <w:szCs w:val="24"/>
        </w:rPr>
        <w:t>հետևանքներ</w:t>
      </w:r>
      <w:r w:rsidRPr="00505CB5">
        <w:rPr>
          <w:rFonts w:ascii="GHEA Grapalat" w:hAnsi="GHEA Grapalat"/>
          <w:sz w:val="24"/>
          <w:szCs w:val="24"/>
          <w:lang w:val="af-ZA"/>
        </w:rPr>
        <w:t xml:space="preserve">  </w:t>
      </w:r>
      <w:r w:rsidRPr="00505CB5">
        <w:rPr>
          <w:rFonts w:ascii="GHEA Grapalat" w:hAnsi="GHEA Grapalat"/>
          <w:sz w:val="24"/>
          <w:szCs w:val="24"/>
        </w:rPr>
        <w:t>չեն</w:t>
      </w:r>
      <w:r w:rsidRPr="00505CB5">
        <w:rPr>
          <w:rFonts w:ascii="GHEA Grapalat" w:hAnsi="GHEA Grapalat"/>
          <w:sz w:val="24"/>
          <w:szCs w:val="24"/>
          <w:lang w:val="af-ZA"/>
        </w:rPr>
        <w:t xml:space="preserve"> </w:t>
      </w:r>
      <w:r w:rsidRPr="00505CB5">
        <w:rPr>
          <w:rFonts w:ascii="GHEA Grapalat" w:hAnsi="GHEA Grapalat"/>
          <w:sz w:val="24"/>
          <w:szCs w:val="24"/>
        </w:rPr>
        <w:t>առաջան</w:t>
      </w:r>
      <w:r w:rsidRPr="00505CB5">
        <w:rPr>
          <w:rFonts w:ascii="GHEA Grapalat" w:hAnsi="GHEA Grapalat"/>
          <w:sz w:val="24"/>
          <w:szCs w:val="24"/>
          <w:lang w:val="ru-RU"/>
        </w:rPr>
        <w:t>ա</w:t>
      </w:r>
      <w:r w:rsidRPr="00505CB5">
        <w:rPr>
          <w:rFonts w:ascii="GHEA Grapalat" w:hAnsi="GHEA Grapalat"/>
          <w:sz w:val="24"/>
          <w:szCs w:val="24"/>
          <w:lang w:val="af-ZA"/>
        </w:rPr>
        <w:t>:</w:t>
      </w:r>
    </w:p>
    <w:p w:rsidR="00D36550" w:rsidRPr="00505CB5" w:rsidRDefault="00D36550" w:rsidP="00AB2C7B">
      <w:pPr>
        <w:pStyle w:val="norm"/>
        <w:spacing w:line="240" w:lineRule="auto"/>
        <w:ind w:firstLine="0"/>
        <w:rPr>
          <w:rFonts w:ascii="GHEA Grapalat" w:hAnsi="GHEA Grapalat"/>
          <w:sz w:val="24"/>
          <w:szCs w:val="24"/>
          <w:lang w:val="af-ZA"/>
        </w:rPr>
      </w:pPr>
    </w:p>
    <w:p w:rsidR="00D36550" w:rsidRPr="00505CB5" w:rsidRDefault="00D36550" w:rsidP="00AB2C7B">
      <w:pPr>
        <w:pStyle w:val="norm"/>
        <w:tabs>
          <w:tab w:val="left" w:pos="810"/>
        </w:tabs>
        <w:spacing w:line="240" w:lineRule="auto"/>
        <w:ind w:firstLine="270"/>
        <w:rPr>
          <w:rFonts w:ascii="GHEA Grapalat" w:hAnsi="GHEA Grapalat"/>
          <w:sz w:val="24"/>
          <w:szCs w:val="24"/>
          <w:lang w:val="af-ZA"/>
        </w:rPr>
      </w:pPr>
      <w:r w:rsidRPr="00505CB5">
        <w:rPr>
          <w:rFonts w:ascii="GHEA Grapalat" w:hAnsi="GHEA Grapalat"/>
          <w:sz w:val="24"/>
          <w:szCs w:val="24"/>
          <w:lang w:val="af-ZA"/>
        </w:rPr>
        <w:t xml:space="preserve">2. </w:t>
      </w:r>
      <w:r w:rsidRPr="00505CB5">
        <w:rPr>
          <w:rFonts w:ascii="GHEA Grapalat" w:hAnsi="GHEA Grapalat" w:cs="Sylfaen"/>
          <w:sz w:val="24"/>
          <w:szCs w:val="24"/>
        </w:rPr>
        <w:t>Օրենքների</w:t>
      </w:r>
      <w:r w:rsidRPr="00505CB5">
        <w:rPr>
          <w:rFonts w:ascii="GHEA Grapalat" w:hAnsi="GHEA Grapalat" w:cs="Sylfaen"/>
          <w:sz w:val="24"/>
          <w:szCs w:val="24"/>
          <w:lang w:val="af-ZA"/>
        </w:rPr>
        <w:t xml:space="preserve"> </w:t>
      </w:r>
      <w:r w:rsidRPr="00505CB5">
        <w:rPr>
          <w:rFonts w:ascii="GHEA Grapalat" w:hAnsi="GHEA Grapalat"/>
          <w:sz w:val="24"/>
          <w:szCs w:val="24"/>
        </w:rPr>
        <w:t>նախագծերի</w:t>
      </w:r>
      <w:r w:rsidRPr="00505CB5">
        <w:rPr>
          <w:rFonts w:ascii="GHEA Grapalat" w:hAnsi="GHEA Grapalat"/>
          <w:sz w:val="24"/>
          <w:szCs w:val="24"/>
          <w:lang w:val="af-ZA"/>
        </w:rPr>
        <w:t xml:space="preserve"> </w:t>
      </w:r>
      <w:r w:rsidRPr="00505CB5">
        <w:rPr>
          <w:rFonts w:ascii="GHEA Grapalat" w:hAnsi="GHEA Grapalat" w:cs="Sylfaen"/>
          <w:sz w:val="24"/>
          <w:szCs w:val="24"/>
        </w:rPr>
        <w:t>չընդունման</w:t>
      </w:r>
      <w:r w:rsidRPr="00505CB5">
        <w:rPr>
          <w:rFonts w:ascii="GHEA Grapalat" w:hAnsi="GHEA Grapalat"/>
          <w:sz w:val="24"/>
          <w:szCs w:val="24"/>
          <w:lang w:val="af-ZA"/>
        </w:rPr>
        <w:t xml:space="preserve"> </w:t>
      </w:r>
      <w:r w:rsidRPr="00505CB5">
        <w:rPr>
          <w:rFonts w:ascii="GHEA Grapalat" w:hAnsi="GHEA Grapalat" w:cs="Sylfaen"/>
          <w:sz w:val="24"/>
          <w:szCs w:val="24"/>
        </w:rPr>
        <w:t>դեպքում</w:t>
      </w:r>
      <w:r w:rsidRPr="00505CB5">
        <w:rPr>
          <w:rFonts w:ascii="GHEA Grapalat" w:hAnsi="GHEA Grapalat" w:cs="Sylfaen"/>
          <w:sz w:val="24"/>
          <w:szCs w:val="24"/>
          <w:lang w:val="af-ZA"/>
        </w:rPr>
        <w:t xml:space="preserve"> </w:t>
      </w:r>
      <w:r w:rsidRPr="00505CB5">
        <w:rPr>
          <w:rFonts w:ascii="GHEA Grapalat" w:hAnsi="GHEA Grapalat"/>
          <w:sz w:val="24"/>
          <w:szCs w:val="24"/>
        </w:rPr>
        <w:t>շրջակա</w:t>
      </w:r>
      <w:r w:rsidRPr="00505CB5">
        <w:rPr>
          <w:rFonts w:ascii="GHEA Grapalat" w:hAnsi="GHEA Grapalat"/>
          <w:sz w:val="24"/>
          <w:szCs w:val="24"/>
          <w:lang w:val="af-ZA"/>
        </w:rPr>
        <w:t xml:space="preserve"> </w:t>
      </w:r>
      <w:r w:rsidRPr="00505CB5">
        <w:rPr>
          <w:rFonts w:ascii="GHEA Grapalat" w:hAnsi="GHEA Grapalat"/>
          <w:sz w:val="24"/>
          <w:szCs w:val="24"/>
        </w:rPr>
        <w:t>միջավայրի</w:t>
      </w:r>
      <w:r w:rsidRPr="00505CB5">
        <w:rPr>
          <w:rFonts w:ascii="GHEA Grapalat" w:hAnsi="GHEA Grapalat"/>
          <w:sz w:val="24"/>
          <w:szCs w:val="24"/>
          <w:lang w:val="af-ZA"/>
        </w:rPr>
        <w:t xml:space="preserve"> o</w:t>
      </w:r>
      <w:r w:rsidRPr="00505CB5">
        <w:rPr>
          <w:rFonts w:ascii="GHEA Grapalat" w:hAnsi="GHEA Grapalat"/>
          <w:sz w:val="24"/>
          <w:szCs w:val="24"/>
        </w:rPr>
        <w:t>բյեկտների</w:t>
      </w:r>
      <w:r w:rsidRPr="00505CB5">
        <w:rPr>
          <w:rFonts w:ascii="GHEA Grapalat" w:hAnsi="GHEA Grapalat"/>
          <w:sz w:val="24"/>
          <w:szCs w:val="24"/>
          <w:lang w:val="af-ZA"/>
        </w:rPr>
        <w:t xml:space="preserve">  </w:t>
      </w:r>
      <w:r w:rsidRPr="00505CB5">
        <w:rPr>
          <w:rFonts w:ascii="GHEA Grapalat" w:hAnsi="GHEA Grapalat"/>
          <w:sz w:val="24"/>
          <w:szCs w:val="24"/>
        </w:rPr>
        <w:t>վրա</w:t>
      </w:r>
      <w:r w:rsidRPr="00505CB5">
        <w:rPr>
          <w:rFonts w:ascii="GHEA Grapalat" w:hAnsi="GHEA Grapalat"/>
          <w:sz w:val="24"/>
          <w:szCs w:val="24"/>
          <w:lang w:val="af-ZA"/>
        </w:rPr>
        <w:t xml:space="preserve"> </w:t>
      </w:r>
      <w:r w:rsidRPr="00505CB5">
        <w:rPr>
          <w:rFonts w:ascii="GHEA Grapalat" w:hAnsi="GHEA Grapalat"/>
          <w:sz w:val="24"/>
          <w:szCs w:val="24"/>
        </w:rPr>
        <w:t>բացասական</w:t>
      </w:r>
      <w:r w:rsidRPr="00505CB5">
        <w:rPr>
          <w:rFonts w:ascii="GHEA Grapalat" w:hAnsi="GHEA Grapalat"/>
          <w:sz w:val="24"/>
          <w:szCs w:val="24"/>
          <w:lang w:val="af-ZA"/>
        </w:rPr>
        <w:t xml:space="preserve"> </w:t>
      </w:r>
      <w:r w:rsidRPr="00505CB5">
        <w:rPr>
          <w:rFonts w:ascii="GHEA Grapalat" w:hAnsi="GHEA Grapalat"/>
          <w:sz w:val="24"/>
          <w:szCs w:val="24"/>
        </w:rPr>
        <w:t>հետևանքներ</w:t>
      </w:r>
      <w:r w:rsidRPr="00505CB5">
        <w:rPr>
          <w:rFonts w:ascii="GHEA Grapalat" w:hAnsi="GHEA Grapalat"/>
          <w:sz w:val="24"/>
          <w:szCs w:val="24"/>
          <w:lang w:val="af-ZA"/>
        </w:rPr>
        <w:t xml:space="preserve"> </w:t>
      </w:r>
      <w:r w:rsidRPr="00505CB5">
        <w:rPr>
          <w:rFonts w:ascii="GHEA Grapalat" w:hAnsi="GHEA Grapalat"/>
          <w:sz w:val="24"/>
          <w:szCs w:val="24"/>
        </w:rPr>
        <w:t>չեն</w:t>
      </w:r>
      <w:r w:rsidRPr="00505CB5">
        <w:rPr>
          <w:rFonts w:ascii="GHEA Grapalat" w:hAnsi="GHEA Grapalat"/>
          <w:sz w:val="24"/>
          <w:szCs w:val="24"/>
          <w:lang w:val="af-ZA"/>
        </w:rPr>
        <w:t xml:space="preserve"> </w:t>
      </w:r>
      <w:r w:rsidRPr="00505CB5">
        <w:rPr>
          <w:rFonts w:ascii="GHEA Grapalat" w:hAnsi="GHEA Grapalat"/>
          <w:sz w:val="24"/>
          <w:szCs w:val="24"/>
        </w:rPr>
        <w:t>առաջան</w:t>
      </w:r>
      <w:r w:rsidRPr="00505CB5">
        <w:rPr>
          <w:rFonts w:ascii="GHEA Grapalat" w:hAnsi="GHEA Grapalat"/>
          <w:sz w:val="24"/>
          <w:szCs w:val="24"/>
          <w:lang w:val="ru-RU"/>
        </w:rPr>
        <w:t>ա</w:t>
      </w:r>
      <w:r w:rsidRPr="00505CB5">
        <w:rPr>
          <w:rFonts w:ascii="GHEA Grapalat" w:hAnsi="GHEA Grapalat"/>
          <w:sz w:val="24"/>
          <w:szCs w:val="24"/>
          <w:lang w:val="af-ZA"/>
        </w:rPr>
        <w:t>:</w:t>
      </w:r>
    </w:p>
    <w:p w:rsidR="00D36550" w:rsidRPr="00505CB5" w:rsidRDefault="00D36550" w:rsidP="00AB2C7B">
      <w:pPr>
        <w:spacing w:after="0" w:line="240" w:lineRule="auto"/>
        <w:ind w:firstLine="270"/>
        <w:jc w:val="both"/>
        <w:rPr>
          <w:rFonts w:ascii="GHEA Grapalat" w:hAnsi="GHEA Grapalat"/>
          <w:sz w:val="24"/>
          <w:szCs w:val="24"/>
          <w:lang w:val="af-ZA"/>
        </w:rPr>
      </w:pPr>
    </w:p>
    <w:p w:rsidR="00D36550" w:rsidRPr="00505CB5" w:rsidRDefault="00D36550" w:rsidP="00AB2C7B">
      <w:pPr>
        <w:spacing w:after="0" w:line="240" w:lineRule="auto"/>
        <w:ind w:firstLine="270"/>
        <w:jc w:val="both"/>
        <w:rPr>
          <w:rFonts w:ascii="GHEA Grapalat" w:hAnsi="GHEA Grapalat"/>
          <w:sz w:val="24"/>
          <w:szCs w:val="24"/>
          <w:lang w:val="af-ZA"/>
        </w:rPr>
      </w:pPr>
      <w:r w:rsidRPr="00505CB5">
        <w:rPr>
          <w:rFonts w:ascii="GHEA Grapalat" w:hAnsi="GHEA Grapalat"/>
          <w:sz w:val="24"/>
          <w:szCs w:val="24"/>
          <w:lang w:val="af-ZA"/>
        </w:rPr>
        <w:t xml:space="preserve">3. </w:t>
      </w:r>
      <w:r w:rsidRPr="00505CB5">
        <w:rPr>
          <w:rFonts w:ascii="GHEA Grapalat" w:hAnsi="GHEA Grapalat" w:cs="Sylfaen"/>
          <w:sz w:val="24"/>
          <w:szCs w:val="24"/>
        </w:rPr>
        <w:t>Օրենքների</w:t>
      </w:r>
      <w:r w:rsidRPr="00505CB5">
        <w:rPr>
          <w:rFonts w:ascii="GHEA Grapalat" w:hAnsi="GHEA Grapalat" w:cs="Sylfaen"/>
          <w:sz w:val="24"/>
          <w:szCs w:val="24"/>
          <w:lang w:val="af-ZA"/>
        </w:rPr>
        <w:t xml:space="preserve"> </w:t>
      </w:r>
      <w:r w:rsidRPr="00505CB5">
        <w:rPr>
          <w:rFonts w:ascii="GHEA Grapalat" w:hAnsi="GHEA Grapalat"/>
          <w:sz w:val="24"/>
          <w:szCs w:val="24"/>
        </w:rPr>
        <w:t>նախագծերը</w:t>
      </w:r>
      <w:r w:rsidRPr="00505CB5">
        <w:rPr>
          <w:rFonts w:ascii="GHEA Grapalat" w:hAnsi="GHEA Grapalat"/>
          <w:sz w:val="24"/>
          <w:szCs w:val="24"/>
          <w:lang w:val="af-ZA"/>
        </w:rPr>
        <w:t xml:space="preserve"> </w:t>
      </w:r>
      <w:r w:rsidRPr="00505CB5">
        <w:rPr>
          <w:rFonts w:ascii="GHEA Grapalat" w:hAnsi="GHEA Grapalat"/>
          <w:sz w:val="24"/>
          <w:szCs w:val="24"/>
        </w:rPr>
        <w:t>բնապահպանության</w:t>
      </w:r>
      <w:r w:rsidRPr="00505CB5">
        <w:rPr>
          <w:rFonts w:ascii="GHEA Grapalat" w:hAnsi="GHEA Grapalat"/>
          <w:sz w:val="24"/>
          <w:szCs w:val="24"/>
          <w:lang w:val="af-ZA"/>
        </w:rPr>
        <w:t xml:space="preserve"> </w:t>
      </w:r>
      <w:r w:rsidRPr="00505CB5">
        <w:rPr>
          <w:rFonts w:ascii="GHEA Grapalat" w:hAnsi="GHEA Grapalat"/>
          <w:sz w:val="24"/>
          <w:szCs w:val="24"/>
        </w:rPr>
        <w:t>ոլորտին</w:t>
      </w:r>
      <w:r w:rsidRPr="00505CB5">
        <w:rPr>
          <w:rFonts w:ascii="GHEA Grapalat" w:hAnsi="GHEA Grapalat"/>
          <w:sz w:val="24"/>
          <w:szCs w:val="24"/>
          <w:lang w:val="af-ZA"/>
        </w:rPr>
        <w:t xml:space="preserve"> չեն </w:t>
      </w:r>
      <w:r w:rsidRPr="00505CB5">
        <w:rPr>
          <w:rFonts w:ascii="GHEA Grapalat" w:hAnsi="GHEA Grapalat"/>
          <w:sz w:val="24"/>
          <w:szCs w:val="24"/>
        </w:rPr>
        <w:t>առնչվում</w:t>
      </w:r>
      <w:r w:rsidRPr="00505CB5">
        <w:rPr>
          <w:rFonts w:ascii="GHEA Grapalat" w:hAnsi="GHEA Grapalat"/>
          <w:sz w:val="24"/>
          <w:szCs w:val="24"/>
          <w:lang w:val="af-ZA"/>
        </w:rPr>
        <w:t xml:space="preserve">,  </w:t>
      </w:r>
      <w:r w:rsidRPr="00505CB5">
        <w:rPr>
          <w:rFonts w:ascii="GHEA Grapalat" w:hAnsi="GHEA Grapalat"/>
          <w:sz w:val="24"/>
          <w:szCs w:val="24"/>
        </w:rPr>
        <w:t>այդ</w:t>
      </w:r>
      <w:r w:rsidRPr="00505CB5">
        <w:rPr>
          <w:rFonts w:ascii="GHEA Grapalat" w:hAnsi="GHEA Grapalat"/>
          <w:sz w:val="24"/>
          <w:szCs w:val="24"/>
          <w:lang w:val="af-ZA"/>
        </w:rPr>
        <w:t xml:space="preserve">  </w:t>
      </w:r>
      <w:r w:rsidRPr="00505CB5">
        <w:rPr>
          <w:rFonts w:ascii="GHEA Grapalat" w:hAnsi="GHEA Grapalat"/>
          <w:sz w:val="24"/>
          <w:szCs w:val="24"/>
        </w:rPr>
        <w:t>ոլորտը</w:t>
      </w:r>
      <w:r w:rsidRPr="00505CB5">
        <w:rPr>
          <w:rFonts w:ascii="GHEA Grapalat" w:hAnsi="GHEA Grapalat"/>
          <w:sz w:val="24"/>
          <w:szCs w:val="24"/>
          <w:lang w:val="af-ZA"/>
        </w:rPr>
        <w:t xml:space="preserve"> </w:t>
      </w:r>
      <w:r w:rsidRPr="00505CB5">
        <w:rPr>
          <w:rFonts w:ascii="GHEA Grapalat" w:hAnsi="GHEA Grapalat"/>
          <w:sz w:val="24"/>
          <w:szCs w:val="24"/>
        </w:rPr>
        <w:t>կանոնակարգող</w:t>
      </w:r>
      <w:r w:rsidRPr="00505CB5">
        <w:rPr>
          <w:rFonts w:ascii="GHEA Grapalat" w:hAnsi="GHEA Grapalat"/>
          <w:sz w:val="24"/>
          <w:szCs w:val="24"/>
          <w:lang w:val="af-ZA"/>
        </w:rPr>
        <w:t xml:space="preserve"> </w:t>
      </w:r>
      <w:r w:rsidRPr="00505CB5">
        <w:rPr>
          <w:rFonts w:ascii="GHEA Grapalat" w:hAnsi="GHEA Grapalat"/>
          <w:sz w:val="24"/>
          <w:szCs w:val="24"/>
        </w:rPr>
        <w:t>իրավական</w:t>
      </w:r>
      <w:r w:rsidRPr="00505CB5">
        <w:rPr>
          <w:rFonts w:ascii="GHEA Grapalat" w:hAnsi="GHEA Grapalat"/>
          <w:sz w:val="24"/>
          <w:szCs w:val="24"/>
          <w:lang w:val="af-ZA"/>
        </w:rPr>
        <w:t xml:space="preserve"> </w:t>
      </w:r>
      <w:r w:rsidRPr="00505CB5">
        <w:rPr>
          <w:rFonts w:ascii="GHEA Grapalat" w:hAnsi="GHEA Grapalat"/>
          <w:sz w:val="24"/>
          <w:szCs w:val="24"/>
        </w:rPr>
        <w:t>ակտերով</w:t>
      </w:r>
      <w:r w:rsidRPr="00505CB5">
        <w:rPr>
          <w:rFonts w:ascii="GHEA Grapalat" w:hAnsi="GHEA Grapalat"/>
          <w:sz w:val="24"/>
          <w:szCs w:val="24"/>
          <w:lang w:val="af-ZA"/>
        </w:rPr>
        <w:t xml:space="preserve"> </w:t>
      </w:r>
      <w:r w:rsidRPr="00505CB5">
        <w:rPr>
          <w:rFonts w:ascii="GHEA Grapalat" w:hAnsi="GHEA Grapalat"/>
          <w:sz w:val="24"/>
          <w:szCs w:val="24"/>
        </w:rPr>
        <w:t>ամրագրված</w:t>
      </w:r>
      <w:r w:rsidRPr="00505CB5">
        <w:rPr>
          <w:rFonts w:ascii="GHEA Grapalat" w:hAnsi="GHEA Grapalat"/>
          <w:sz w:val="24"/>
          <w:szCs w:val="24"/>
          <w:lang w:val="af-ZA"/>
        </w:rPr>
        <w:t xml:space="preserve"> u</w:t>
      </w:r>
      <w:r w:rsidRPr="00505CB5">
        <w:rPr>
          <w:rFonts w:ascii="GHEA Grapalat" w:hAnsi="GHEA Grapalat"/>
          <w:sz w:val="24"/>
          <w:szCs w:val="24"/>
        </w:rPr>
        <w:t>կզբունքներին</w:t>
      </w:r>
      <w:r w:rsidRPr="00505CB5">
        <w:rPr>
          <w:rFonts w:ascii="GHEA Grapalat" w:hAnsi="GHEA Grapalat"/>
          <w:sz w:val="24"/>
          <w:szCs w:val="24"/>
          <w:lang w:val="af-ZA"/>
        </w:rPr>
        <w:t xml:space="preserve"> </w:t>
      </w:r>
      <w:r w:rsidRPr="00505CB5">
        <w:rPr>
          <w:rFonts w:ascii="GHEA Grapalat" w:hAnsi="GHEA Grapalat"/>
          <w:sz w:val="24"/>
          <w:szCs w:val="24"/>
        </w:rPr>
        <w:t>և</w:t>
      </w:r>
      <w:r w:rsidRPr="00505CB5">
        <w:rPr>
          <w:rFonts w:ascii="GHEA Grapalat" w:hAnsi="GHEA Grapalat"/>
          <w:sz w:val="24"/>
          <w:szCs w:val="24"/>
          <w:lang w:val="af-ZA"/>
        </w:rPr>
        <w:t xml:space="preserve"> </w:t>
      </w:r>
      <w:r w:rsidRPr="00505CB5">
        <w:rPr>
          <w:rFonts w:ascii="GHEA Grapalat" w:hAnsi="GHEA Grapalat"/>
          <w:sz w:val="24"/>
          <w:szCs w:val="24"/>
        </w:rPr>
        <w:t>պահանջներին</w:t>
      </w:r>
      <w:r w:rsidRPr="00505CB5">
        <w:rPr>
          <w:rFonts w:ascii="GHEA Grapalat" w:hAnsi="GHEA Grapalat"/>
          <w:sz w:val="24"/>
          <w:szCs w:val="24"/>
          <w:lang w:val="af-ZA"/>
        </w:rPr>
        <w:t xml:space="preserve"> </w:t>
      </w:r>
      <w:r w:rsidRPr="00505CB5">
        <w:rPr>
          <w:rFonts w:ascii="GHEA Grapalat" w:hAnsi="GHEA Grapalat"/>
          <w:sz w:val="24"/>
          <w:szCs w:val="24"/>
        </w:rPr>
        <w:t>չեն</w:t>
      </w:r>
      <w:r w:rsidRPr="00505CB5">
        <w:rPr>
          <w:rFonts w:ascii="GHEA Grapalat" w:hAnsi="GHEA Grapalat"/>
          <w:sz w:val="24"/>
          <w:szCs w:val="24"/>
          <w:lang w:val="af-ZA"/>
        </w:rPr>
        <w:t xml:space="preserve"> </w:t>
      </w:r>
      <w:r w:rsidRPr="00505CB5">
        <w:rPr>
          <w:rFonts w:ascii="GHEA Grapalat" w:hAnsi="GHEA Grapalat"/>
          <w:sz w:val="24"/>
          <w:szCs w:val="24"/>
        </w:rPr>
        <w:t>հակասում</w:t>
      </w:r>
      <w:r w:rsidRPr="00505CB5">
        <w:rPr>
          <w:rFonts w:ascii="GHEA Grapalat" w:hAnsi="GHEA Grapalat"/>
          <w:sz w:val="24"/>
          <w:szCs w:val="24"/>
          <w:lang w:val="af-ZA"/>
        </w:rPr>
        <w:t xml:space="preserve">: </w:t>
      </w:r>
    </w:p>
    <w:p w:rsidR="00D36550" w:rsidRPr="00505CB5" w:rsidRDefault="00D36550" w:rsidP="00AB2C7B">
      <w:pPr>
        <w:spacing w:after="0" w:line="240" w:lineRule="auto"/>
        <w:jc w:val="both"/>
        <w:rPr>
          <w:rFonts w:ascii="GHEA Grapalat" w:hAnsi="GHEA Grapalat"/>
          <w:sz w:val="24"/>
          <w:szCs w:val="24"/>
          <w:lang w:val="af-ZA"/>
        </w:rPr>
      </w:pPr>
      <w:r w:rsidRPr="00505CB5">
        <w:rPr>
          <w:rFonts w:ascii="GHEA Grapalat" w:hAnsi="GHEA Grapalat"/>
          <w:sz w:val="24"/>
          <w:szCs w:val="24"/>
        </w:rPr>
        <w:t>Օրենքների</w:t>
      </w:r>
      <w:r w:rsidRPr="00505CB5">
        <w:rPr>
          <w:rFonts w:ascii="GHEA Grapalat" w:hAnsi="GHEA Grapalat"/>
          <w:sz w:val="24"/>
          <w:szCs w:val="24"/>
          <w:lang w:val="af-ZA"/>
        </w:rPr>
        <w:t xml:space="preserve"> </w:t>
      </w:r>
      <w:r w:rsidRPr="00505CB5">
        <w:rPr>
          <w:rFonts w:ascii="GHEA Grapalat" w:hAnsi="GHEA Grapalat"/>
          <w:sz w:val="24"/>
          <w:szCs w:val="24"/>
        </w:rPr>
        <w:t>կ</w:t>
      </w:r>
      <w:r w:rsidRPr="00505CB5">
        <w:rPr>
          <w:rFonts w:ascii="GHEA Grapalat" w:hAnsi="GHEA Grapalat" w:cs="Sylfaen"/>
          <w:sz w:val="24"/>
          <w:szCs w:val="24"/>
        </w:rPr>
        <w:t>իրարկման</w:t>
      </w:r>
      <w:r w:rsidRPr="00505CB5">
        <w:rPr>
          <w:rFonts w:ascii="GHEA Grapalat" w:hAnsi="GHEA Grapalat"/>
          <w:sz w:val="24"/>
          <w:szCs w:val="24"/>
          <w:lang w:val="af-ZA"/>
        </w:rPr>
        <w:t xml:space="preserve"> </w:t>
      </w:r>
      <w:r w:rsidRPr="00505CB5">
        <w:rPr>
          <w:rFonts w:ascii="GHEA Grapalat" w:hAnsi="GHEA Grapalat" w:cs="Sylfaen"/>
          <w:sz w:val="24"/>
          <w:szCs w:val="24"/>
        </w:rPr>
        <w:t>արդյունքում</w:t>
      </w:r>
      <w:r w:rsidRPr="00505CB5">
        <w:rPr>
          <w:rFonts w:ascii="GHEA Grapalat" w:hAnsi="GHEA Grapalat"/>
          <w:sz w:val="24"/>
          <w:szCs w:val="24"/>
          <w:lang w:val="af-ZA"/>
        </w:rPr>
        <w:t xml:space="preserve"> </w:t>
      </w:r>
      <w:r w:rsidRPr="00505CB5">
        <w:rPr>
          <w:rFonts w:ascii="GHEA Grapalat" w:hAnsi="GHEA Grapalat"/>
          <w:sz w:val="24"/>
          <w:szCs w:val="24"/>
        </w:rPr>
        <w:t>բնապահպանության</w:t>
      </w:r>
      <w:r w:rsidRPr="00505CB5">
        <w:rPr>
          <w:rFonts w:ascii="GHEA Grapalat" w:hAnsi="GHEA Grapalat"/>
          <w:sz w:val="24"/>
          <w:szCs w:val="24"/>
          <w:lang w:val="af-ZA"/>
        </w:rPr>
        <w:t xml:space="preserve"> </w:t>
      </w:r>
      <w:r w:rsidRPr="00505CB5">
        <w:rPr>
          <w:rFonts w:ascii="GHEA Grapalat" w:hAnsi="GHEA Grapalat"/>
          <w:sz w:val="24"/>
          <w:szCs w:val="24"/>
        </w:rPr>
        <w:t>բնագավառում</w:t>
      </w:r>
      <w:r w:rsidRPr="00505CB5">
        <w:rPr>
          <w:rFonts w:ascii="GHEA Grapalat" w:hAnsi="GHEA Grapalat"/>
          <w:sz w:val="24"/>
          <w:szCs w:val="24"/>
          <w:lang w:val="af-ZA"/>
        </w:rPr>
        <w:t xml:space="preserve">  </w:t>
      </w:r>
      <w:r w:rsidRPr="00505CB5">
        <w:rPr>
          <w:rFonts w:ascii="GHEA Grapalat" w:hAnsi="GHEA Grapalat" w:cs="Sylfaen"/>
          <w:sz w:val="24"/>
          <w:szCs w:val="24"/>
        </w:rPr>
        <w:t>կանխատե</w:t>
      </w:r>
      <w:r w:rsidRPr="00505CB5">
        <w:rPr>
          <w:rFonts w:ascii="GHEA Grapalat" w:hAnsi="GHEA Grapalat"/>
          <w:sz w:val="24"/>
          <w:szCs w:val="24"/>
          <w:lang w:val="af-ZA"/>
        </w:rPr>
        <w:t>u</w:t>
      </w:r>
      <w:r w:rsidRPr="00505CB5">
        <w:rPr>
          <w:rFonts w:ascii="GHEA Grapalat" w:hAnsi="GHEA Grapalat" w:cs="Sylfaen"/>
          <w:sz w:val="24"/>
          <w:szCs w:val="24"/>
        </w:rPr>
        <w:t>վող</w:t>
      </w:r>
      <w:r w:rsidRPr="00505CB5">
        <w:rPr>
          <w:rFonts w:ascii="GHEA Grapalat" w:hAnsi="GHEA Grapalat" w:cs="Sylfaen"/>
          <w:sz w:val="24"/>
          <w:szCs w:val="24"/>
          <w:lang w:val="af-ZA"/>
        </w:rPr>
        <w:t xml:space="preserve"> </w:t>
      </w:r>
      <w:r w:rsidRPr="00505CB5">
        <w:rPr>
          <w:rFonts w:ascii="GHEA Grapalat" w:hAnsi="GHEA Grapalat" w:cs="Sylfaen"/>
          <w:sz w:val="24"/>
          <w:szCs w:val="24"/>
        </w:rPr>
        <w:t>հետևանքների</w:t>
      </w:r>
      <w:r w:rsidRPr="00505CB5">
        <w:rPr>
          <w:rFonts w:ascii="GHEA Grapalat" w:hAnsi="GHEA Grapalat"/>
          <w:sz w:val="24"/>
          <w:szCs w:val="24"/>
          <w:lang w:val="af-ZA"/>
        </w:rPr>
        <w:t xml:space="preserve"> </w:t>
      </w:r>
      <w:r w:rsidRPr="00505CB5">
        <w:rPr>
          <w:rFonts w:ascii="GHEA Grapalat" w:hAnsi="GHEA Grapalat" w:cs="Sylfaen"/>
          <w:sz w:val="24"/>
          <w:szCs w:val="24"/>
        </w:rPr>
        <w:t>գնահատման</w:t>
      </w:r>
      <w:r w:rsidRPr="00505CB5">
        <w:rPr>
          <w:rFonts w:ascii="GHEA Grapalat" w:hAnsi="GHEA Grapalat" w:cs="Sylfaen"/>
          <w:sz w:val="24"/>
          <w:szCs w:val="24"/>
          <w:lang w:val="af-ZA"/>
        </w:rPr>
        <w:t xml:space="preserve"> </w:t>
      </w:r>
      <w:r w:rsidRPr="00505CB5">
        <w:rPr>
          <w:rFonts w:ascii="GHEA Grapalat" w:hAnsi="GHEA Grapalat" w:cs="Sylfaen"/>
          <w:sz w:val="24"/>
          <w:szCs w:val="24"/>
        </w:rPr>
        <w:t>և</w:t>
      </w:r>
      <w:r w:rsidRPr="00505CB5">
        <w:rPr>
          <w:rFonts w:ascii="GHEA Grapalat" w:hAnsi="GHEA Grapalat" w:cs="Sylfaen"/>
          <w:sz w:val="24"/>
          <w:szCs w:val="24"/>
          <w:lang w:val="af-ZA"/>
        </w:rPr>
        <w:t xml:space="preserve"> </w:t>
      </w:r>
      <w:r w:rsidRPr="00505CB5">
        <w:rPr>
          <w:rFonts w:ascii="GHEA Grapalat" w:hAnsi="GHEA Grapalat" w:cs="Sylfaen"/>
          <w:sz w:val="24"/>
          <w:szCs w:val="24"/>
        </w:rPr>
        <w:t>վարվող</w:t>
      </w:r>
      <w:r w:rsidRPr="00505CB5">
        <w:rPr>
          <w:rFonts w:ascii="GHEA Grapalat" w:hAnsi="GHEA Grapalat"/>
          <w:sz w:val="24"/>
          <w:szCs w:val="24"/>
          <w:lang w:val="af-ZA"/>
        </w:rPr>
        <w:t xml:space="preserve"> </w:t>
      </w:r>
      <w:r w:rsidRPr="00505CB5">
        <w:rPr>
          <w:rFonts w:ascii="GHEA Grapalat" w:hAnsi="GHEA Grapalat" w:cs="Sylfaen"/>
          <w:sz w:val="24"/>
          <w:szCs w:val="24"/>
        </w:rPr>
        <w:t>քաղաքականության</w:t>
      </w:r>
      <w:r w:rsidRPr="00505CB5">
        <w:rPr>
          <w:rFonts w:ascii="GHEA Grapalat" w:hAnsi="GHEA Grapalat"/>
          <w:sz w:val="24"/>
          <w:szCs w:val="24"/>
          <w:lang w:val="af-ZA"/>
        </w:rPr>
        <w:t xml:space="preserve"> </w:t>
      </w:r>
      <w:r w:rsidRPr="00505CB5">
        <w:rPr>
          <w:rFonts w:ascii="GHEA Grapalat" w:hAnsi="GHEA Grapalat" w:cs="Sylfaen"/>
          <w:sz w:val="24"/>
          <w:szCs w:val="24"/>
        </w:rPr>
        <w:t>համեմատական</w:t>
      </w:r>
      <w:r w:rsidRPr="00505CB5">
        <w:rPr>
          <w:rFonts w:ascii="GHEA Grapalat" w:hAnsi="GHEA Grapalat"/>
          <w:sz w:val="24"/>
          <w:szCs w:val="24"/>
          <w:lang w:val="af-ZA"/>
        </w:rPr>
        <w:t xml:space="preserve"> </w:t>
      </w:r>
      <w:r w:rsidRPr="00505CB5">
        <w:rPr>
          <w:rFonts w:ascii="GHEA Grapalat" w:hAnsi="GHEA Grapalat" w:cs="Sylfaen"/>
          <w:sz w:val="24"/>
          <w:szCs w:val="24"/>
        </w:rPr>
        <w:t>վիճակագրական</w:t>
      </w:r>
      <w:r w:rsidRPr="00505CB5">
        <w:rPr>
          <w:rFonts w:ascii="GHEA Grapalat" w:hAnsi="GHEA Grapalat"/>
          <w:sz w:val="24"/>
          <w:szCs w:val="24"/>
          <w:lang w:val="af-ZA"/>
        </w:rPr>
        <w:t xml:space="preserve"> </w:t>
      </w:r>
      <w:r w:rsidRPr="00505CB5">
        <w:rPr>
          <w:rFonts w:ascii="GHEA Grapalat" w:hAnsi="GHEA Grapalat" w:cs="Sylfaen"/>
          <w:sz w:val="24"/>
          <w:szCs w:val="24"/>
        </w:rPr>
        <w:t>վերլուծություններ</w:t>
      </w:r>
      <w:r w:rsidRPr="00505CB5">
        <w:rPr>
          <w:rFonts w:ascii="GHEA Grapalat" w:hAnsi="GHEA Grapalat" w:cs="Sylfaen"/>
          <w:sz w:val="24"/>
          <w:szCs w:val="24"/>
          <w:lang w:val="af-ZA"/>
        </w:rPr>
        <w:t xml:space="preserve"> </w:t>
      </w:r>
      <w:r w:rsidRPr="00505CB5">
        <w:rPr>
          <w:rFonts w:ascii="GHEA Grapalat" w:hAnsi="GHEA Grapalat" w:cs="Sylfaen"/>
          <w:sz w:val="24"/>
          <w:szCs w:val="24"/>
        </w:rPr>
        <w:t>կատարելու</w:t>
      </w:r>
      <w:r w:rsidRPr="00505CB5">
        <w:rPr>
          <w:rFonts w:ascii="GHEA Grapalat" w:hAnsi="GHEA Grapalat" w:cs="Sylfaen"/>
          <w:sz w:val="24"/>
          <w:szCs w:val="24"/>
          <w:lang w:val="af-ZA"/>
        </w:rPr>
        <w:t xml:space="preserve"> </w:t>
      </w:r>
      <w:r w:rsidRPr="00505CB5">
        <w:rPr>
          <w:rFonts w:ascii="GHEA Grapalat" w:hAnsi="GHEA Grapalat" w:cs="Sylfaen"/>
          <w:sz w:val="24"/>
          <w:szCs w:val="24"/>
        </w:rPr>
        <w:t>անհրաժեշտությունը</w:t>
      </w:r>
      <w:r w:rsidRPr="00505CB5">
        <w:rPr>
          <w:rFonts w:ascii="GHEA Grapalat" w:hAnsi="GHEA Grapalat" w:cs="Sylfaen"/>
          <w:sz w:val="24"/>
          <w:szCs w:val="24"/>
          <w:lang w:val="af-ZA"/>
        </w:rPr>
        <w:t xml:space="preserve"> </w:t>
      </w:r>
      <w:r w:rsidRPr="00505CB5">
        <w:rPr>
          <w:rFonts w:ascii="GHEA Grapalat" w:hAnsi="GHEA Grapalat" w:cs="Sylfaen"/>
          <w:sz w:val="24"/>
          <w:szCs w:val="24"/>
        </w:rPr>
        <w:t>բացակայում</w:t>
      </w:r>
      <w:r w:rsidRPr="00505CB5">
        <w:rPr>
          <w:rFonts w:ascii="GHEA Grapalat" w:hAnsi="GHEA Grapalat" w:cs="Sylfaen"/>
          <w:sz w:val="24"/>
          <w:szCs w:val="24"/>
          <w:lang w:val="af-ZA"/>
        </w:rPr>
        <w:t xml:space="preserve">  </w:t>
      </w:r>
      <w:r w:rsidRPr="00505CB5">
        <w:rPr>
          <w:rFonts w:ascii="GHEA Grapalat" w:hAnsi="GHEA Grapalat" w:cs="Sylfaen"/>
          <w:sz w:val="24"/>
          <w:szCs w:val="24"/>
        </w:rPr>
        <w:t>է</w:t>
      </w:r>
      <w:r w:rsidRPr="00505CB5">
        <w:rPr>
          <w:rFonts w:ascii="GHEA Grapalat" w:hAnsi="GHEA Grapalat" w:cs="Sylfaen"/>
          <w:sz w:val="24"/>
          <w:szCs w:val="24"/>
          <w:lang w:val="af-ZA"/>
        </w:rPr>
        <w:t>:</w:t>
      </w:r>
      <w:r w:rsidRPr="00505CB5">
        <w:rPr>
          <w:rFonts w:ascii="GHEA Grapalat" w:hAnsi="GHEA Grapalat"/>
          <w:sz w:val="24"/>
          <w:szCs w:val="24"/>
          <w:lang w:val="af-ZA"/>
        </w:rPr>
        <w:t xml:space="preserve"> </w:t>
      </w:r>
    </w:p>
    <w:p w:rsidR="0014673D" w:rsidRPr="00505CB5" w:rsidRDefault="0014673D" w:rsidP="00AB2C7B">
      <w:pPr>
        <w:spacing w:after="0" w:line="240" w:lineRule="auto"/>
        <w:rPr>
          <w:rFonts w:ascii="GHEA Grapalat" w:hAnsi="GHEA Grapalat"/>
          <w:sz w:val="24"/>
          <w:szCs w:val="24"/>
        </w:rPr>
      </w:pPr>
    </w:p>
    <w:p w:rsidR="0014673D" w:rsidRPr="00505CB5" w:rsidRDefault="0014673D" w:rsidP="00AB2C7B">
      <w:pPr>
        <w:spacing w:after="0" w:line="240" w:lineRule="auto"/>
        <w:rPr>
          <w:rFonts w:ascii="GHEA Grapalat" w:hAnsi="GHEA Grapalat"/>
          <w:sz w:val="24"/>
          <w:szCs w:val="24"/>
        </w:rPr>
      </w:pPr>
    </w:p>
    <w:p w:rsidR="0014673D" w:rsidRPr="00505CB5" w:rsidRDefault="0014673D" w:rsidP="00AB2C7B">
      <w:pPr>
        <w:spacing w:after="0" w:line="240" w:lineRule="auto"/>
        <w:jc w:val="center"/>
        <w:rPr>
          <w:rFonts w:ascii="GHEA Grapalat" w:hAnsi="GHEA Grapalat"/>
          <w:color w:val="000000"/>
          <w:spacing w:val="-8"/>
          <w:sz w:val="24"/>
          <w:szCs w:val="24"/>
        </w:rPr>
      </w:pPr>
      <w:r w:rsidRPr="00505CB5">
        <w:rPr>
          <w:rFonts w:ascii="GHEA Grapalat" w:hAnsi="GHEA Grapalat"/>
          <w:sz w:val="24"/>
          <w:szCs w:val="24"/>
        </w:rPr>
        <w:tab/>
      </w:r>
      <w:r w:rsidRPr="00505CB5">
        <w:rPr>
          <w:rFonts w:ascii="GHEA Grapalat" w:hAnsi="GHEA Grapalat" w:cs="Sylfaen"/>
          <w:b/>
          <w:spacing w:val="-8"/>
          <w:sz w:val="24"/>
          <w:szCs w:val="24"/>
        </w:rPr>
        <w:t>ԵԶՐԱԿԱՑՈՒԹՅՈՒՆ</w:t>
      </w:r>
    </w:p>
    <w:p w:rsidR="005F3B6E" w:rsidRPr="00505CB5" w:rsidRDefault="005F3B6E" w:rsidP="005F3B6E">
      <w:pPr>
        <w:pStyle w:val="norm"/>
        <w:spacing w:line="240" w:lineRule="auto"/>
        <w:ind w:firstLine="0"/>
        <w:jc w:val="center"/>
        <w:rPr>
          <w:rFonts w:ascii="GHEA Grapalat" w:hAnsi="GHEA Grapalat" w:cs="Sylfaen"/>
          <w:b/>
          <w:sz w:val="24"/>
          <w:szCs w:val="24"/>
          <w:lang w:val="af-ZA"/>
        </w:rPr>
      </w:pPr>
      <w:r w:rsidRPr="00505CB5">
        <w:rPr>
          <w:rFonts w:ascii="GHEA Grapalat" w:hAnsi="GHEA Grapalat" w:cs="Sylfaen"/>
          <w:b/>
          <w:sz w:val="24"/>
          <w:szCs w:val="24"/>
          <w:lang w:val="hy-AM"/>
        </w:rPr>
        <w:t>««Ակտիվների արժեթղթավորման և ակտիվներով ապահովված արժեթղթերի մասին« Հայաստանի Հանրապետության օրենքում փոփոխություններ և լրացումներ կատարելու մասին», ««Ներդրումային ֆոնդերի մասին» Հայաստանի Հանրապետության օրենքում փոփոխություններ և լրացումներ կատարելու մասին», ««Հիմնադրամների մասին» Հայաստանի Հանրապետության օրենքում փոփոխություն կատարելու մասին», ««Բաժնետիրական ընկերությունների մասին» Հայաստանի Հանրապետության օրենքում լրացում կատարելու մասին» և «Հայաստանի Հանրապետության քաղաքացիական օրենսգրքում լրացում կատարելու մասին»</w:t>
      </w:r>
      <w:r w:rsidRPr="00505CB5">
        <w:rPr>
          <w:rFonts w:ascii="GHEA Grapalat" w:hAnsi="GHEA Grapalat" w:cs="Sylfaen"/>
          <w:sz w:val="24"/>
          <w:szCs w:val="24"/>
          <w:lang w:val="hy-AM"/>
        </w:rPr>
        <w:t xml:space="preserve"> </w:t>
      </w:r>
      <w:r w:rsidRPr="00505CB5">
        <w:rPr>
          <w:rFonts w:ascii="GHEA Grapalat" w:hAnsi="GHEA Grapalat" w:cs="Sylfaen"/>
          <w:b/>
          <w:sz w:val="24"/>
          <w:szCs w:val="24"/>
        </w:rPr>
        <w:t>ՀՀ</w:t>
      </w:r>
      <w:r w:rsidRPr="00505CB5">
        <w:rPr>
          <w:rFonts w:ascii="GHEA Grapalat" w:hAnsi="GHEA Grapalat"/>
          <w:b/>
          <w:sz w:val="24"/>
          <w:szCs w:val="24"/>
          <w:lang w:val="af-ZA"/>
        </w:rPr>
        <w:t xml:space="preserve"> </w:t>
      </w:r>
      <w:r w:rsidRPr="00505CB5">
        <w:rPr>
          <w:rFonts w:ascii="GHEA Grapalat" w:hAnsi="GHEA Grapalat" w:cs="Sylfaen"/>
          <w:b/>
          <w:sz w:val="24"/>
          <w:szCs w:val="24"/>
        </w:rPr>
        <w:t>օրենքների</w:t>
      </w:r>
      <w:r w:rsidRPr="00505CB5">
        <w:rPr>
          <w:rFonts w:ascii="GHEA Grapalat" w:hAnsi="GHEA Grapalat"/>
          <w:b/>
          <w:sz w:val="24"/>
          <w:szCs w:val="24"/>
          <w:lang w:val="af-ZA"/>
        </w:rPr>
        <w:t xml:space="preserve"> </w:t>
      </w:r>
      <w:r w:rsidRPr="00505CB5">
        <w:rPr>
          <w:rFonts w:ascii="GHEA Grapalat" w:hAnsi="GHEA Grapalat" w:cs="Sylfaen"/>
          <w:b/>
          <w:sz w:val="24"/>
          <w:szCs w:val="24"/>
        </w:rPr>
        <w:t>նախագծեր</w:t>
      </w:r>
      <w:r w:rsidRPr="00505CB5">
        <w:rPr>
          <w:rFonts w:ascii="GHEA Grapalat" w:hAnsi="GHEA Grapalat" w:cs="Sylfaen"/>
          <w:b/>
          <w:sz w:val="24"/>
          <w:szCs w:val="24"/>
          <w:lang w:val="hy-AM"/>
        </w:rPr>
        <w:t>ի</w:t>
      </w:r>
      <w:r w:rsidRPr="00505CB5">
        <w:rPr>
          <w:rFonts w:ascii="GHEA Grapalat" w:hAnsi="GHEA Grapalat"/>
          <w:b/>
          <w:color w:val="000000"/>
          <w:sz w:val="24"/>
          <w:szCs w:val="24"/>
          <w:shd w:val="clear" w:color="auto" w:fill="FFFFFF"/>
          <w:lang w:val="hy-AM"/>
        </w:rPr>
        <w:t xml:space="preserve"> </w:t>
      </w:r>
      <w:r w:rsidRPr="00505CB5">
        <w:rPr>
          <w:rFonts w:ascii="GHEA Grapalat" w:hAnsi="GHEA Grapalat" w:cs="Sylfaen"/>
          <w:b/>
          <w:sz w:val="24"/>
          <w:szCs w:val="24"/>
        </w:rPr>
        <w:t xml:space="preserve">վերաբերյալ </w:t>
      </w:r>
    </w:p>
    <w:p w:rsidR="0014673D" w:rsidRPr="00505CB5" w:rsidRDefault="00736126" w:rsidP="00AB2C7B">
      <w:pPr>
        <w:spacing w:after="0" w:line="240" w:lineRule="auto"/>
        <w:jc w:val="center"/>
        <w:rPr>
          <w:rFonts w:ascii="GHEA Grapalat" w:eastAsia="Times New Roman" w:hAnsi="GHEA Grapalat" w:cs="Sylfaen"/>
          <w:b/>
          <w:sz w:val="24"/>
          <w:szCs w:val="24"/>
          <w:lang w:val="hy-AM" w:eastAsia="ru-RU"/>
        </w:rPr>
      </w:pPr>
      <w:r w:rsidRPr="00505CB5">
        <w:rPr>
          <w:rFonts w:ascii="GHEA Grapalat" w:eastAsia="Times New Roman" w:hAnsi="GHEA Grapalat" w:cs="Sylfaen"/>
          <w:b/>
          <w:sz w:val="24"/>
          <w:szCs w:val="24"/>
          <w:lang w:val="hy-AM" w:eastAsia="ru-RU"/>
        </w:rPr>
        <w:t xml:space="preserve">առողջապահության բնագավառում կարգավորման ազդեցության գնահատման </w:t>
      </w:r>
    </w:p>
    <w:p w:rsidR="00736126" w:rsidRPr="00505CB5" w:rsidRDefault="00736126" w:rsidP="00AB2C7B">
      <w:pPr>
        <w:spacing w:after="0" w:line="240" w:lineRule="auto"/>
        <w:jc w:val="center"/>
        <w:rPr>
          <w:rFonts w:ascii="GHEA Grapalat" w:hAnsi="GHEA Grapalat"/>
          <w:b/>
          <w:sz w:val="24"/>
          <w:szCs w:val="24"/>
        </w:rPr>
      </w:pPr>
    </w:p>
    <w:p w:rsidR="0014673D" w:rsidRPr="00505CB5" w:rsidRDefault="0014673D" w:rsidP="00AB2C7B">
      <w:pPr>
        <w:spacing w:after="0" w:line="240" w:lineRule="auto"/>
        <w:ind w:firstLine="708"/>
        <w:jc w:val="both"/>
        <w:rPr>
          <w:rFonts w:ascii="GHEA Grapalat" w:hAnsi="GHEA Grapalat" w:cs="Times Armenian"/>
          <w:sz w:val="24"/>
          <w:szCs w:val="24"/>
        </w:rPr>
      </w:pPr>
      <w:r w:rsidRPr="00505CB5">
        <w:rPr>
          <w:rFonts w:ascii="GHEA Grapalat" w:hAnsi="GHEA Grapalat" w:cs="Sylfaen"/>
          <w:sz w:val="24"/>
          <w:szCs w:val="24"/>
          <w:lang w:val="hy-AM"/>
        </w:rPr>
        <w:t>««Ակտիվների արժեթղթավորման և ակտիվներով ապահովված արժեթղթերի մասին« Հայաստանի Հանրապետության օրենքում փոփոխություններ և լրացումներ կատարելու մասին», ««Ներդրումային ֆոնդերի մասին» Հայաստանի Հանրապետության օրենքում փոփոխություններ և լրացումներ կատարելու մասին», ««Հիմնադրամների մասին» Հայաստանի Հանրապետության օրենքում փոփոխություն կատարելու մասին», ««Բաժնետիրական ընկերությունների մասին» Հայաստանի Հանրապետության օրենքում լրացում կատարելու մասին» և «Հայաստանի Հանրապետության քաղաքացիական օրենսգրքում լրացում կատարելու մասին»</w:t>
      </w:r>
      <w:r w:rsidRPr="00505CB5">
        <w:rPr>
          <w:rFonts w:ascii="GHEA Grapalat" w:hAnsi="GHEA Grapalat" w:cs="Sylfaen"/>
          <w:sz w:val="24"/>
          <w:szCs w:val="24"/>
        </w:rPr>
        <w:t xml:space="preserve"> </w:t>
      </w:r>
      <w:r w:rsidRPr="00505CB5">
        <w:rPr>
          <w:rFonts w:ascii="GHEA Grapalat" w:hAnsi="GHEA Grapalat" w:cs="Sylfaen"/>
          <w:sz w:val="24"/>
          <w:szCs w:val="24"/>
          <w:lang w:val="hy-AM"/>
        </w:rPr>
        <w:t>Հայաստանի</w:t>
      </w:r>
      <w:r w:rsidRPr="00505CB5">
        <w:rPr>
          <w:rFonts w:ascii="GHEA Grapalat" w:hAnsi="GHEA Grapalat"/>
          <w:sz w:val="24"/>
          <w:szCs w:val="24"/>
          <w:lang w:val="hy-AM"/>
        </w:rPr>
        <w:t xml:space="preserve"> </w:t>
      </w:r>
      <w:r w:rsidRPr="00505CB5">
        <w:rPr>
          <w:rFonts w:ascii="GHEA Grapalat" w:hAnsi="GHEA Grapalat" w:cs="Sylfaen"/>
          <w:sz w:val="24"/>
          <w:szCs w:val="24"/>
          <w:lang w:val="hy-AM"/>
        </w:rPr>
        <w:t>Հանրապետության</w:t>
      </w:r>
      <w:r w:rsidRPr="00505CB5">
        <w:rPr>
          <w:rFonts w:ascii="GHEA Grapalat" w:hAnsi="GHEA Grapalat"/>
          <w:sz w:val="24"/>
          <w:szCs w:val="24"/>
          <w:lang w:val="hy-AM"/>
        </w:rPr>
        <w:t xml:space="preserve"> օ</w:t>
      </w:r>
      <w:r w:rsidRPr="00505CB5">
        <w:rPr>
          <w:rFonts w:ascii="GHEA Grapalat" w:hAnsi="GHEA Grapalat" w:cs="Sylfaen"/>
          <w:sz w:val="24"/>
          <w:szCs w:val="24"/>
          <w:lang w:val="hy-AM"/>
        </w:rPr>
        <w:t>րենքների</w:t>
      </w:r>
      <w:r w:rsidRPr="00505CB5">
        <w:rPr>
          <w:rFonts w:ascii="GHEA Grapalat" w:hAnsi="GHEA Grapalat"/>
          <w:sz w:val="24"/>
          <w:szCs w:val="24"/>
          <w:lang w:val="hy-AM"/>
        </w:rPr>
        <w:t xml:space="preserve"> </w:t>
      </w:r>
      <w:r w:rsidRPr="00505CB5">
        <w:rPr>
          <w:rFonts w:ascii="GHEA Grapalat" w:hAnsi="GHEA Grapalat" w:cs="Sylfaen"/>
          <w:sz w:val="24"/>
          <w:szCs w:val="24"/>
          <w:lang w:val="hy-AM"/>
        </w:rPr>
        <w:t>նախագծերի</w:t>
      </w:r>
      <w:r w:rsidRPr="00505CB5">
        <w:rPr>
          <w:rFonts w:ascii="GHEA Grapalat" w:hAnsi="GHEA Grapalat"/>
          <w:sz w:val="24"/>
          <w:szCs w:val="24"/>
          <w:lang w:val="hy-AM"/>
        </w:rPr>
        <w:t xml:space="preserve"> </w:t>
      </w:r>
      <w:r w:rsidRPr="00505CB5">
        <w:rPr>
          <w:rFonts w:ascii="GHEA Grapalat" w:hAnsi="GHEA Grapalat"/>
          <w:sz w:val="24"/>
          <w:szCs w:val="24"/>
          <w:lang w:val="af-ZA"/>
        </w:rPr>
        <w:t>(</w:t>
      </w:r>
      <w:r w:rsidRPr="00505CB5">
        <w:rPr>
          <w:rFonts w:ascii="GHEA Grapalat" w:hAnsi="GHEA Grapalat"/>
          <w:sz w:val="24"/>
          <w:szCs w:val="24"/>
        </w:rPr>
        <w:t>այսուհետ</w:t>
      </w:r>
      <w:r w:rsidRPr="00505CB5">
        <w:rPr>
          <w:rFonts w:ascii="GHEA Grapalat" w:hAnsi="GHEA Grapalat"/>
          <w:sz w:val="24"/>
          <w:szCs w:val="24"/>
          <w:lang w:val="af-ZA"/>
        </w:rPr>
        <w:t xml:space="preserve">` </w:t>
      </w:r>
      <w:r w:rsidRPr="00505CB5">
        <w:rPr>
          <w:rFonts w:ascii="GHEA Grapalat" w:hAnsi="GHEA Grapalat" w:cs="Sylfaen"/>
          <w:sz w:val="24"/>
          <w:szCs w:val="24"/>
        </w:rPr>
        <w:t>Օրենքներ</w:t>
      </w:r>
      <w:r w:rsidRPr="00505CB5">
        <w:rPr>
          <w:rFonts w:ascii="GHEA Grapalat" w:hAnsi="GHEA Grapalat" w:cs="Sylfaen"/>
          <w:sz w:val="24"/>
          <w:szCs w:val="24"/>
          <w:lang w:val="af-ZA"/>
        </w:rPr>
        <w:t xml:space="preserve">) </w:t>
      </w:r>
      <w:r w:rsidRPr="00505CB5">
        <w:rPr>
          <w:rFonts w:ascii="GHEA Grapalat" w:hAnsi="GHEA Grapalat"/>
          <w:bCs/>
          <w:sz w:val="24"/>
          <w:szCs w:val="24"/>
          <w:lang w:val="af-ZA"/>
        </w:rPr>
        <w:t>ընդունումն առողջապահության բնագավառի վրա ազդեցություն չի ունենա</w:t>
      </w:r>
      <w:r w:rsidRPr="00505CB5">
        <w:rPr>
          <w:rFonts w:ascii="GHEA Grapalat" w:hAnsi="GHEA Grapalat" w:cs="Times Armenian"/>
          <w:sz w:val="24"/>
          <w:szCs w:val="24"/>
          <w:lang w:val="af-ZA"/>
        </w:rPr>
        <w:t>:</w:t>
      </w:r>
    </w:p>
    <w:p w:rsidR="0014673D" w:rsidRPr="00505CB5" w:rsidRDefault="0014673D" w:rsidP="00AB2C7B">
      <w:pPr>
        <w:spacing w:after="0" w:line="240" w:lineRule="auto"/>
        <w:ind w:firstLine="720"/>
        <w:jc w:val="center"/>
        <w:rPr>
          <w:rFonts w:ascii="GHEA Grapalat" w:hAnsi="GHEA Grapalat" w:cs="Sylfaen"/>
          <w:b/>
          <w:sz w:val="24"/>
          <w:szCs w:val="24"/>
        </w:rPr>
      </w:pPr>
    </w:p>
    <w:p w:rsidR="0014673D" w:rsidRPr="00505CB5" w:rsidRDefault="0014673D" w:rsidP="00AB2C7B">
      <w:pPr>
        <w:spacing w:after="0" w:line="240" w:lineRule="auto"/>
        <w:ind w:firstLine="720"/>
        <w:jc w:val="center"/>
        <w:rPr>
          <w:rFonts w:ascii="GHEA Grapalat" w:hAnsi="GHEA Grapalat" w:cs="Sylfaen"/>
          <w:b/>
          <w:sz w:val="24"/>
          <w:szCs w:val="24"/>
        </w:rPr>
      </w:pPr>
      <w:r w:rsidRPr="00505CB5">
        <w:rPr>
          <w:rFonts w:ascii="GHEA Grapalat" w:hAnsi="GHEA Grapalat" w:cs="Sylfaen"/>
          <w:b/>
          <w:sz w:val="24"/>
          <w:szCs w:val="24"/>
        </w:rPr>
        <w:t>ԵԶՐԱԿԱՑՈՒԹՅՈՒՆ</w:t>
      </w:r>
    </w:p>
    <w:p w:rsidR="0014673D" w:rsidRPr="00505CB5" w:rsidRDefault="0014673D" w:rsidP="00AB2C7B">
      <w:pPr>
        <w:spacing w:after="0" w:line="240" w:lineRule="auto"/>
        <w:ind w:firstLine="720"/>
        <w:jc w:val="center"/>
        <w:rPr>
          <w:rFonts w:ascii="GHEA Grapalat" w:hAnsi="GHEA Grapalat"/>
          <w:b/>
          <w:sz w:val="24"/>
          <w:szCs w:val="24"/>
        </w:rPr>
      </w:pPr>
      <w:r w:rsidRPr="00505CB5">
        <w:rPr>
          <w:rFonts w:ascii="GHEA Grapalat" w:hAnsi="GHEA Grapalat" w:cs="Sylfaen"/>
          <w:b/>
          <w:sz w:val="24"/>
          <w:szCs w:val="24"/>
          <w:lang w:val="hy-AM"/>
        </w:rPr>
        <w:t>««Ակտիվների արժեթղթավորման և ակտիվներով ապահովված արժեթղթերի մասին« Հայաստանի Հանրապետության օրենքում փոփոխություններ և լրացումներ կատարելու մասին», ««Ներդրումային ֆոնդերի մասին» Հայաստանի Հանրապետության օրենքում փոփոխություններ և լրացումներ կատարելու մասին», ««Հիմնադրամների մասին» Հայաստանի Հանրապետության օրենքում փոփոխություն կատարելու մասին», ««Բաժնետիրական ընկերությունների մասին» Հայաստանի Հանրապետության օրենքում լրացում կատարելու մասին» և «Հայաստանի Հանրապետության քաղաքացիական օրենսգրքում լրացում կատարելու մասին»</w:t>
      </w:r>
      <w:r w:rsidRPr="00505CB5">
        <w:rPr>
          <w:rFonts w:ascii="GHEA Grapalat" w:hAnsi="GHEA Grapalat" w:cs="Sylfaen"/>
          <w:sz w:val="24"/>
          <w:szCs w:val="24"/>
          <w:lang w:val="hy-AM"/>
        </w:rPr>
        <w:t xml:space="preserve"> </w:t>
      </w:r>
      <w:r w:rsidRPr="00505CB5">
        <w:rPr>
          <w:rFonts w:ascii="GHEA Grapalat" w:hAnsi="GHEA Grapalat" w:cs="Sylfaen"/>
          <w:b/>
          <w:sz w:val="24"/>
          <w:szCs w:val="24"/>
        </w:rPr>
        <w:t>ՀՀ</w:t>
      </w:r>
      <w:r w:rsidRPr="00505CB5">
        <w:rPr>
          <w:rFonts w:ascii="GHEA Grapalat" w:hAnsi="GHEA Grapalat"/>
          <w:b/>
          <w:sz w:val="24"/>
          <w:szCs w:val="24"/>
          <w:lang w:val="af-ZA"/>
        </w:rPr>
        <w:t xml:space="preserve"> </w:t>
      </w:r>
      <w:r w:rsidRPr="00505CB5">
        <w:rPr>
          <w:rFonts w:ascii="GHEA Grapalat" w:hAnsi="GHEA Grapalat" w:cs="Sylfaen"/>
          <w:b/>
          <w:sz w:val="24"/>
          <w:szCs w:val="24"/>
        </w:rPr>
        <w:t>օրենքների</w:t>
      </w:r>
      <w:r w:rsidRPr="00505CB5">
        <w:rPr>
          <w:rFonts w:ascii="GHEA Grapalat" w:hAnsi="GHEA Grapalat"/>
          <w:b/>
          <w:sz w:val="24"/>
          <w:szCs w:val="24"/>
          <w:lang w:val="af-ZA"/>
        </w:rPr>
        <w:t xml:space="preserve"> </w:t>
      </w:r>
      <w:r w:rsidRPr="00505CB5">
        <w:rPr>
          <w:rFonts w:ascii="GHEA Grapalat" w:hAnsi="GHEA Grapalat" w:cs="Sylfaen"/>
          <w:b/>
          <w:sz w:val="24"/>
          <w:szCs w:val="24"/>
        </w:rPr>
        <w:t>նախագծեր</w:t>
      </w:r>
      <w:r w:rsidRPr="00505CB5">
        <w:rPr>
          <w:rFonts w:ascii="GHEA Grapalat" w:hAnsi="GHEA Grapalat" w:cs="Sylfaen"/>
          <w:b/>
          <w:sz w:val="24"/>
          <w:szCs w:val="24"/>
          <w:lang w:val="hy-AM"/>
        </w:rPr>
        <w:t>ի</w:t>
      </w:r>
      <w:r w:rsidRPr="00505CB5">
        <w:rPr>
          <w:rFonts w:ascii="GHEA Grapalat" w:hAnsi="GHEA Grapalat"/>
          <w:b/>
          <w:sz w:val="24"/>
          <w:szCs w:val="24"/>
        </w:rPr>
        <w:t xml:space="preserve"> տնտեսական, այդ թվում` փոքր և միջին ձեռնարկատիրության բնագավառում կարգավորման ազդեցության գնահատման</w:t>
      </w:r>
    </w:p>
    <w:p w:rsidR="000D7DF0" w:rsidRPr="00505CB5" w:rsidRDefault="000D7DF0" w:rsidP="00AB2C7B">
      <w:pPr>
        <w:tabs>
          <w:tab w:val="left" w:pos="3405"/>
        </w:tabs>
        <w:spacing w:after="0" w:line="240" w:lineRule="auto"/>
        <w:rPr>
          <w:rFonts w:ascii="GHEA Grapalat" w:hAnsi="GHEA Grapalat"/>
          <w:sz w:val="24"/>
          <w:szCs w:val="24"/>
        </w:rPr>
      </w:pPr>
    </w:p>
    <w:p w:rsidR="0014673D" w:rsidRPr="00505CB5" w:rsidRDefault="0014673D" w:rsidP="00AB2C7B">
      <w:pPr>
        <w:spacing w:after="0" w:line="240" w:lineRule="auto"/>
        <w:ind w:firstLine="720"/>
        <w:contextualSpacing/>
        <w:jc w:val="both"/>
        <w:rPr>
          <w:rFonts w:ascii="GHEA Grapalat" w:hAnsi="GHEA Grapalat"/>
          <w:sz w:val="24"/>
          <w:szCs w:val="24"/>
        </w:rPr>
      </w:pPr>
      <w:r w:rsidRPr="00505CB5">
        <w:rPr>
          <w:rFonts w:ascii="GHEA Grapalat" w:hAnsi="GHEA Grapalat"/>
          <w:sz w:val="24"/>
          <w:szCs w:val="24"/>
        </w:rPr>
        <w:t>Նախագծի՝ գործարար և ներդրումային միջավայրի վրա կարգավորման ազդեցության գնահատման նպատակով իրականացվել են նախնական դիտարկումներ:</w:t>
      </w:r>
      <w:r w:rsidRPr="00505CB5">
        <w:rPr>
          <w:rFonts w:ascii="GHEA Grapalat" w:hAnsi="GHEA Grapalat"/>
          <w:sz w:val="24"/>
          <w:szCs w:val="24"/>
        </w:rPr>
        <w:tab/>
      </w:r>
    </w:p>
    <w:p w:rsidR="00211466" w:rsidRPr="00505CB5" w:rsidRDefault="0014673D" w:rsidP="00AB2C7B">
      <w:pPr>
        <w:tabs>
          <w:tab w:val="left" w:pos="-4770"/>
        </w:tabs>
        <w:spacing w:after="0" w:line="240" w:lineRule="auto"/>
        <w:rPr>
          <w:rFonts w:ascii="GHEA Grapalat" w:hAnsi="GHEA Grapalat"/>
          <w:sz w:val="24"/>
          <w:szCs w:val="24"/>
        </w:rPr>
      </w:pPr>
      <w:r w:rsidRPr="00505CB5">
        <w:rPr>
          <w:rFonts w:ascii="GHEA Grapalat" w:hAnsi="GHEA Grapalat"/>
          <w:sz w:val="24"/>
          <w:szCs w:val="24"/>
        </w:rPr>
        <w:tab/>
        <w:t xml:space="preserve">Գնահատման նախնական փուլում պարզ է դարձել, որ նախագծով սահմանվում են դրույթներ, որոնք </w:t>
      </w:r>
      <w:r w:rsidR="001B66AC" w:rsidRPr="00505CB5">
        <w:rPr>
          <w:rFonts w:ascii="GHEA Grapalat" w:hAnsi="GHEA Grapalat"/>
          <w:sz w:val="24"/>
          <w:szCs w:val="24"/>
        </w:rPr>
        <w:t>հնարավորություն</w:t>
      </w:r>
      <w:r w:rsidRPr="00505CB5">
        <w:rPr>
          <w:rFonts w:ascii="GHEA Grapalat" w:hAnsi="GHEA Grapalat"/>
          <w:sz w:val="24"/>
          <w:szCs w:val="24"/>
        </w:rPr>
        <w:t xml:space="preserve"> կտան</w:t>
      </w:r>
      <w:r w:rsidR="001B66AC" w:rsidRPr="00505CB5">
        <w:rPr>
          <w:rFonts w:ascii="GHEA Grapalat" w:hAnsi="GHEA Grapalat"/>
          <w:sz w:val="24"/>
          <w:szCs w:val="24"/>
        </w:rPr>
        <w:t xml:space="preserve"> </w:t>
      </w:r>
      <w:r w:rsidRPr="00505CB5">
        <w:rPr>
          <w:rFonts w:ascii="GHEA Grapalat" w:hAnsi="GHEA Grapalat"/>
          <w:sz w:val="24"/>
          <w:szCs w:val="24"/>
        </w:rPr>
        <w:t xml:space="preserve">ակտիվի արժեթղթավորումից բացի իրականացնել նաև ակտիվի հետ կապված վարկային ռիսկի արժեթղթավորում՝ երաշխիքի տրամադրման կամ ածանցյալ գործիքի միջոցով: Նախագծի ընդունման և կիրարկման արդյունքում </w:t>
      </w:r>
      <w:r w:rsidR="00211466" w:rsidRPr="00505CB5">
        <w:rPr>
          <w:rFonts w:ascii="GHEA Grapalat" w:hAnsi="GHEA Grapalat"/>
          <w:sz w:val="24"/>
          <w:szCs w:val="24"/>
        </w:rPr>
        <w:t xml:space="preserve">գործարար և ներդրումային միջավայրի վրա նախատեսվում է </w:t>
      </w:r>
      <w:r w:rsidR="00211466" w:rsidRPr="00505CB5">
        <w:rPr>
          <w:rFonts w:ascii="GHEA Grapalat" w:hAnsi="GHEA Grapalat"/>
          <w:b/>
          <w:sz w:val="24"/>
          <w:szCs w:val="24"/>
        </w:rPr>
        <w:t>դրական ազդեցություն</w:t>
      </w:r>
      <w:r w:rsidR="00211466" w:rsidRPr="00505CB5">
        <w:rPr>
          <w:rFonts w:ascii="GHEA Grapalat" w:hAnsi="GHEA Grapalat"/>
          <w:sz w:val="24"/>
          <w:szCs w:val="24"/>
        </w:rPr>
        <w:t xml:space="preserve">՝ հաշվի առնելով այն հանգամանքը, որ ռիսկերի արժեթղթավորումը ֆինանսական շուկայի մասնակիցներին կընձեռի կապիտալի ներգրավման նոր հնարավորություն: </w:t>
      </w:r>
      <w:r w:rsidRPr="00505CB5">
        <w:rPr>
          <w:rFonts w:ascii="GHEA Grapalat" w:hAnsi="GHEA Grapalat"/>
          <w:sz w:val="24"/>
          <w:szCs w:val="24"/>
        </w:rPr>
        <w:t xml:space="preserve"> </w:t>
      </w:r>
    </w:p>
    <w:p w:rsidR="00211466" w:rsidRPr="00505CB5" w:rsidRDefault="00211466" w:rsidP="00AB2C7B">
      <w:pPr>
        <w:tabs>
          <w:tab w:val="left" w:pos="-4770"/>
        </w:tabs>
        <w:spacing w:after="0" w:line="240" w:lineRule="auto"/>
        <w:rPr>
          <w:rFonts w:ascii="GHEA Grapalat" w:hAnsi="GHEA Grapalat"/>
          <w:sz w:val="24"/>
          <w:szCs w:val="24"/>
        </w:rPr>
      </w:pPr>
    </w:p>
    <w:p w:rsidR="00211466" w:rsidRPr="00505CB5" w:rsidRDefault="00211466" w:rsidP="00AB2C7B">
      <w:pPr>
        <w:tabs>
          <w:tab w:val="left" w:pos="-4770"/>
        </w:tabs>
        <w:spacing w:after="0" w:line="240" w:lineRule="auto"/>
        <w:rPr>
          <w:rFonts w:ascii="GHEA Grapalat" w:hAnsi="GHEA Grapalat"/>
          <w:sz w:val="24"/>
          <w:szCs w:val="24"/>
        </w:rPr>
      </w:pPr>
    </w:p>
    <w:p w:rsidR="00211466" w:rsidRPr="00505CB5" w:rsidRDefault="00211466" w:rsidP="00AB2C7B">
      <w:pPr>
        <w:tabs>
          <w:tab w:val="left" w:pos="90"/>
        </w:tabs>
        <w:spacing w:after="0" w:line="240" w:lineRule="auto"/>
        <w:ind w:firstLine="720"/>
        <w:jc w:val="center"/>
        <w:rPr>
          <w:rFonts w:ascii="GHEA Grapalat" w:eastAsia="Times New Roman" w:hAnsi="GHEA Grapalat" w:cs="Arial"/>
          <w:b/>
          <w:noProof/>
          <w:sz w:val="24"/>
          <w:szCs w:val="24"/>
          <w:lang w:val="hy-AM" w:eastAsia="ru-RU"/>
        </w:rPr>
      </w:pPr>
      <w:r w:rsidRPr="00505CB5">
        <w:rPr>
          <w:rFonts w:ascii="GHEA Grapalat" w:eastAsia="Times New Roman" w:hAnsi="GHEA Grapalat" w:cs="Arial"/>
          <w:b/>
          <w:noProof/>
          <w:sz w:val="24"/>
          <w:szCs w:val="24"/>
          <w:lang w:val="hy-AM" w:eastAsia="ru-RU"/>
        </w:rPr>
        <w:t>ԵԶՐԱԿԱՑՈՒԹՅՈՒՆ</w:t>
      </w:r>
    </w:p>
    <w:p w:rsidR="00211466" w:rsidRPr="00505CB5" w:rsidRDefault="00211466" w:rsidP="00AB2C7B">
      <w:pPr>
        <w:tabs>
          <w:tab w:val="left" w:pos="90"/>
        </w:tabs>
        <w:spacing w:after="0" w:line="240" w:lineRule="auto"/>
        <w:ind w:firstLine="720"/>
        <w:jc w:val="center"/>
        <w:outlineLvl w:val="2"/>
        <w:rPr>
          <w:rFonts w:ascii="GHEA Grapalat" w:eastAsia="Times New Roman" w:hAnsi="GHEA Grapalat" w:cs="Arial"/>
          <w:b/>
          <w:noProof/>
          <w:sz w:val="24"/>
          <w:szCs w:val="24"/>
          <w:lang w:eastAsia="ru-RU"/>
        </w:rPr>
      </w:pPr>
      <w:r w:rsidRPr="00505CB5">
        <w:rPr>
          <w:rFonts w:ascii="GHEA Grapalat" w:hAnsi="GHEA Grapalat" w:cs="Sylfaen"/>
          <w:b/>
          <w:sz w:val="24"/>
          <w:szCs w:val="24"/>
          <w:lang w:val="hy-AM"/>
        </w:rPr>
        <w:t>««Ակտիվների արժեթղթավորման և ակտիվներով ապահովված արժեթղթերի մասին« Հայաստանի Հանրապետության օրենքում փոփոխություններ և լրացումներ կատարելու մասին», ««Ներդրումային ֆոնդերի մասին» Հայաստանի Հանրապետության օրենքում փոփոխություններ և լրացումներ կատարելու մասին», ««Հիմնադրամների մասին» Հայաստանի Հանրապետության օրենքում փոփոխություն կատարելու մասին», ««Բաժնետիրական ընկերությունների մասին» Հայաստանի Հանրապետության օրենքում լրացում կատարելու մասին» և «Հայաստանի Հանրապետության քաղաքացիական օրենսգրքում լրացում կատարելու մասին»</w:t>
      </w:r>
      <w:r w:rsidRPr="00505CB5">
        <w:rPr>
          <w:rFonts w:ascii="GHEA Grapalat" w:hAnsi="GHEA Grapalat" w:cs="Sylfaen"/>
          <w:sz w:val="24"/>
          <w:szCs w:val="24"/>
          <w:lang w:val="hy-AM"/>
        </w:rPr>
        <w:t xml:space="preserve"> </w:t>
      </w:r>
      <w:r w:rsidRPr="00505CB5">
        <w:rPr>
          <w:rFonts w:ascii="GHEA Grapalat" w:hAnsi="GHEA Grapalat" w:cs="Sylfaen"/>
          <w:b/>
          <w:sz w:val="24"/>
          <w:szCs w:val="24"/>
        </w:rPr>
        <w:t>ՀՀ</w:t>
      </w:r>
      <w:r w:rsidRPr="00505CB5">
        <w:rPr>
          <w:rFonts w:ascii="GHEA Grapalat" w:hAnsi="GHEA Grapalat"/>
          <w:b/>
          <w:sz w:val="24"/>
          <w:szCs w:val="24"/>
          <w:lang w:val="af-ZA"/>
        </w:rPr>
        <w:t xml:space="preserve"> </w:t>
      </w:r>
      <w:r w:rsidRPr="00505CB5">
        <w:rPr>
          <w:rFonts w:ascii="GHEA Grapalat" w:hAnsi="GHEA Grapalat" w:cs="Sylfaen"/>
          <w:b/>
          <w:sz w:val="24"/>
          <w:szCs w:val="24"/>
        </w:rPr>
        <w:t>օրենքների</w:t>
      </w:r>
      <w:r w:rsidRPr="00505CB5">
        <w:rPr>
          <w:rFonts w:ascii="GHEA Grapalat" w:hAnsi="GHEA Grapalat"/>
          <w:b/>
          <w:sz w:val="24"/>
          <w:szCs w:val="24"/>
          <w:lang w:val="af-ZA"/>
        </w:rPr>
        <w:t xml:space="preserve"> </w:t>
      </w:r>
      <w:r w:rsidRPr="00505CB5">
        <w:rPr>
          <w:rFonts w:ascii="GHEA Grapalat" w:hAnsi="GHEA Grapalat" w:cs="Sylfaen"/>
          <w:b/>
          <w:sz w:val="24"/>
          <w:szCs w:val="24"/>
        </w:rPr>
        <w:t>նախագծեր</w:t>
      </w:r>
      <w:r w:rsidRPr="00505CB5">
        <w:rPr>
          <w:rFonts w:ascii="GHEA Grapalat" w:hAnsi="GHEA Grapalat" w:cs="Sylfaen"/>
          <w:b/>
          <w:sz w:val="24"/>
          <w:szCs w:val="24"/>
          <w:lang w:val="hy-AM"/>
        </w:rPr>
        <w:t>ի</w:t>
      </w:r>
      <w:r w:rsidRPr="00505CB5">
        <w:rPr>
          <w:rFonts w:ascii="GHEA Grapalat" w:eastAsia="Times New Roman" w:hAnsi="GHEA Grapalat" w:cs="Arial"/>
          <w:b/>
          <w:noProof/>
          <w:sz w:val="24"/>
          <w:szCs w:val="24"/>
          <w:lang w:val="hy-AM" w:eastAsia="ru-RU"/>
        </w:rPr>
        <w:t xml:space="preserve"> </w:t>
      </w:r>
      <w:r w:rsidRPr="00505CB5">
        <w:rPr>
          <w:rFonts w:ascii="GHEA Grapalat" w:eastAsia="Times New Roman" w:hAnsi="GHEA Grapalat" w:cs="Arial"/>
          <w:b/>
          <w:noProof/>
          <w:sz w:val="24"/>
          <w:szCs w:val="24"/>
          <w:lang w:eastAsia="ru-RU"/>
        </w:rPr>
        <w:t xml:space="preserve">(այսուհետ՝ Նախագիծ) </w:t>
      </w:r>
      <w:r w:rsidRPr="00505CB5">
        <w:rPr>
          <w:rFonts w:ascii="GHEA Grapalat" w:eastAsia="Times New Roman" w:hAnsi="GHEA Grapalat" w:cs="Arial"/>
          <w:b/>
          <w:noProof/>
          <w:sz w:val="24"/>
          <w:szCs w:val="24"/>
          <w:lang w:val="hy-AM" w:eastAsia="ru-RU"/>
        </w:rPr>
        <w:t>մրցակցության բնագավառում կարգավորման ազդեցության գնահատման</w:t>
      </w:r>
    </w:p>
    <w:p w:rsidR="00211466" w:rsidRPr="00505CB5" w:rsidRDefault="00211466" w:rsidP="00AB2C7B">
      <w:pPr>
        <w:tabs>
          <w:tab w:val="left" w:pos="-4770"/>
        </w:tabs>
        <w:spacing w:after="0" w:line="240" w:lineRule="auto"/>
        <w:rPr>
          <w:rFonts w:ascii="GHEA Grapalat" w:eastAsia="Times New Roman" w:hAnsi="GHEA Grapalat" w:cs="Arial"/>
          <w:b/>
          <w:noProof/>
          <w:sz w:val="24"/>
          <w:szCs w:val="24"/>
          <w:lang w:eastAsia="ru-RU"/>
        </w:rPr>
      </w:pPr>
    </w:p>
    <w:p w:rsidR="00211466" w:rsidRPr="00505CB5" w:rsidRDefault="00211466" w:rsidP="00AB2C7B">
      <w:pPr>
        <w:tabs>
          <w:tab w:val="left" w:pos="-4770"/>
        </w:tabs>
        <w:spacing w:after="0" w:line="240" w:lineRule="auto"/>
        <w:rPr>
          <w:rFonts w:ascii="GHEA Grapalat" w:hAnsi="GHEA Grapalat"/>
          <w:sz w:val="24"/>
          <w:szCs w:val="24"/>
        </w:rPr>
      </w:pPr>
      <w:r w:rsidRPr="00505CB5">
        <w:rPr>
          <w:rFonts w:ascii="GHEA Grapalat" w:hAnsi="GHEA Grapalat"/>
          <w:sz w:val="24"/>
          <w:szCs w:val="24"/>
        </w:rPr>
        <w:tab/>
        <w:t>Նախագծի՝ մրցակցության բնագավառում կարգավորման ազդեցության գնահատման նպատակով իրականացվել են նախնական դիտարկումներ:</w:t>
      </w:r>
    </w:p>
    <w:p w:rsidR="00211466" w:rsidRPr="00505CB5" w:rsidRDefault="00211466" w:rsidP="00AB2C7B">
      <w:pPr>
        <w:spacing w:after="0" w:line="240" w:lineRule="auto"/>
        <w:rPr>
          <w:rFonts w:ascii="GHEA Grapalat" w:hAnsi="GHEA Grapalat"/>
          <w:sz w:val="24"/>
          <w:szCs w:val="24"/>
        </w:rPr>
      </w:pPr>
    </w:p>
    <w:p w:rsidR="00211466" w:rsidRPr="00505CB5" w:rsidRDefault="00211466" w:rsidP="00AB2C7B">
      <w:pPr>
        <w:spacing w:after="0" w:line="240" w:lineRule="auto"/>
        <w:ind w:firstLine="720"/>
        <w:rPr>
          <w:rFonts w:ascii="GHEA Grapalat" w:hAnsi="GHEA Grapalat"/>
          <w:sz w:val="24"/>
          <w:szCs w:val="24"/>
        </w:rPr>
      </w:pPr>
      <w:r w:rsidRPr="00505CB5">
        <w:rPr>
          <w:rFonts w:ascii="GHEA Grapalat" w:hAnsi="GHEA Grapalat"/>
          <w:sz w:val="24"/>
          <w:szCs w:val="24"/>
        </w:rPr>
        <w:t xml:space="preserve">Գնահատման նախնական փուլում պարզ է դարձել, որ նախագծով սահմանվում են դրույթներ արժեթղթավորում իրականացնող կազմակերպությունների՝ բացառապես ֆոնդի կարգավիճակով ստեղծվելու վերաբերյալ, ինչով պայմանավորված հանվում են հիմնադրամների կարգավիճակից բխող կարգավորումները, սահմանվում են դրույթներ արժեթղթավորման ֆոնդերի՝ «Ներդրումային ֆոնդերի մասին» ՀՀ օրենքի շրջանակներում գործելու վերաբերյալ, ինչպես նաև սահմանվում է ակտիվի արժեթղթավորումից բացի նաև ակտիվի հետ կապված վարկային ռիսկի արժեթղթավորում իրականացնելու հնարավորություն՝ երաշխիքի տրամադրման կամ ածանցյալ գործիքի միջոցով: </w:t>
      </w:r>
    </w:p>
    <w:p w:rsidR="0014673D" w:rsidRPr="00505CB5" w:rsidRDefault="00211466" w:rsidP="00AB2C7B">
      <w:pPr>
        <w:spacing w:after="0" w:line="240" w:lineRule="auto"/>
        <w:ind w:firstLine="720"/>
        <w:rPr>
          <w:rFonts w:ascii="GHEA Grapalat" w:hAnsi="GHEA Grapalat"/>
          <w:sz w:val="24"/>
          <w:szCs w:val="24"/>
        </w:rPr>
      </w:pPr>
      <w:r w:rsidRPr="00505CB5">
        <w:rPr>
          <w:rFonts w:ascii="GHEA Grapalat" w:hAnsi="GHEA Grapalat"/>
          <w:sz w:val="24"/>
          <w:szCs w:val="24"/>
        </w:rPr>
        <w:t xml:space="preserve">Նախագծով կարգավորվող շրջանակները առնչվում են ֆինանսական շուկայի հետ, սակայն, Նախագծի ընդունմամբ մրցակցային միջավայրի վրա ազդեցությունը բացակայում է: </w:t>
      </w:r>
    </w:p>
    <w:p w:rsidR="00211466" w:rsidRPr="00505CB5" w:rsidRDefault="00211466" w:rsidP="00AB2C7B">
      <w:pPr>
        <w:spacing w:after="0" w:line="240" w:lineRule="auto"/>
        <w:ind w:firstLine="720"/>
        <w:rPr>
          <w:rFonts w:ascii="GHEA Grapalat" w:hAnsi="GHEA Grapalat"/>
          <w:sz w:val="24"/>
          <w:szCs w:val="24"/>
        </w:rPr>
      </w:pPr>
      <w:r w:rsidRPr="00505CB5">
        <w:rPr>
          <w:rFonts w:ascii="GHEA Grapalat" w:hAnsi="GHEA Grapalat"/>
          <w:sz w:val="24"/>
          <w:szCs w:val="24"/>
        </w:rPr>
        <w:t xml:space="preserve">Հիմք ընդունելով նախնական փուլի արդյունքները՝ արձանագրվել է Նախագծի ընդունմամբ մրցակցային միջավայրի վրա զգալի ազդեցություն չհայտնաբերվելու եզրակացություն:  </w:t>
      </w:r>
    </w:p>
    <w:sectPr w:rsidR="00211466" w:rsidRPr="00505C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n AMU">
    <w:charset w:val="CC"/>
    <w:family w:val="auto"/>
    <w:pitch w:val="variable"/>
    <w:sig w:usb0="A4000EEF" w:usb1="5000000B" w:usb2="00000000" w:usb3="00000000" w:csb0="000001B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DF0"/>
    <w:rsid w:val="000D7DF0"/>
    <w:rsid w:val="0014673D"/>
    <w:rsid w:val="001B66AC"/>
    <w:rsid w:val="00211466"/>
    <w:rsid w:val="003320BD"/>
    <w:rsid w:val="00343477"/>
    <w:rsid w:val="00505CB5"/>
    <w:rsid w:val="005F3B6E"/>
    <w:rsid w:val="0067539F"/>
    <w:rsid w:val="00736126"/>
    <w:rsid w:val="00AB2C7B"/>
    <w:rsid w:val="00D36550"/>
    <w:rsid w:val="00DB1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HEA Grapalat" w:eastAsiaTheme="minorHAnsi" w:hAnsi="GHEA Grapalat"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DF0"/>
    <w:rPr>
      <w:rFonts w:asciiTheme="minorHAnsi" w:eastAsiaTheme="minorEastAsia"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Знак Знак"/>
    <w:basedOn w:val="Normal"/>
    <w:rsid w:val="000D7DF0"/>
    <w:pPr>
      <w:spacing w:after="0" w:line="240" w:lineRule="auto"/>
    </w:pPr>
    <w:rPr>
      <w:rFonts w:ascii="Times New Roman" w:eastAsia="Times New Roman" w:hAnsi="Times New Roman" w:cs="Times New Roman"/>
      <w:sz w:val="24"/>
      <w:szCs w:val="24"/>
      <w:lang w:val="pl-PL" w:eastAsia="pl-PL"/>
    </w:rPr>
  </w:style>
  <w:style w:type="paragraph" w:styleId="BodyText">
    <w:name w:val="Body Text"/>
    <w:basedOn w:val="Normal"/>
    <w:link w:val="BodyTextChar"/>
    <w:rsid w:val="000D7DF0"/>
    <w:pPr>
      <w:shd w:val="clear" w:color="auto" w:fill="FFFFFF"/>
      <w:overflowPunct w:val="0"/>
      <w:autoSpaceDE w:val="0"/>
      <w:autoSpaceDN w:val="0"/>
      <w:adjustRightInd w:val="0"/>
      <w:spacing w:after="0" w:line="360" w:lineRule="auto"/>
      <w:jc w:val="both"/>
      <w:textAlignment w:val="baseline"/>
    </w:pPr>
    <w:rPr>
      <w:rFonts w:ascii="Arial Armenian" w:eastAsia="Times New Roman" w:hAnsi="Arial Armenian" w:cs="Times New Roman"/>
      <w:szCs w:val="20"/>
    </w:rPr>
  </w:style>
  <w:style w:type="character" w:customStyle="1" w:styleId="BodyTextChar">
    <w:name w:val="Body Text Char"/>
    <w:basedOn w:val="DefaultParagraphFont"/>
    <w:link w:val="BodyText"/>
    <w:rsid w:val="000D7DF0"/>
    <w:rPr>
      <w:rFonts w:ascii="Arial Armenian" w:eastAsia="Times New Roman" w:hAnsi="Arial Armenian" w:cs="Times New Roman"/>
      <w:szCs w:val="20"/>
      <w:shd w:val="clear" w:color="auto" w:fill="FFFFFF"/>
    </w:rPr>
  </w:style>
  <w:style w:type="paragraph" w:customStyle="1" w:styleId="norm">
    <w:name w:val="norm"/>
    <w:basedOn w:val="Normal"/>
    <w:link w:val="normChar"/>
    <w:uiPriority w:val="99"/>
    <w:rsid w:val="00D36550"/>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ink w:val="norm"/>
    <w:uiPriority w:val="99"/>
    <w:locked/>
    <w:rsid w:val="00D36550"/>
    <w:rPr>
      <w:rFonts w:ascii="Arial Armenian" w:eastAsia="Times New Roman" w:hAnsi="Arial Armenian" w:cs="Times New Roman"/>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HEA Grapalat" w:eastAsiaTheme="minorHAnsi" w:hAnsi="GHEA Grapalat"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DF0"/>
    <w:rPr>
      <w:rFonts w:asciiTheme="minorHAnsi" w:eastAsiaTheme="minorEastAsia"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Знак Знак"/>
    <w:basedOn w:val="Normal"/>
    <w:rsid w:val="000D7DF0"/>
    <w:pPr>
      <w:spacing w:after="0" w:line="240" w:lineRule="auto"/>
    </w:pPr>
    <w:rPr>
      <w:rFonts w:ascii="Times New Roman" w:eastAsia="Times New Roman" w:hAnsi="Times New Roman" w:cs="Times New Roman"/>
      <w:sz w:val="24"/>
      <w:szCs w:val="24"/>
      <w:lang w:val="pl-PL" w:eastAsia="pl-PL"/>
    </w:rPr>
  </w:style>
  <w:style w:type="paragraph" w:styleId="BodyText">
    <w:name w:val="Body Text"/>
    <w:basedOn w:val="Normal"/>
    <w:link w:val="BodyTextChar"/>
    <w:rsid w:val="000D7DF0"/>
    <w:pPr>
      <w:shd w:val="clear" w:color="auto" w:fill="FFFFFF"/>
      <w:overflowPunct w:val="0"/>
      <w:autoSpaceDE w:val="0"/>
      <w:autoSpaceDN w:val="0"/>
      <w:adjustRightInd w:val="0"/>
      <w:spacing w:after="0" w:line="360" w:lineRule="auto"/>
      <w:jc w:val="both"/>
      <w:textAlignment w:val="baseline"/>
    </w:pPr>
    <w:rPr>
      <w:rFonts w:ascii="Arial Armenian" w:eastAsia="Times New Roman" w:hAnsi="Arial Armenian" w:cs="Times New Roman"/>
      <w:szCs w:val="20"/>
    </w:rPr>
  </w:style>
  <w:style w:type="character" w:customStyle="1" w:styleId="BodyTextChar">
    <w:name w:val="Body Text Char"/>
    <w:basedOn w:val="DefaultParagraphFont"/>
    <w:link w:val="BodyText"/>
    <w:rsid w:val="000D7DF0"/>
    <w:rPr>
      <w:rFonts w:ascii="Arial Armenian" w:eastAsia="Times New Roman" w:hAnsi="Arial Armenian" w:cs="Times New Roman"/>
      <w:szCs w:val="20"/>
      <w:shd w:val="clear" w:color="auto" w:fill="FFFFFF"/>
    </w:rPr>
  </w:style>
  <w:style w:type="paragraph" w:customStyle="1" w:styleId="norm">
    <w:name w:val="norm"/>
    <w:basedOn w:val="Normal"/>
    <w:link w:val="normChar"/>
    <w:uiPriority w:val="99"/>
    <w:rsid w:val="00D36550"/>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ink w:val="norm"/>
    <w:uiPriority w:val="99"/>
    <w:locked/>
    <w:rsid w:val="00D36550"/>
    <w:rPr>
      <w:rFonts w:ascii="Arial Armenian" w:eastAsia="Times New Roman" w:hAnsi="Arial Armeni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540__x0561__x0574__x0561__x0580_ xmlns="ad6afad7-787c-4fe2-9722-bc87316930bf" xsi:nil="true"/>
    <TopSoftBriefContent xmlns="ad6afad7-787c-4fe2-9722-bc87316930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C5A0BB14ED3045A38B9D6E1055A635" ma:contentTypeVersion="64" ma:contentTypeDescription="Create a new document." ma:contentTypeScope="" ma:versionID="eabd45962662909fb20cca90196a9937">
  <xsd:schema xmlns:xsd="http://www.w3.org/2001/XMLSchema" xmlns:xs="http://www.w3.org/2001/XMLSchema" xmlns:p="http://schemas.microsoft.com/office/2006/metadata/properties" xmlns:ns2="ad6afad7-787c-4fe2-9722-bc87316930bf" targetNamespace="http://schemas.microsoft.com/office/2006/metadata/properties" ma:root="true" ma:fieldsID="17267c336489d35a345cfa3c186aa9fb" ns2:_="">
    <xsd:import namespace="ad6afad7-787c-4fe2-9722-bc87316930bf"/>
    <xsd:element name="properties">
      <xsd:complexType>
        <xsd:sequence>
          <xsd:element name="documentManagement">
            <xsd:complexType>
              <xsd:all>
                <xsd:element ref="ns2:_x0540__x0561__x0574__x0561__x0580_" minOccurs="0"/>
                <xsd:element ref="ns2:TopSoftBrief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afad7-787c-4fe2-9722-bc87316930bf" elementFormDefault="qualified">
    <xsd:import namespace="http://schemas.microsoft.com/office/2006/documentManagement/types"/>
    <xsd:import namespace="http://schemas.microsoft.com/office/infopath/2007/PartnerControls"/>
    <xsd:element name="_x0540__x0561__x0574__x0561__x0580_" ma:index="8" nillable="true" ma:displayName="Համար" ma:hidden="true" ma:internalName="_x0540__x0561__x0574__x0561__x0580_" ma:readOnly="false">
      <xsd:simpleType>
        <xsd:restriction base="dms:Text">
          <xsd:maxLength value="255"/>
        </xsd:restriction>
      </xsd:simpleType>
    </xsd:element>
    <xsd:element name="TopSoftBriefContent" ma:index="9" nillable="true" ma:displayName="Բովանդակություն" ma:internalName="TopSoftBrief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Պարունակային տիպ" ma:readOnly="true"/>
        <xsd:element ref="dc:title" minOccurs="0" maxOccurs="1" ma:index="4" ma:displayName="Վերնագիր"/>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867DC3-ABFB-42F3-A608-075E6FFE60C8}"/>
</file>

<file path=customXml/itemProps2.xml><?xml version="1.0" encoding="utf-8"?>
<ds:datastoreItem xmlns:ds="http://schemas.openxmlformats.org/officeDocument/2006/customXml" ds:itemID="{87D1EC64-AAC2-4502-833F-CA0272B6BD29}"/>
</file>

<file path=customXml/itemProps3.xml><?xml version="1.0" encoding="utf-8"?>
<ds:datastoreItem xmlns:ds="http://schemas.openxmlformats.org/officeDocument/2006/customXml" ds:itemID="{3D46A72F-CE07-4299-88AC-FAA8B6E3552C}"/>
</file>

<file path=docProps/app.xml><?xml version="1.0" encoding="utf-8"?>
<Properties xmlns="http://schemas.openxmlformats.org/officeDocument/2006/extended-properties" xmlns:vt="http://schemas.openxmlformats.org/officeDocument/2006/docPropsVTypes">
  <Template>Normal.dotm</Template>
  <TotalTime>34</TotalTime>
  <Pages>6</Pages>
  <Words>1582</Words>
  <Characters>9022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Maleryan</dc:creator>
  <cp:lastModifiedBy>Svetlana Maleryan</cp:lastModifiedBy>
  <cp:revision>7</cp:revision>
  <dcterms:created xsi:type="dcterms:W3CDTF">2017-09-25T08:05:00Z</dcterms:created>
  <dcterms:modified xsi:type="dcterms:W3CDTF">2017-10-27T11:03:00Z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0x01010057C5A0BB14ED3045A38B9D6E1055A635</vt:lpwstr>
  </property>
  <property fmtid="{D5CDD505-2E9C-101B-9397-08002B2CF9AE}" pid="3" name="TSBaseDocumentUrl">
    <vt:lpwstr/>
  </property>
  <property fmtid="{D5CDD505-2E9C-101B-9397-08002B2CF9AE}" pid="4" name="TSOutgoingDocumentTemplateType">
    <vt:lpwstr/>
  </property>
  <property fmtid="{D5CDD505-2E9C-101B-9397-08002B2CF9AE}" pid="6" name="Order">
    <vt:r8>4626100</vt:r8>
  </property>
  <property fmtid="{D5CDD505-2E9C-101B-9397-08002B2CF9AE}" pid="7" name="TSOutgoingDocumentAuthorTaxHTField0">
    <vt:lpwstr/>
  </property>
  <property fmtid="{D5CDD505-2E9C-101B-9397-08002B2CF9AE}" pid="9" name="TSPrintingState">
    <vt:lpwstr/>
  </property>
  <property fmtid="{D5CDD505-2E9C-101B-9397-08002B2CF9AE}" pid="10" name="xd_ProgID">
    <vt:lpwstr/>
  </property>
  <property fmtid="{D5CDD505-2E9C-101B-9397-08002B2CF9AE}" pid="11" name="TSDocumentBriefDescription">
    <vt:lpwstr/>
  </property>
  <property fmtid="{D5CDD505-2E9C-101B-9397-08002B2CF9AE}" pid="12" name="TSNonRegulatoryDocumentTypeTaxHTField0">
    <vt:lpwstr/>
  </property>
  <property fmtid="{D5CDD505-2E9C-101B-9397-08002B2CF9AE}" pid="13" name="TSBaseDocumentName">
    <vt:lpwstr/>
  </property>
  <property fmtid="{D5CDD505-2E9C-101B-9397-08002B2CF9AE}" pid="14" name="TSAdditionalBaseDocuments">
    <vt:lpwstr/>
  </property>
  <property fmtid="{D5CDD505-2E9C-101B-9397-08002B2CF9AE}" pid="15" name="_SourceUrl">
    <vt:lpwstr/>
  </property>
  <property fmtid="{D5CDD505-2E9C-101B-9397-08002B2CF9AE}" pid="16" name="_SharedFileIndex">
    <vt:lpwstr/>
  </property>
  <property fmtid="{D5CDD505-2E9C-101B-9397-08002B2CF9AE}" pid="18" name="TaxCatchAll">
    <vt:lpwstr/>
  </property>
  <property fmtid="{D5CDD505-2E9C-101B-9397-08002B2CF9AE}" pid="19" name="TSDocumentNumber">
    <vt:lpwstr/>
  </property>
  <property fmtid="{D5CDD505-2E9C-101B-9397-08002B2CF9AE}" pid="20" name="TSExternalDocumentOutputNumber">
    <vt:lpwstr/>
  </property>
  <property fmtid="{D5CDD505-2E9C-101B-9397-08002B2CF9AE}" pid="21" name="TSOutgoingDocumentAuthor">
    <vt:lpwstr/>
  </property>
  <property fmtid="{D5CDD505-2E9C-101B-9397-08002B2CF9AE}" pid="22" name="TemplateUrl">
    <vt:lpwstr/>
  </property>
  <property fmtid="{D5CDD505-2E9C-101B-9397-08002B2CF9AE}" pid="23" name="TSNonRegulatoryDocumentType">
    <vt:lpwstr/>
  </property>
  <property fmtid="{D5CDD505-2E9C-101B-9397-08002B2CF9AE}" pid="25" name="TSOutgoingDocumentSendingType">
    <vt:lpwstr/>
  </property>
  <property fmtid="{D5CDD505-2E9C-101B-9397-08002B2CF9AE}" pid="26" name="TSOutgoingDocumentSendingDetails">
    <vt:lpwstr/>
  </property>
  <property fmtid="{D5CDD505-2E9C-101B-9397-08002B2CF9AE}" pid="27" name="TSOutgoingDocumentAbonent">
    <vt:lpwstr/>
  </property>
  <property fmtid="{D5CDD505-2E9C-101B-9397-08002B2CF9AE}" pid="28" name="TSOutgoingDocumentAbonentTaxHTField0">
    <vt:lpwstr/>
  </property>
  <property fmtid="{D5CDD505-2E9C-101B-9397-08002B2CF9AE}" pid="30" name="_CopySource">
    <vt:lpwstr/>
  </property>
</Properties>
</file>