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057" w:type="dxa"/>
        <w:tblInd w:w="-176" w:type="dxa"/>
        <w:tblLook w:val="04A0" w:firstRow="1" w:lastRow="0" w:firstColumn="1" w:lastColumn="0" w:noHBand="0" w:noVBand="1"/>
      </w:tblPr>
      <w:tblGrid>
        <w:gridCol w:w="5671"/>
        <w:gridCol w:w="5386"/>
      </w:tblGrid>
      <w:tr w:rsidR="00CF7976" w:rsidRPr="00241B82" w:rsidTr="00EA5AF0">
        <w:tc>
          <w:tcPr>
            <w:tcW w:w="5671" w:type="dxa"/>
          </w:tcPr>
          <w:p w:rsidR="00CF7976" w:rsidRPr="00F67272" w:rsidRDefault="00AB5602" w:rsidP="00A061F1">
            <w:pPr>
              <w:pStyle w:val="Heading1"/>
              <w:tabs>
                <w:tab w:val="left" w:pos="5"/>
              </w:tabs>
              <w:spacing w:after="0" w:line="240" w:lineRule="auto"/>
              <w:outlineLvl w:val="0"/>
              <w:rPr>
                <w:rFonts w:ascii="Sylfaen" w:hAnsi="Sylfaen"/>
                <w:sz w:val="24"/>
                <w:szCs w:val="24"/>
                <w:lang w:val="hy-AM"/>
              </w:rPr>
            </w:pP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>ՓՈԽԸՄ</w:t>
            </w:r>
            <w:r w:rsidR="00CF7976" w:rsidRPr="00F67272">
              <w:rPr>
                <w:rFonts w:ascii="Sylfaen" w:hAnsi="Sylfaen"/>
                <w:sz w:val="24"/>
                <w:szCs w:val="24"/>
                <w:lang w:val="hy-AM"/>
              </w:rPr>
              <w:t>ԲՌՆՄԱՆ ՀՈՒՇԱԳԻՐ</w:t>
            </w:r>
          </w:p>
          <w:p w:rsidR="00BA1A6D" w:rsidRPr="00F67272" w:rsidRDefault="00BA1A6D" w:rsidP="00EA5AF0">
            <w:pPr>
              <w:tabs>
                <w:tab w:val="left" w:pos="5"/>
              </w:tabs>
              <w:jc w:val="both"/>
              <w:rPr>
                <w:rFonts w:ascii="Sylfaen" w:hAnsi="Sylfaen"/>
                <w:b/>
                <w:sz w:val="24"/>
                <w:szCs w:val="24"/>
                <w:lang w:val="hy-AM"/>
              </w:rPr>
            </w:pPr>
          </w:p>
          <w:p w:rsidR="00970FDE" w:rsidRPr="00F67272" w:rsidRDefault="004404A8" w:rsidP="00EA5AF0">
            <w:pPr>
              <w:tabs>
                <w:tab w:val="left" w:pos="5"/>
              </w:tabs>
              <w:jc w:val="both"/>
              <w:rPr>
                <w:rFonts w:ascii="Sylfaen" w:hAnsi="Sylfaen"/>
                <w:sz w:val="24"/>
                <w:szCs w:val="24"/>
                <w:lang w:val="hy-AM"/>
              </w:rPr>
            </w:pP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________________ </w:t>
            </w:r>
            <w:r w:rsidR="00970FDE" w:rsidRPr="00F67272">
              <w:rPr>
                <w:rFonts w:ascii="Sylfaen" w:hAnsi="Sylfaen"/>
                <w:sz w:val="24"/>
                <w:szCs w:val="24"/>
                <w:lang w:val="hy-AM"/>
              </w:rPr>
              <w:t>2017</w:t>
            </w:r>
          </w:p>
          <w:p w:rsidR="0089269B" w:rsidRPr="00F67272" w:rsidRDefault="0089269B" w:rsidP="00EA5AF0">
            <w:pPr>
              <w:tabs>
                <w:tab w:val="left" w:pos="5"/>
              </w:tabs>
              <w:jc w:val="both"/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E330BC" w:rsidRPr="00F67272" w:rsidRDefault="00E330BC" w:rsidP="00EA5AF0">
            <w:pPr>
              <w:pStyle w:val="Heading2"/>
              <w:tabs>
                <w:tab w:val="left" w:pos="5"/>
              </w:tabs>
              <w:spacing w:before="0" w:after="0"/>
              <w:ind w:left="0" w:firstLine="0"/>
              <w:jc w:val="both"/>
              <w:outlineLvl w:val="1"/>
              <w:rPr>
                <w:rFonts w:ascii="Sylfaen" w:hAnsi="Sylfaen"/>
                <w:b w:val="0"/>
                <w:szCs w:val="24"/>
                <w:lang w:val="hy-AM"/>
              </w:rPr>
            </w:pPr>
            <w:r w:rsidRPr="00F67272">
              <w:rPr>
                <w:rFonts w:ascii="Sylfaen" w:hAnsi="Sylfaen"/>
                <w:b w:val="0"/>
                <w:szCs w:val="24"/>
                <w:lang w:val="hy-AM"/>
              </w:rPr>
              <w:t>«</w:t>
            </w:r>
            <w:r w:rsidRPr="00F67272">
              <w:rPr>
                <w:rFonts w:ascii="Sylfaen" w:hAnsi="Sylfaen" w:cs="Sylfaen"/>
                <w:szCs w:val="24"/>
                <w:lang w:val="hy-AM"/>
              </w:rPr>
              <w:t>Քոնթու</w:t>
            </w:r>
            <w:r w:rsidRPr="00F67272">
              <w:rPr>
                <w:rFonts w:ascii="Sylfaen" w:hAnsi="Sylfaen" w:cs="Verdana"/>
                <w:szCs w:val="24"/>
                <w:lang w:val="hy-AM"/>
              </w:rPr>
              <w:t>ր</w:t>
            </w:r>
            <w:r w:rsidRPr="00F67272">
              <w:rPr>
                <w:rFonts w:ascii="Sylfaen" w:hAnsi="Sylfaen" w:cs="Sylfaen"/>
                <w:szCs w:val="24"/>
                <w:lang w:val="hy-AM"/>
              </w:rPr>
              <w:t>Գ</w:t>
            </w:r>
            <w:r w:rsidRPr="00F67272">
              <w:rPr>
                <w:rFonts w:ascii="Sylfaen" w:hAnsi="Sylfaen"/>
                <w:szCs w:val="24"/>
                <w:lang w:val="hy-AM"/>
              </w:rPr>
              <w:t xml:space="preserve">լոբալ Հիդրո Կասկադ» </w:t>
            </w:r>
            <w:r w:rsidR="009478E9" w:rsidRPr="00F67272">
              <w:rPr>
                <w:rFonts w:ascii="Sylfaen" w:hAnsi="Sylfaen"/>
                <w:szCs w:val="24"/>
                <w:lang w:val="hy-AM"/>
              </w:rPr>
              <w:t>փակ բաժնետիրական ընկերությունը</w:t>
            </w:r>
            <w:r w:rsidR="009A6D3B" w:rsidRPr="00F67272">
              <w:rPr>
                <w:rFonts w:ascii="Sylfaen" w:hAnsi="Sylfaen"/>
                <w:b w:val="0"/>
                <w:szCs w:val="24"/>
                <w:lang w:val="hy-AM"/>
              </w:rPr>
              <w:t xml:space="preserve"> </w:t>
            </w:r>
            <w:r w:rsidR="009478E9" w:rsidRPr="00F67272">
              <w:rPr>
                <w:rFonts w:ascii="Sylfaen" w:hAnsi="Sylfaen"/>
                <w:b w:val="0"/>
                <w:szCs w:val="24"/>
                <w:lang w:val="hy-AM"/>
              </w:rPr>
              <w:t xml:space="preserve">(այսուհետ՝ </w:t>
            </w:r>
            <w:r w:rsidR="009478E9" w:rsidRPr="00F67272">
              <w:rPr>
                <w:rFonts w:ascii="Sylfaen" w:hAnsi="Sylfaen"/>
                <w:szCs w:val="24"/>
                <w:lang w:val="hy-AM"/>
              </w:rPr>
              <w:t>Ը</w:t>
            </w:r>
            <w:r w:rsidR="00577E4F" w:rsidRPr="00F67272">
              <w:rPr>
                <w:rFonts w:ascii="Sylfaen" w:hAnsi="Sylfaen"/>
                <w:szCs w:val="24"/>
                <w:lang w:val="hy-AM"/>
              </w:rPr>
              <w:t>նկերություն</w:t>
            </w:r>
            <w:r w:rsidR="00577E4F" w:rsidRPr="00F67272">
              <w:rPr>
                <w:rFonts w:ascii="Sylfaen" w:hAnsi="Sylfaen"/>
                <w:b w:val="0"/>
                <w:szCs w:val="24"/>
                <w:lang w:val="hy-AM"/>
              </w:rPr>
              <w:t>)</w:t>
            </w:r>
            <w:r w:rsidRPr="00F67272">
              <w:rPr>
                <w:rFonts w:ascii="Sylfaen" w:hAnsi="Sylfaen"/>
                <w:b w:val="0"/>
                <w:szCs w:val="24"/>
                <w:lang w:val="hy-AM"/>
              </w:rPr>
              <w:t>,</w:t>
            </w:r>
            <w:r w:rsidR="009A6D3B" w:rsidRPr="00F67272">
              <w:rPr>
                <w:rFonts w:ascii="Sylfaen" w:hAnsi="Sylfaen"/>
                <w:b w:val="0"/>
                <w:szCs w:val="24"/>
                <w:lang w:val="hy-AM"/>
              </w:rPr>
              <w:t xml:space="preserve"> </w:t>
            </w:r>
            <w:r w:rsidR="009478E9" w:rsidRPr="00F67272">
              <w:rPr>
                <w:rFonts w:ascii="Sylfaen" w:hAnsi="Sylfaen"/>
                <w:b w:val="0"/>
                <w:szCs w:val="24"/>
                <w:lang w:val="hy-AM"/>
              </w:rPr>
              <w:t>հասցե՝</w:t>
            </w:r>
            <w:r w:rsidR="009A6D3B" w:rsidRPr="00F67272">
              <w:rPr>
                <w:rFonts w:ascii="Sylfaen" w:hAnsi="Sylfaen"/>
                <w:b w:val="0"/>
                <w:szCs w:val="24"/>
                <w:lang w:val="hy-AM"/>
              </w:rPr>
              <w:t xml:space="preserve"> </w:t>
            </w:r>
            <w:r w:rsidRPr="00F67272">
              <w:rPr>
                <w:rFonts w:ascii="Sylfaen" w:hAnsi="Sylfaen"/>
                <w:b w:val="0"/>
                <w:szCs w:val="24"/>
                <w:lang w:val="hy-AM"/>
              </w:rPr>
              <w:t>Երևան</w:t>
            </w:r>
            <w:r w:rsidR="009478E9" w:rsidRPr="00F67272">
              <w:rPr>
                <w:rFonts w:ascii="Sylfaen" w:hAnsi="Sylfaen"/>
                <w:b w:val="0"/>
                <w:szCs w:val="24"/>
                <w:lang w:val="hy-AM"/>
              </w:rPr>
              <w:t>,</w:t>
            </w:r>
            <w:r w:rsidRPr="00F67272">
              <w:rPr>
                <w:rFonts w:ascii="Sylfaen" w:hAnsi="Sylfaen"/>
                <w:b w:val="0"/>
                <w:szCs w:val="24"/>
                <w:lang w:val="hy-AM"/>
              </w:rPr>
              <w:t xml:space="preserve"> Մելիք Ադամյան</w:t>
            </w:r>
            <w:r w:rsidR="009478E9" w:rsidRPr="00F67272">
              <w:rPr>
                <w:rFonts w:ascii="Sylfaen" w:hAnsi="Sylfaen"/>
                <w:b w:val="0"/>
                <w:szCs w:val="24"/>
                <w:lang w:val="hy-AM"/>
              </w:rPr>
              <w:t xml:space="preserve"> 2/2</w:t>
            </w:r>
            <w:r w:rsidRPr="00F67272">
              <w:rPr>
                <w:rFonts w:ascii="Sylfaen" w:hAnsi="Sylfaen"/>
                <w:b w:val="0"/>
                <w:szCs w:val="24"/>
                <w:lang w:val="hy-AM"/>
              </w:rPr>
              <w:t>, ի դեմս տնօրեն</w:t>
            </w:r>
            <w:r w:rsidRPr="00F67272">
              <w:rPr>
                <w:rFonts w:ascii="Sylfaen" w:hAnsi="Sylfaen"/>
                <w:szCs w:val="24"/>
                <w:lang w:val="hy-AM"/>
              </w:rPr>
              <w:t xml:space="preserve"> Արա Հովսեփյանի</w:t>
            </w:r>
            <w:r w:rsidRPr="00F67272">
              <w:rPr>
                <w:rFonts w:ascii="Sylfaen" w:hAnsi="Sylfaen"/>
                <w:b w:val="0"/>
                <w:szCs w:val="24"/>
                <w:lang w:val="hy-AM"/>
              </w:rPr>
              <w:t>, և</w:t>
            </w:r>
          </w:p>
          <w:p w:rsidR="00E06938" w:rsidRPr="00F67272" w:rsidRDefault="00E06938" w:rsidP="00EA5AF0">
            <w:pPr>
              <w:pStyle w:val="Heading2"/>
              <w:tabs>
                <w:tab w:val="left" w:pos="5"/>
              </w:tabs>
              <w:spacing w:before="0" w:after="0"/>
              <w:ind w:left="0" w:firstLine="0"/>
              <w:jc w:val="both"/>
              <w:outlineLvl w:val="1"/>
              <w:rPr>
                <w:rFonts w:ascii="Sylfaen" w:hAnsi="Sylfaen"/>
                <w:szCs w:val="24"/>
                <w:lang w:val="hy-AM"/>
              </w:rPr>
            </w:pPr>
          </w:p>
          <w:p w:rsidR="00EA5AF0" w:rsidRPr="00F67272" w:rsidRDefault="00E330BC" w:rsidP="00EA5AF0">
            <w:pPr>
              <w:tabs>
                <w:tab w:val="left" w:pos="5"/>
              </w:tabs>
              <w:jc w:val="both"/>
              <w:outlineLvl w:val="1"/>
              <w:rPr>
                <w:rFonts w:ascii="Sylfaen" w:hAnsi="Sylfaen"/>
                <w:sz w:val="24"/>
                <w:szCs w:val="24"/>
                <w:lang w:val="hy-AM"/>
              </w:rPr>
            </w:pPr>
            <w:r w:rsidRPr="00F67272">
              <w:rPr>
                <w:rFonts w:ascii="Sylfaen" w:hAnsi="Sylfaen"/>
                <w:b/>
                <w:sz w:val="24"/>
                <w:szCs w:val="24"/>
                <w:lang w:val="hy-AM"/>
              </w:rPr>
              <w:t xml:space="preserve">ՀՀ </w:t>
            </w:r>
            <w:r w:rsidR="00FC43EA" w:rsidRPr="00F67272">
              <w:rPr>
                <w:rFonts w:ascii="Sylfaen" w:hAnsi="Sylfaen"/>
                <w:b/>
                <w:sz w:val="24"/>
                <w:szCs w:val="24"/>
                <w:lang w:val="hy-AM"/>
              </w:rPr>
              <w:t>էներգետիկ ենթակառուցվածքների և բնական պաշարների նախարարությունը</w:t>
            </w:r>
            <w:r w:rsidR="009478E9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 (այսուհետ՝ </w:t>
            </w:r>
            <w:r w:rsidR="00FC43EA" w:rsidRPr="00F67272">
              <w:rPr>
                <w:rFonts w:ascii="Sylfaen" w:hAnsi="Sylfaen"/>
                <w:b/>
                <w:sz w:val="24"/>
                <w:szCs w:val="24"/>
                <w:lang w:val="hy-AM"/>
              </w:rPr>
              <w:t>Նախարարություն</w:t>
            </w:r>
            <w:r w:rsidR="009478E9" w:rsidRPr="00F67272">
              <w:rPr>
                <w:rFonts w:ascii="Sylfaen" w:hAnsi="Sylfaen"/>
                <w:sz w:val="24"/>
                <w:szCs w:val="24"/>
                <w:lang w:val="hy-AM"/>
              </w:rPr>
              <w:t>)</w:t>
            </w: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="009478E9" w:rsidRPr="00F67272">
              <w:rPr>
                <w:rFonts w:ascii="Sylfaen" w:hAnsi="Sylfaen"/>
                <w:sz w:val="24"/>
                <w:szCs w:val="24"/>
                <w:lang w:val="hy-AM"/>
              </w:rPr>
              <w:t>հասցե</w:t>
            </w:r>
            <w:r w:rsidR="00CB3616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 ք. Երևան,</w:t>
            </w:r>
            <w:r w:rsidR="0095792A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 ՀՀ,</w:t>
            </w:r>
            <w:r w:rsidR="00CB3616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 Հանրապետության հրապարակ, Կառավարական տուն 3, ի դեմս նախարար </w:t>
            </w:r>
            <w:r w:rsidR="00CB3616" w:rsidRPr="00F67272">
              <w:rPr>
                <w:rFonts w:ascii="Sylfaen" w:hAnsi="Sylfaen"/>
                <w:b/>
                <w:sz w:val="24"/>
                <w:szCs w:val="24"/>
                <w:lang w:val="hy-AM"/>
              </w:rPr>
              <w:t>Աշոտ Մանուկյանի</w:t>
            </w: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="00EA5AF0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ով գործում է Հայաստանի Հանրապետության կառավարության 2017 թվականի նոյեմբերի ___-ի N ___ արձանագրային որոշման հիման վրա, </w:t>
            </w:r>
          </w:p>
          <w:p w:rsidR="001341DE" w:rsidRPr="00F67272" w:rsidRDefault="009478E9" w:rsidP="00EA5AF0">
            <w:pPr>
              <w:tabs>
                <w:tab w:val="left" w:pos="5"/>
              </w:tabs>
              <w:jc w:val="both"/>
              <w:outlineLvl w:val="1"/>
              <w:rPr>
                <w:rFonts w:ascii="Sylfaen" w:hAnsi="Sylfaen" w:cs="Tahoma"/>
                <w:sz w:val="24"/>
                <w:szCs w:val="24"/>
                <w:lang w:val="hy-AM"/>
              </w:rPr>
            </w:pP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միասին՝ Կողմեր, </w:t>
            </w:r>
          </w:p>
          <w:p w:rsidR="00E06938" w:rsidRPr="00F67272" w:rsidRDefault="00E06938" w:rsidP="00EA5AF0">
            <w:pPr>
              <w:tabs>
                <w:tab w:val="left" w:pos="5"/>
              </w:tabs>
              <w:jc w:val="both"/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A621F5" w:rsidRPr="00F67272" w:rsidRDefault="00A621F5" w:rsidP="00EA5AF0">
            <w:pPr>
              <w:tabs>
                <w:tab w:val="left" w:pos="5"/>
              </w:tabs>
              <w:jc w:val="both"/>
              <w:rPr>
                <w:rFonts w:ascii="Sylfaen" w:hAnsi="Sylfaen"/>
                <w:sz w:val="24"/>
                <w:szCs w:val="24"/>
                <w:lang w:val="hy-AM"/>
              </w:rPr>
            </w:pP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ՆԿԱՏԻ ՈՒՆԵՆԱԼՈՎ, որ տարեկան </w:t>
            </w:r>
            <w:r w:rsidR="00E509D3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մինչև </w:t>
            </w: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>1.150 գՎտԺ էլեկտրաէներգիա</w:t>
            </w:r>
            <w:r w:rsidR="006870DE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 արտադրելը</w:t>
            </w:r>
            <w:r w:rsidR="009A6D3B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="006870DE" w:rsidRPr="00F67272">
              <w:rPr>
                <w:rFonts w:ascii="Sylfaen" w:hAnsi="Sylfaen"/>
                <w:sz w:val="24"/>
                <w:szCs w:val="24"/>
                <w:lang w:val="hy-AM"/>
              </w:rPr>
              <w:t>կախված է</w:t>
            </w:r>
            <w:r w:rsidR="009A6D3B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>համապատասխան տարում ջրամբարներում առկա ջրի մակարդակից</w:t>
            </w:r>
            <w:r w:rsidR="00E509D3" w:rsidRPr="00F67272">
              <w:rPr>
                <w:rFonts w:ascii="Sylfaen" w:hAnsi="Sylfaen"/>
                <w:sz w:val="24"/>
                <w:szCs w:val="24"/>
                <w:lang w:val="hy-AM"/>
              </w:rPr>
              <w:t>,</w:t>
            </w:r>
            <w:r w:rsidR="00D324CA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 Կողմերը սույնով ցանկանում եմ համագործակցել </w:t>
            </w:r>
            <w:r w:rsidR="00DB2B58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բարեխղճորեն, որ </w:t>
            </w:r>
            <w:r w:rsidR="00E509D3" w:rsidRPr="00F67272">
              <w:rPr>
                <w:rFonts w:ascii="Sylfaen" w:hAnsi="Sylfaen"/>
                <w:sz w:val="24"/>
                <w:szCs w:val="24"/>
                <w:lang w:val="hy-AM"/>
              </w:rPr>
              <w:t>ապահ</w:t>
            </w:r>
            <w:r w:rsidR="00DB2B58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ովվի, </w:t>
            </w:r>
            <w:r w:rsidR="00E509D3" w:rsidRPr="00F67272">
              <w:rPr>
                <w:rFonts w:ascii="Sylfaen" w:hAnsi="Sylfaen"/>
                <w:sz w:val="24"/>
                <w:szCs w:val="24"/>
                <w:lang w:val="hy-AM"/>
              </w:rPr>
              <w:t>հաշ</w:t>
            </w:r>
            <w:r w:rsidR="00DB2B58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վի առնելով կիրառելի օրենքներն ու կարգերը, </w:t>
            </w:r>
            <w:r w:rsidR="00E509D3" w:rsidRPr="00F67272">
              <w:rPr>
                <w:rFonts w:ascii="Sylfaen" w:hAnsi="Sylfaen"/>
                <w:sz w:val="24"/>
                <w:szCs w:val="24"/>
                <w:lang w:val="hy-AM"/>
              </w:rPr>
              <w:t>“Հայաստանի Էլեկտրական ցանցեր” ՓԲԸ (այսուհետ՝ ՀԷՑ) կողմից տարեկան մինչև 1.150 գՎտԺ էլեկտրաէներգիայի գնումը Ընկերության և ՀԷՑ միջև 2015 թվականի հուլիսի 1-ին կնքված էլեկտրաէներգիայի առուվաճառքի թիվ 15-16 պայմանագրի (այսուհետ՝ էԱՊ) գո</w:t>
            </w:r>
            <w:r w:rsidR="00F441A3" w:rsidRPr="00F67272">
              <w:rPr>
                <w:rFonts w:ascii="Sylfaen" w:hAnsi="Sylfaen"/>
                <w:sz w:val="24"/>
                <w:szCs w:val="24"/>
                <w:lang w:val="hy-AM"/>
              </w:rPr>
              <w:t>ր</w:t>
            </w:r>
            <w:r w:rsidR="00E509D3" w:rsidRPr="00F67272">
              <w:rPr>
                <w:rFonts w:ascii="Sylfaen" w:hAnsi="Sylfaen"/>
                <w:sz w:val="24"/>
                <w:szCs w:val="24"/>
                <w:lang w:val="hy-AM"/>
              </w:rPr>
              <w:t>ծողության ամբողջ ընթացքում:</w:t>
            </w:r>
          </w:p>
          <w:p w:rsidR="00E3568F" w:rsidRPr="00F67272" w:rsidRDefault="00E3568F" w:rsidP="00EA5AF0">
            <w:pPr>
              <w:tabs>
                <w:tab w:val="left" w:pos="5"/>
              </w:tabs>
              <w:jc w:val="both"/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1B7216" w:rsidRPr="00F67272" w:rsidRDefault="00AE19D1" w:rsidP="00EA5AF0">
            <w:pPr>
              <w:tabs>
                <w:tab w:val="left" w:pos="5"/>
              </w:tabs>
              <w:jc w:val="both"/>
              <w:rPr>
                <w:rFonts w:ascii="Sylfaen" w:hAnsi="Sylfaen"/>
                <w:sz w:val="24"/>
                <w:szCs w:val="24"/>
                <w:lang w:val="hy-AM"/>
              </w:rPr>
            </w:pPr>
            <w:r w:rsidRPr="00F67272">
              <w:rPr>
                <w:rFonts w:ascii="Sylfaen" w:hAnsi="Sylfaen" w:cs="Tahoma"/>
                <w:sz w:val="24"/>
                <w:szCs w:val="24"/>
                <w:lang w:val="hy-AM"/>
              </w:rPr>
              <w:t>Կողմերը</w:t>
            </w:r>
            <w:r w:rsidR="009A6D3B" w:rsidRPr="00F67272">
              <w:rPr>
                <w:rFonts w:ascii="Sylfaen" w:hAnsi="Sylfaen" w:cs="Tahoma"/>
                <w:sz w:val="24"/>
                <w:szCs w:val="24"/>
                <w:lang w:val="hy-AM"/>
              </w:rPr>
              <w:t xml:space="preserve"> </w:t>
            </w:r>
            <w:r w:rsidRPr="00F67272">
              <w:rPr>
                <w:rFonts w:ascii="Sylfaen" w:hAnsi="Sylfaen" w:cs="Tahoma"/>
                <w:sz w:val="24"/>
                <w:szCs w:val="24"/>
                <w:lang w:val="hy-AM"/>
              </w:rPr>
              <w:t xml:space="preserve">համաձայնվեցին </w:t>
            </w:r>
            <w:r w:rsidR="002B1743" w:rsidRPr="00F67272">
              <w:rPr>
                <w:rFonts w:ascii="Sylfaen" w:hAnsi="Sylfaen" w:cs="Tahoma"/>
                <w:sz w:val="24"/>
                <w:szCs w:val="24"/>
                <w:lang w:val="hy-AM"/>
              </w:rPr>
              <w:t>կնքե</w:t>
            </w:r>
            <w:r w:rsidRPr="00F67272">
              <w:rPr>
                <w:rFonts w:ascii="Sylfaen" w:hAnsi="Sylfaen" w:cs="Tahoma"/>
                <w:sz w:val="24"/>
                <w:szCs w:val="24"/>
                <w:lang w:val="hy-AM"/>
              </w:rPr>
              <w:t>լ</w:t>
            </w:r>
            <w:r w:rsidR="002B1743" w:rsidRPr="00F67272">
              <w:rPr>
                <w:rFonts w:ascii="Sylfaen" w:hAnsi="Sylfaen" w:cs="Tahoma"/>
                <w:sz w:val="24"/>
                <w:szCs w:val="24"/>
                <w:lang w:val="hy-AM"/>
              </w:rPr>
              <w:t xml:space="preserve"> սույն </w:t>
            </w:r>
            <w:r w:rsidR="002B1743" w:rsidRPr="00F67272">
              <w:rPr>
                <w:rFonts w:ascii="Sylfaen" w:hAnsi="Sylfaen" w:cs="Tahoma"/>
                <w:b/>
                <w:sz w:val="24"/>
                <w:szCs w:val="24"/>
                <w:lang w:val="hy-AM"/>
              </w:rPr>
              <w:t xml:space="preserve">Փոխըմբռնման Հուշագիրը </w:t>
            </w:r>
            <w:r w:rsidR="002B1743" w:rsidRPr="00F67272">
              <w:rPr>
                <w:rFonts w:ascii="Sylfaen" w:hAnsi="Sylfaen" w:cs="Tahoma"/>
                <w:sz w:val="24"/>
                <w:szCs w:val="24"/>
                <w:lang w:val="hy-AM"/>
              </w:rPr>
              <w:t xml:space="preserve">(այսուհետ` </w:t>
            </w:r>
            <w:r w:rsidR="002B1743" w:rsidRPr="00F67272">
              <w:rPr>
                <w:rFonts w:ascii="Sylfaen" w:hAnsi="Sylfaen" w:cs="Tahoma"/>
                <w:b/>
                <w:sz w:val="24"/>
                <w:szCs w:val="24"/>
                <w:lang w:val="hy-AM"/>
              </w:rPr>
              <w:t>Հուշագիր</w:t>
            </w:r>
            <w:r w:rsidR="002B1743" w:rsidRPr="00F67272">
              <w:rPr>
                <w:rFonts w:ascii="Sylfaen" w:hAnsi="Sylfaen" w:cs="Tahoma"/>
                <w:sz w:val="24"/>
                <w:szCs w:val="24"/>
                <w:lang w:val="hy-AM"/>
              </w:rPr>
              <w:t>) հետևյալի մասին.</w:t>
            </w:r>
          </w:p>
          <w:p w:rsidR="00E3568F" w:rsidRPr="00F67272" w:rsidRDefault="00E3568F" w:rsidP="00EA5AF0">
            <w:pPr>
              <w:tabs>
                <w:tab w:val="left" w:pos="5"/>
              </w:tabs>
              <w:jc w:val="both"/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607154" w:rsidRPr="00F67272" w:rsidRDefault="00577E4F" w:rsidP="00EA5AF0">
            <w:pPr>
              <w:tabs>
                <w:tab w:val="left" w:pos="5"/>
              </w:tabs>
              <w:jc w:val="both"/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>1</w:t>
            </w:r>
            <w:r w:rsidR="00EA5AF0" w:rsidRPr="00F67272">
              <w:rPr>
                <w:rFonts w:ascii="Sylfaen" w:hAnsi="Sylfaen"/>
                <w:b/>
                <w:sz w:val="24"/>
                <w:szCs w:val="24"/>
                <w:lang w:val="hy-AM"/>
              </w:rPr>
              <w:t>.</w:t>
            </w:r>
            <w:r w:rsidR="00EA5AF0" w:rsidRPr="00F67272">
              <w:rPr>
                <w:rFonts w:ascii="Sylfaen" w:hAnsi="Sylfaen"/>
                <w:b/>
                <w:sz w:val="24"/>
                <w:szCs w:val="24"/>
                <w:lang w:val="hy-AM"/>
              </w:rPr>
              <w:tab/>
            </w:r>
            <w:r w:rsidR="00607154" w:rsidRPr="00F67272">
              <w:rPr>
                <w:rFonts w:ascii="Sylfaen" w:hAnsi="Sylfaen"/>
                <w:b/>
                <w:sz w:val="24"/>
                <w:szCs w:val="24"/>
                <w:lang w:val="hy-AM"/>
              </w:rPr>
              <w:t>Համագործակցության հիմնական սկզբունքները</w:t>
            </w:r>
          </w:p>
          <w:p w:rsidR="003037AB" w:rsidRPr="00F67272" w:rsidRDefault="00EA5AF0" w:rsidP="00EA5AF0">
            <w:pPr>
              <w:tabs>
                <w:tab w:val="left" w:pos="5"/>
              </w:tabs>
              <w:jc w:val="both"/>
              <w:rPr>
                <w:rFonts w:ascii="Sylfaen" w:hAnsi="Sylfaen"/>
                <w:sz w:val="24"/>
                <w:szCs w:val="24"/>
                <w:lang w:val="hy-AM"/>
              </w:rPr>
            </w:pP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>1.</w:t>
            </w: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ab/>
            </w:r>
            <w:r w:rsidR="0062541E" w:rsidRPr="00F67272">
              <w:rPr>
                <w:rFonts w:ascii="Sylfaen" w:hAnsi="Sylfaen"/>
                <w:sz w:val="24"/>
                <w:szCs w:val="24"/>
                <w:lang w:val="hy-AM"/>
              </w:rPr>
              <w:t>Մ</w:t>
            </w:r>
            <w:r w:rsidR="009478E9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իմյանց հետ համագործակցությունը </w:t>
            </w:r>
            <w:r w:rsidR="00273C1D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շարունակելու և </w:t>
            </w:r>
            <w:r w:rsidR="009478E9" w:rsidRPr="00F67272">
              <w:rPr>
                <w:rFonts w:ascii="Sylfaen" w:hAnsi="Sylfaen"/>
                <w:sz w:val="24"/>
                <w:szCs w:val="24"/>
                <w:lang w:val="hy-AM"/>
              </w:rPr>
              <w:t>ամրապնդելու նպատակով</w:t>
            </w:r>
            <w:r w:rsidR="001E181F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 և, հիմք ընդունելով </w:t>
            </w:r>
            <w:r w:rsidR="00693E1C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(i) </w:t>
            </w:r>
            <w:r w:rsidR="001E181F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«էներգետիկայի մասին» ՀՀ օրենքը, </w:t>
            </w:r>
            <w:r w:rsidR="00693E1C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(ii) </w:t>
            </w:r>
            <w:r w:rsidR="00DE3182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Ընկերության, Հայաստանի Հանրապետության, </w:t>
            </w:r>
            <w:r w:rsidR="003037AB" w:rsidRPr="00F67272">
              <w:rPr>
                <w:rFonts w:ascii="Sylfaen" w:hAnsi="Sylfaen"/>
                <w:sz w:val="24"/>
                <w:szCs w:val="24"/>
                <w:lang w:val="hy-AM"/>
              </w:rPr>
              <w:t>«Որոտան Հիդրոէլեկտրա</w:t>
            </w: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>-</w:t>
            </w:r>
            <w:r w:rsidR="003037AB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կայանների Համալիր» ՓԲԸ, «ՔոնթուրԳլոբալ Տերրա Հոլդինգս Էս-Ա-Էր-Էլ» և «Սի-Ջի Սոլյուշնս Գլոբալ Հոլդինգ Քամփնի» Էլ-Էլ-Սի միջև 2015 թվականի հունիսի 8-ին կնքված գույքի </w:t>
            </w:r>
            <w:r w:rsidR="003037AB" w:rsidRPr="00F67272">
              <w:rPr>
                <w:rFonts w:ascii="Sylfaen" w:hAnsi="Sylfaen"/>
                <w:sz w:val="24"/>
                <w:szCs w:val="24"/>
                <w:lang w:val="hy-AM"/>
              </w:rPr>
              <w:lastRenderedPageBreak/>
              <w:t>առուվաճառքի պայմանագիրը (այսուհետ՝ ԳԱԱ),</w:t>
            </w:r>
            <w:r w:rsidR="00693E1C" w:rsidRPr="00F67272">
              <w:rPr>
                <w:rFonts w:ascii="Sylfaen" w:hAnsi="Sylfaen" w:cs="Times New Roman"/>
                <w:bCs/>
                <w:sz w:val="24"/>
                <w:szCs w:val="24"/>
                <w:lang w:val="hy-AM"/>
              </w:rPr>
              <w:t xml:space="preserve"> (iii)</w:t>
            </w:r>
            <w:r w:rsidR="009A6D3B" w:rsidRPr="00F67272">
              <w:rPr>
                <w:rFonts w:ascii="Sylfaen" w:hAnsi="Sylfaen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3037AB" w:rsidRPr="00F67272">
              <w:rPr>
                <w:rFonts w:ascii="Sylfaen" w:hAnsi="Sylfaen"/>
                <w:sz w:val="24"/>
                <w:szCs w:val="24"/>
                <w:lang w:val="hy-AM"/>
              </w:rPr>
              <w:t>էԱՊ</w:t>
            </w:r>
            <w:r w:rsidR="00DA60E4" w:rsidRPr="00F67272">
              <w:rPr>
                <w:rFonts w:ascii="Sylfaen" w:hAnsi="Sylfaen"/>
                <w:sz w:val="24"/>
                <w:szCs w:val="24"/>
                <w:lang w:val="hy-AM"/>
              </w:rPr>
              <w:t>-ը</w:t>
            </w:r>
            <w:r w:rsidR="0062541E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="0081656A" w:rsidRPr="00F67272">
              <w:rPr>
                <w:rFonts w:ascii="Sylfaen" w:hAnsi="Sylfaen" w:cs="Times New Roman"/>
                <w:bCs/>
                <w:sz w:val="24"/>
                <w:szCs w:val="24"/>
                <w:lang w:val="hy-AM"/>
              </w:rPr>
              <w:t xml:space="preserve">(iv) </w:t>
            </w:r>
            <w:r w:rsidR="0062541E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2015 թվականի հունիսի 17-ին Ընկերությանը տրամադրված էլեկտրաէներգիայի արտադրության թիվ 0576 լիցենզիան, </w:t>
            </w:r>
            <w:r w:rsidR="0081656A" w:rsidRPr="00F67272">
              <w:rPr>
                <w:rFonts w:ascii="Sylfaen" w:hAnsi="Sylfaen"/>
                <w:sz w:val="24"/>
                <w:szCs w:val="24"/>
                <w:lang w:val="hy-AM"/>
              </w:rPr>
              <w:t>և</w:t>
            </w:r>
            <w:r w:rsidR="001F081C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="0081656A" w:rsidRPr="00F67272">
              <w:rPr>
                <w:rFonts w:ascii="Sylfaen" w:hAnsi="Sylfaen" w:cs="Sylfaen"/>
                <w:snapToGrid w:val="0"/>
                <w:sz w:val="24"/>
                <w:szCs w:val="24"/>
                <w:lang w:val="af-ZA"/>
              </w:rPr>
              <w:t xml:space="preserve">(v) </w:t>
            </w:r>
            <w:r w:rsidR="0081656A" w:rsidRPr="00F67272">
              <w:rPr>
                <w:rFonts w:ascii="Sylfaen" w:hAnsi="Sylfaen" w:cs="Sylfaen"/>
                <w:snapToGrid w:val="0"/>
                <w:sz w:val="24"/>
                <w:szCs w:val="24"/>
                <w:lang w:val="hy-AM"/>
              </w:rPr>
              <w:t xml:space="preserve">Նախարարության </w:t>
            </w:r>
            <w:r w:rsidR="00E87088" w:rsidRPr="00F67272">
              <w:rPr>
                <w:rFonts w:ascii="Sylfaen" w:hAnsi="Sylfaen" w:cs="Sylfaen"/>
                <w:snapToGrid w:val="0"/>
                <w:sz w:val="24"/>
                <w:szCs w:val="24"/>
                <w:lang w:val="hy-AM"/>
              </w:rPr>
              <w:t xml:space="preserve">14.07.2017թ. թիվ </w:t>
            </w:r>
            <w:r w:rsidR="00E87088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1/22.3928- 17 գրությունը, </w:t>
            </w:r>
            <w:r w:rsidR="00DE3182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Կողմերը համաձայնվում են սահմանել Ընկերության և Նախարարության </w:t>
            </w:r>
            <w:r w:rsidR="00AB5602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փոխադարձ </w:t>
            </w:r>
            <w:r w:rsidR="00DE3182" w:rsidRPr="00F67272">
              <w:rPr>
                <w:rFonts w:ascii="Sylfaen" w:hAnsi="Sylfaen"/>
                <w:sz w:val="24"/>
                <w:szCs w:val="24"/>
                <w:lang w:val="hy-AM"/>
              </w:rPr>
              <w:t>իրավունքներն ու պարտավորությունները</w:t>
            </w:r>
            <w:r w:rsidR="00AB5602" w:rsidRPr="00F67272">
              <w:rPr>
                <w:rFonts w:ascii="Sylfaen" w:hAnsi="Sylfaen"/>
                <w:sz w:val="24"/>
                <w:szCs w:val="24"/>
                <w:lang w:val="hy-AM"/>
              </w:rPr>
              <w:t>՝</w:t>
            </w:r>
            <w:r w:rsidR="00DE3182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 կապված տարեկան էլեկտրաէներգիայի </w:t>
            </w:r>
            <w:r w:rsidR="001F081C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արտադրության </w:t>
            </w:r>
            <w:r w:rsidR="00DE3182" w:rsidRPr="00F67272">
              <w:rPr>
                <w:rFonts w:ascii="Sylfaen" w:hAnsi="Sylfaen"/>
                <w:sz w:val="24"/>
                <w:szCs w:val="24"/>
                <w:lang w:val="hy-AM"/>
              </w:rPr>
              <w:t>չափաքանակների հետ, հետևյալ սկզբունքներին համապատասխան.</w:t>
            </w:r>
          </w:p>
          <w:p w:rsidR="00BD6F65" w:rsidRPr="00F67272" w:rsidRDefault="00EA5AF0" w:rsidP="00EA5AF0">
            <w:pPr>
              <w:tabs>
                <w:tab w:val="left" w:pos="5"/>
              </w:tabs>
              <w:jc w:val="both"/>
              <w:rPr>
                <w:rFonts w:ascii="Sylfaen" w:hAnsi="Sylfaen"/>
                <w:sz w:val="24"/>
                <w:szCs w:val="24"/>
                <w:lang w:val="hy-AM"/>
              </w:rPr>
            </w:pP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>1.1</w:t>
            </w: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ab/>
            </w:r>
            <w:r w:rsidR="00D91796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Նախարարությունը </w:t>
            </w:r>
            <w:r w:rsidR="00D27DF9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կգործադրի իր լավագույն ջանքերը, որ </w:t>
            </w:r>
            <w:r w:rsidR="00413F2D" w:rsidRPr="00F67272">
              <w:rPr>
                <w:rFonts w:ascii="Sylfaen" w:hAnsi="Sylfaen"/>
                <w:sz w:val="24"/>
                <w:szCs w:val="24"/>
                <w:lang w:val="hy-AM"/>
              </w:rPr>
              <w:t>երաշխավոր</w:t>
            </w:r>
            <w:r w:rsidR="00D27DF9" w:rsidRPr="00F67272">
              <w:rPr>
                <w:rFonts w:ascii="Sylfaen" w:hAnsi="Sylfaen"/>
                <w:sz w:val="24"/>
                <w:szCs w:val="24"/>
                <w:lang w:val="hy-AM"/>
              </w:rPr>
              <w:t>ի</w:t>
            </w:r>
            <w:r w:rsidR="00413F2D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="00295CEE" w:rsidRPr="00F67272">
              <w:rPr>
                <w:rFonts w:ascii="Sylfaen" w:hAnsi="Sylfaen"/>
                <w:sz w:val="24"/>
                <w:szCs w:val="24"/>
                <w:lang w:val="hy-AM"/>
              </w:rPr>
              <w:t>ՀԷՑ-ի</w:t>
            </w:r>
            <w:r w:rsidR="00413F2D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 կողմից </w:t>
            </w:r>
            <w:r w:rsidR="008528CF" w:rsidRPr="00F67272">
              <w:rPr>
                <w:rFonts w:ascii="Sylfaen" w:hAnsi="Sylfaen"/>
                <w:sz w:val="24"/>
                <w:szCs w:val="24"/>
                <w:lang w:val="hy-AM"/>
              </w:rPr>
              <w:t>Ընկերության</w:t>
            </w:r>
            <w:r w:rsidR="009A6D3B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="008528CF" w:rsidRPr="00F67272">
              <w:rPr>
                <w:rFonts w:ascii="Sylfaen" w:hAnsi="Sylfaen"/>
                <w:sz w:val="24"/>
                <w:szCs w:val="24"/>
                <w:lang w:val="hy-AM"/>
              </w:rPr>
              <w:t>արտադր</w:t>
            </w:r>
            <w:r w:rsidR="00413F2D" w:rsidRPr="00F67272">
              <w:rPr>
                <w:rFonts w:ascii="Sylfaen" w:hAnsi="Sylfaen"/>
                <w:sz w:val="24"/>
                <w:szCs w:val="24"/>
                <w:lang w:val="hy-AM"/>
              </w:rPr>
              <w:t>ած</w:t>
            </w:r>
            <w:r w:rsidR="008528CF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 տարեկան </w:t>
            </w:r>
            <w:r w:rsidR="00D91796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1.150 </w:t>
            </w:r>
            <w:r w:rsidR="008528CF" w:rsidRPr="00F67272">
              <w:rPr>
                <w:rFonts w:ascii="Sylfaen" w:hAnsi="Sylfaen"/>
                <w:sz w:val="24"/>
                <w:szCs w:val="24"/>
                <w:lang w:val="hy-AM"/>
              </w:rPr>
              <w:t>գՎտԺ էլեկտրաէներգիա</w:t>
            </w:r>
            <w:r w:rsidR="00413F2D" w:rsidRPr="00F67272">
              <w:rPr>
                <w:rFonts w:ascii="Sylfaen" w:hAnsi="Sylfaen"/>
                <w:sz w:val="24"/>
                <w:szCs w:val="24"/>
                <w:lang w:val="hy-AM"/>
              </w:rPr>
              <w:t>յի</w:t>
            </w:r>
            <w:r w:rsidR="00295CEE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 (Նվազագույն Գնման Պարտավորություն)</w:t>
            </w:r>
            <w:r w:rsidR="00413F2D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 գնումը ԷԱՊ-ի գործողության ամբողջ ընթացքում՝</w:t>
            </w:r>
            <w:r w:rsidR="0025412B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 պայմանով, որ </w:t>
            </w:r>
            <w:r w:rsidR="00BD6F65" w:rsidRPr="00F67272">
              <w:rPr>
                <w:rFonts w:ascii="Sylfaen" w:hAnsi="Sylfaen"/>
                <w:sz w:val="24"/>
                <w:szCs w:val="24"/>
                <w:lang w:val="hy-AM"/>
              </w:rPr>
              <w:t>Կողմերը ընդունում եմ, որ.</w:t>
            </w:r>
          </w:p>
          <w:p w:rsidR="00EA5AF0" w:rsidRPr="00F67272" w:rsidRDefault="00BD6F65" w:rsidP="00EA5AF0">
            <w:pPr>
              <w:tabs>
                <w:tab w:val="left" w:pos="5"/>
              </w:tabs>
              <w:jc w:val="both"/>
              <w:rPr>
                <w:rFonts w:ascii="Sylfaen" w:hAnsi="Sylfaen"/>
                <w:sz w:val="24"/>
                <w:szCs w:val="24"/>
                <w:lang w:val="hy-AM"/>
              </w:rPr>
            </w:pP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>(i</w:t>
            </w:r>
            <w:r w:rsidR="00EA5AF0" w:rsidRPr="00F67272">
              <w:rPr>
                <w:rFonts w:ascii="Sylfaen" w:hAnsi="Sylfaen"/>
                <w:sz w:val="24"/>
                <w:szCs w:val="24"/>
                <w:lang w:val="hy-AM"/>
              </w:rPr>
              <w:t>)</w:t>
            </w:r>
            <w:r w:rsidR="00EA5AF0" w:rsidRPr="00F67272">
              <w:rPr>
                <w:rFonts w:ascii="Sylfaen" w:hAnsi="Sylfaen"/>
                <w:sz w:val="24"/>
                <w:szCs w:val="24"/>
                <w:lang w:val="hy-AM"/>
              </w:rPr>
              <w:tab/>
            </w: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Նվազագույն Գնման Պարտավորությունը </w:t>
            </w:r>
            <w:r w:rsidR="0025412B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Ընկերությունը հնարավորություն </w:t>
            </w:r>
            <w:r w:rsidR="001559E0" w:rsidRPr="00F67272">
              <w:rPr>
                <w:rFonts w:ascii="Sylfaen" w:hAnsi="Sylfaen"/>
                <w:sz w:val="24"/>
                <w:szCs w:val="24"/>
                <w:lang w:val="hy-AM"/>
              </w:rPr>
              <w:t>կ</w:t>
            </w:r>
            <w:r w:rsidR="0025412B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ունենա </w:t>
            </w: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>արտադրելու</w:t>
            </w:r>
            <w:r w:rsidR="00AB5602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՝ </w:t>
            </w:r>
            <w:r w:rsidR="00241B82" w:rsidRPr="00F67272">
              <w:rPr>
                <w:rFonts w:ascii="Sylfaen" w:hAnsi="Sylfaen"/>
                <w:sz w:val="24"/>
                <w:szCs w:val="24"/>
                <w:lang w:val="hy-AM"/>
              </w:rPr>
              <w:t>ելնելով</w:t>
            </w:r>
            <w:r w:rsidR="0025412B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 համապատասխան տարում ջրամբարներում առկա ջրի մակարդակ</w:t>
            </w:r>
            <w:r w:rsidR="00241B82" w:rsidRPr="00F67272">
              <w:rPr>
                <w:rFonts w:ascii="Sylfaen" w:hAnsi="Sylfaen"/>
                <w:sz w:val="24"/>
                <w:szCs w:val="24"/>
                <w:lang w:val="hy-AM"/>
              </w:rPr>
              <w:t>ից</w:t>
            </w: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>, և</w:t>
            </w:r>
          </w:p>
          <w:p w:rsidR="00BD6F65" w:rsidRPr="00F67272" w:rsidRDefault="00EA5AF0" w:rsidP="00EA5AF0">
            <w:pPr>
              <w:tabs>
                <w:tab w:val="left" w:pos="5"/>
              </w:tabs>
              <w:jc w:val="both"/>
              <w:rPr>
                <w:rFonts w:ascii="Sylfaen" w:hAnsi="Sylfaen"/>
                <w:sz w:val="24"/>
                <w:szCs w:val="24"/>
                <w:lang w:val="hy-AM"/>
              </w:rPr>
            </w:pP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>(ii)</w:t>
            </w: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ab/>
            </w:r>
            <w:r w:rsidR="00BD6F65" w:rsidRPr="00F67272">
              <w:rPr>
                <w:rFonts w:ascii="Sylfaen" w:hAnsi="Sylfaen"/>
                <w:sz w:val="24"/>
                <w:szCs w:val="24"/>
                <w:lang w:val="hy-AM"/>
              </w:rPr>
              <w:t>վերջին 15 տարիների ընթացքում «Որոտան հիդրոէլեկտրակայանների համալիրի»</w:t>
            </w:r>
            <w:r w:rsidR="009A6D3B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="00BD6F65" w:rsidRPr="00F67272">
              <w:rPr>
                <w:rFonts w:ascii="Sylfaen" w:hAnsi="Sylfaen"/>
                <w:sz w:val="24"/>
                <w:szCs w:val="24"/>
                <w:lang w:val="hy-AM"/>
              </w:rPr>
              <w:t>արտադրած էլեկտրաէներգիայի միջին չափաքանակը</w:t>
            </w:r>
            <w:r w:rsidR="009A6D3B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="00BD6F65" w:rsidRPr="00F67272">
              <w:rPr>
                <w:rFonts w:ascii="Sylfaen" w:hAnsi="Sylfaen"/>
                <w:sz w:val="24"/>
                <w:szCs w:val="24"/>
                <w:lang w:val="hy-AM"/>
              </w:rPr>
              <w:t>կազմել է 1.068.96 գՎտԺ:</w:t>
            </w:r>
          </w:p>
          <w:p w:rsidR="003037AB" w:rsidRPr="00F67272" w:rsidRDefault="00241B82" w:rsidP="00EA5AF0">
            <w:pPr>
              <w:tabs>
                <w:tab w:val="left" w:pos="5"/>
              </w:tabs>
              <w:jc w:val="both"/>
              <w:rPr>
                <w:rFonts w:ascii="Sylfaen" w:hAnsi="Sylfaen" w:cs="Sylfaen"/>
                <w:sz w:val="24"/>
                <w:szCs w:val="24"/>
                <w:lang w:val="hy-AM"/>
              </w:rPr>
            </w:pP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>1.2</w:t>
            </w:r>
            <w:r w:rsidR="00EA5AF0" w:rsidRPr="00F67272">
              <w:rPr>
                <w:rFonts w:ascii="Sylfaen" w:hAnsi="Sylfaen"/>
                <w:sz w:val="24"/>
                <w:szCs w:val="24"/>
                <w:lang w:val="hy-AM"/>
              </w:rPr>
              <w:tab/>
            </w: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Նախարարությունը </w:t>
            </w:r>
            <w:r w:rsidR="005B0BC6" w:rsidRPr="00F67272">
              <w:rPr>
                <w:rFonts w:ascii="Sylfaen" w:hAnsi="Sylfaen"/>
                <w:sz w:val="24"/>
                <w:szCs w:val="24"/>
                <w:lang w:val="hy-AM"/>
              </w:rPr>
              <w:t>կգործադրի իր լավագույն ջանքերը, որ</w:t>
            </w:r>
            <w:r w:rsidR="006A7D15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պեսզի </w:t>
            </w:r>
            <w:r w:rsidR="00B44F22" w:rsidRPr="00F67272">
              <w:rPr>
                <w:rFonts w:ascii="Sylfaen" w:hAnsi="Sylfaen"/>
                <w:sz w:val="24"/>
                <w:szCs w:val="24"/>
                <w:lang w:val="hy-AM"/>
              </w:rPr>
              <w:t>«է</w:t>
            </w:r>
            <w:r w:rsidR="00E91D5C" w:rsidRPr="00F67272">
              <w:rPr>
                <w:rFonts w:ascii="Sylfaen" w:hAnsi="Sylfaen" w:cs="Sylfaen"/>
                <w:sz w:val="24"/>
                <w:szCs w:val="24"/>
                <w:lang w:val="hy-AM"/>
              </w:rPr>
              <w:t>լեկտրաէներգետիկական</w:t>
            </w:r>
            <w:r w:rsidR="00E91D5C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="00E91D5C" w:rsidRPr="00F67272">
              <w:rPr>
                <w:rFonts w:ascii="Sylfaen" w:hAnsi="Sylfaen" w:cs="Sylfaen"/>
                <w:sz w:val="24"/>
                <w:szCs w:val="24"/>
                <w:lang w:val="hy-AM"/>
              </w:rPr>
              <w:t>համակարգի</w:t>
            </w:r>
            <w:r w:rsidR="00EE6C2B" w:rsidRPr="00F67272">
              <w:rPr>
                <w:rFonts w:ascii="Sylfaen" w:hAnsi="Sylfaen" w:cs="Sylfaen"/>
                <w:sz w:val="24"/>
                <w:szCs w:val="24"/>
                <w:lang w:val="hy-AM"/>
              </w:rPr>
              <w:t xml:space="preserve"> </w:t>
            </w:r>
            <w:r w:rsidR="00E91D5C" w:rsidRPr="00F67272">
              <w:rPr>
                <w:rFonts w:ascii="Sylfaen" w:hAnsi="Sylfaen" w:cs="Sylfaen"/>
                <w:sz w:val="24"/>
                <w:szCs w:val="24"/>
                <w:lang w:val="hy-AM"/>
              </w:rPr>
              <w:t>օպերատոր</w:t>
            </w:r>
            <w:r w:rsidR="00E91D5C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» </w:t>
            </w:r>
            <w:r w:rsidR="00E91D5C" w:rsidRPr="00F67272">
              <w:rPr>
                <w:rFonts w:ascii="Sylfaen" w:hAnsi="Sylfaen" w:cs="Sylfaen"/>
                <w:sz w:val="24"/>
                <w:szCs w:val="24"/>
                <w:lang w:val="hy-AM"/>
              </w:rPr>
              <w:t>ՓԲԸ</w:t>
            </w:r>
            <w:r w:rsidR="001F081C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 -ն. (i)</w:t>
            </w:r>
            <w:r w:rsidR="009A6D3B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="001F081C" w:rsidRPr="00F67272">
              <w:rPr>
                <w:rFonts w:ascii="Sylfaen" w:hAnsi="Sylfaen"/>
                <w:sz w:val="24"/>
                <w:szCs w:val="24"/>
                <w:lang w:val="hy-AM"/>
              </w:rPr>
              <w:t>համաձայնվ</w:t>
            </w:r>
            <w:r w:rsidR="006A7D15" w:rsidRPr="00F67272">
              <w:rPr>
                <w:rFonts w:ascii="Sylfaen" w:hAnsi="Sylfaen"/>
                <w:sz w:val="24"/>
                <w:szCs w:val="24"/>
                <w:lang w:val="hy-AM"/>
              </w:rPr>
              <w:t>ի</w:t>
            </w:r>
            <w:r w:rsidR="001F081C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 Նվազագույն Գնման </w:t>
            </w:r>
            <w:r w:rsidR="00EE6C2B" w:rsidRPr="00F67272">
              <w:rPr>
                <w:rFonts w:ascii="Sylfaen" w:hAnsi="Sylfaen"/>
                <w:sz w:val="24"/>
                <w:szCs w:val="24"/>
                <w:lang w:val="hy-AM"/>
              </w:rPr>
              <w:t>Պարտավորությանը</w:t>
            </w:r>
            <w:r w:rsidR="001F081C" w:rsidRPr="00F67272">
              <w:rPr>
                <w:rFonts w:ascii="Sylfaen" w:hAnsi="Sylfaen" w:cs="Sylfaen"/>
                <w:sz w:val="24"/>
                <w:szCs w:val="24"/>
                <w:lang w:val="hy-AM"/>
              </w:rPr>
              <w:t xml:space="preserve"> </w:t>
            </w:r>
            <w:r w:rsidRPr="00F67272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="00AB5602" w:rsidRPr="00F67272">
              <w:rPr>
                <w:rFonts w:ascii="Sylfaen" w:hAnsi="Sylfaen" w:cs="Sylfaen"/>
                <w:sz w:val="24"/>
                <w:szCs w:val="24"/>
                <w:lang w:val="hy-AM"/>
              </w:rPr>
              <w:t>լ</w:t>
            </w:r>
            <w:r w:rsidRPr="00F67272">
              <w:rPr>
                <w:rFonts w:ascii="Sylfaen" w:hAnsi="Sylfaen" w:cs="Sylfaen"/>
                <w:sz w:val="24"/>
                <w:szCs w:val="24"/>
                <w:lang w:val="hy-AM"/>
              </w:rPr>
              <w:t>եկտրաէ</w:t>
            </w:r>
            <w:r w:rsidR="00AB5602" w:rsidRPr="00F67272">
              <w:rPr>
                <w:rFonts w:ascii="Sylfaen" w:hAnsi="Sylfaen" w:cs="Sylfaen"/>
                <w:sz w:val="24"/>
                <w:szCs w:val="24"/>
                <w:lang w:val="hy-AM"/>
              </w:rPr>
              <w:t>ն</w:t>
            </w:r>
            <w:r w:rsidRPr="00F67272">
              <w:rPr>
                <w:rFonts w:ascii="Sylfaen" w:hAnsi="Sylfaen" w:cs="Sylfaen"/>
                <w:sz w:val="24"/>
                <w:szCs w:val="24"/>
                <w:lang w:val="hy-AM"/>
              </w:rPr>
              <w:t>երգիայի տարեկան չափաքանակների տարեկան կանխատեսման հաստատման ժամանակ</w:t>
            </w:r>
            <w:r w:rsidR="001F081C" w:rsidRPr="00F67272">
              <w:rPr>
                <w:rFonts w:ascii="Sylfaen" w:hAnsi="Sylfaen" w:cs="Sylfaen"/>
                <w:sz w:val="24"/>
                <w:szCs w:val="24"/>
                <w:lang w:val="hy-AM"/>
              </w:rPr>
              <w:t>,</w:t>
            </w:r>
            <w:r w:rsidRPr="00F67272">
              <w:rPr>
                <w:rFonts w:ascii="Sylfaen" w:hAnsi="Sylfaen" w:cs="Sylfaen"/>
                <w:sz w:val="24"/>
                <w:szCs w:val="24"/>
                <w:lang w:val="hy-AM"/>
              </w:rPr>
              <w:t xml:space="preserve"> և </w:t>
            </w:r>
            <w:r w:rsidR="001F081C" w:rsidRPr="00F67272">
              <w:rPr>
                <w:rFonts w:ascii="Sylfaen" w:hAnsi="Sylfaen"/>
                <w:sz w:val="24"/>
                <w:szCs w:val="24"/>
                <w:lang w:val="hy-AM"/>
              </w:rPr>
              <w:t>(ii)</w:t>
            </w:r>
            <w:r w:rsidR="009A6D3B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="00E91D5C" w:rsidRPr="00F67272">
              <w:rPr>
                <w:rFonts w:ascii="Sylfaen" w:hAnsi="Sylfaen"/>
                <w:sz w:val="24"/>
                <w:szCs w:val="24"/>
                <w:lang w:val="hy-AM"/>
              </w:rPr>
              <w:t>ապահ</w:t>
            </w:r>
            <w:r w:rsidR="00413F2D" w:rsidRPr="00F67272">
              <w:rPr>
                <w:rFonts w:ascii="Sylfaen" w:hAnsi="Sylfaen"/>
                <w:sz w:val="24"/>
                <w:szCs w:val="24"/>
                <w:lang w:val="hy-AM"/>
              </w:rPr>
              <w:t>ո</w:t>
            </w:r>
            <w:r w:rsidR="00E91D5C" w:rsidRPr="00F67272">
              <w:rPr>
                <w:rFonts w:ascii="Sylfaen" w:hAnsi="Sylfaen"/>
                <w:sz w:val="24"/>
                <w:szCs w:val="24"/>
                <w:lang w:val="hy-AM"/>
              </w:rPr>
              <w:t>վ</w:t>
            </w:r>
            <w:r w:rsidR="006A7D15" w:rsidRPr="00F67272">
              <w:rPr>
                <w:rFonts w:ascii="Sylfaen" w:hAnsi="Sylfaen"/>
                <w:sz w:val="24"/>
                <w:szCs w:val="24"/>
                <w:lang w:val="hy-AM"/>
              </w:rPr>
              <w:t>ի</w:t>
            </w:r>
            <w:r w:rsidR="00E91D5C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, որ </w:t>
            </w:r>
            <w:r w:rsidRPr="00F67272">
              <w:rPr>
                <w:rFonts w:ascii="Sylfaen" w:hAnsi="Sylfaen" w:cs="Sylfaen"/>
                <w:sz w:val="24"/>
                <w:szCs w:val="24"/>
                <w:lang w:val="hy-AM"/>
              </w:rPr>
              <w:t>փոփոխություն կատար</w:t>
            </w:r>
            <w:r w:rsidR="00E91D5C" w:rsidRPr="00F67272">
              <w:rPr>
                <w:rFonts w:ascii="Sylfaen" w:hAnsi="Sylfaen" w:cs="Sylfaen"/>
                <w:sz w:val="24"/>
                <w:szCs w:val="24"/>
                <w:lang w:val="hy-AM"/>
              </w:rPr>
              <w:t>վի</w:t>
            </w:r>
            <w:r w:rsidRPr="00F67272">
              <w:rPr>
                <w:rFonts w:ascii="Sylfaen" w:hAnsi="Sylfaen" w:cs="Sylfaen"/>
                <w:sz w:val="24"/>
                <w:szCs w:val="24"/>
                <w:lang w:val="hy-AM"/>
              </w:rPr>
              <w:t xml:space="preserve"> ԷԱՊ-ում</w:t>
            </w:r>
            <w:r w:rsidR="00413F2D" w:rsidRPr="00F67272">
              <w:rPr>
                <w:rFonts w:ascii="Sylfaen" w:hAnsi="Sylfaen" w:cs="Sylfaen"/>
                <w:sz w:val="24"/>
                <w:szCs w:val="24"/>
                <w:lang w:val="hy-AM"/>
              </w:rPr>
              <w:t xml:space="preserve"> վերևում նկարագրված</w:t>
            </w:r>
            <w:r w:rsidR="00E91D5C" w:rsidRPr="00F67272">
              <w:rPr>
                <w:rFonts w:ascii="Sylfaen" w:hAnsi="Sylfaen" w:cs="Sylfaen"/>
                <w:sz w:val="24"/>
                <w:szCs w:val="24"/>
                <w:lang w:val="hy-AM"/>
              </w:rPr>
              <w:t xml:space="preserve"> </w:t>
            </w:r>
            <w:r w:rsidR="001F081C" w:rsidRPr="00F67272">
              <w:rPr>
                <w:rFonts w:ascii="Sylfaen" w:hAnsi="Sylfaen"/>
                <w:sz w:val="24"/>
                <w:szCs w:val="24"/>
                <w:lang w:val="hy-AM"/>
              </w:rPr>
              <w:t>Նվազագույն Գնման Պարտավորությունը</w:t>
            </w:r>
            <w:r w:rsidR="001F081C" w:rsidRPr="00F67272">
              <w:rPr>
                <w:rFonts w:ascii="Sylfaen" w:hAnsi="Sylfaen" w:cs="Sylfaen"/>
                <w:sz w:val="24"/>
                <w:szCs w:val="24"/>
                <w:lang w:val="hy-AM"/>
              </w:rPr>
              <w:t xml:space="preserve"> ամրագրելու նպատակով</w:t>
            </w:r>
            <w:r w:rsidR="00E41AB7" w:rsidRPr="00F67272">
              <w:rPr>
                <w:rFonts w:ascii="Sylfaen" w:hAnsi="Sylfaen" w:cs="Sylfaen"/>
                <w:sz w:val="24"/>
                <w:szCs w:val="24"/>
                <w:lang w:val="hy-AM"/>
              </w:rPr>
              <w:t>`</w:t>
            </w:r>
            <w:r w:rsidR="005B0BC6" w:rsidRPr="00F67272">
              <w:rPr>
                <w:rFonts w:ascii="Sylfaen" w:hAnsi="Sylfaen" w:cs="Sylfaen"/>
                <w:sz w:val="24"/>
                <w:szCs w:val="24"/>
                <w:lang w:val="hy-AM"/>
              </w:rPr>
              <w:t xml:space="preserve"> հաշվի առնելով, սակայն, որ «Էներգետիկայի մասին» ՀՀ օրենքի 37 հոդվածի համաձայն </w:t>
            </w:r>
            <w:r w:rsidR="00A47C9F" w:rsidRPr="00F67272">
              <w:rPr>
                <w:rFonts w:ascii="Sylfaen" w:hAnsi="Sylfaen" w:cs="Sylfaen"/>
                <w:sz w:val="24"/>
                <w:szCs w:val="24"/>
                <w:lang w:val="hy-AM"/>
              </w:rPr>
              <w:t>«</w:t>
            </w:r>
            <w:r w:rsidR="00E41AB7" w:rsidRPr="00F67272">
              <w:rPr>
                <w:rFonts w:ascii="Sylfaen" w:hAnsi="Sylfaen" w:cs="Sylfaen"/>
                <w:sz w:val="24"/>
                <w:szCs w:val="24"/>
                <w:lang w:val="hy-AM"/>
              </w:rPr>
              <w:t>Էլեկտրա</w:t>
            </w:r>
            <w:r w:rsidR="00A47C9F" w:rsidRPr="00F67272">
              <w:rPr>
                <w:rFonts w:ascii="Sylfaen" w:hAnsi="Sylfaen" w:cs="Sylfaen"/>
                <w:sz w:val="24"/>
                <w:szCs w:val="24"/>
                <w:lang w:val="hy-AM"/>
              </w:rPr>
              <w:t>էներգետիկական համակարգի օպերատոր» ՓԲԸ-ն</w:t>
            </w:r>
            <w:r w:rsidR="00E41AB7" w:rsidRPr="00F67272">
              <w:rPr>
                <w:rFonts w:ascii="Sylfaen" w:hAnsi="Sylfaen" w:cs="Sylfaen"/>
                <w:sz w:val="24"/>
                <w:szCs w:val="24"/>
                <w:lang w:val="hy-AM"/>
              </w:rPr>
              <w:t>,</w:t>
            </w:r>
            <w:r w:rsidR="00A47C9F" w:rsidRPr="00F67272">
              <w:rPr>
                <w:rFonts w:ascii="Sylfaen" w:hAnsi="Sylfaen" w:cs="Sylfaen"/>
                <w:sz w:val="24"/>
                <w:szCs w:val="24"/>
                <w:lang w:val="hy-AM"/>
              </w:rPr>
              <w:t xml:space="preserve"> որպես համակարգի կարգավորող</w:t>
            </w:r>
            <w:r w:rsidR="006A7D15" w:rsidRPr="00F67272">
              <w:rPr>
                <w:rFonts w:ascii="Sylfaen" w:hAnsi="Sylfaen" w:cs="Sylfaen"/>
                <w:sz w:val="24"/>
                <w:szCs w:val="24"/>
                <w:lang w:val="hy-AM"/>
              </w:rPr>
              <w:t>,</w:t>
            </w:r>
            <w:r w:rsidR="00A47C9F" w:rsidRPr="00F67272">
              <w:rPr>
                <w:rFonts w:ascii="Sylfaen" w:hAnsi="Sylfaen" w:cs="Sylfaen"/>
                <w:sz w:val="24"/>
                <w:szCs w:val="24"/>
                <w:lang w:val="hy-AM"/>
              </w:rPr>
              <w:t xml:space="preserve"> պարտավոր է կարգավորել համակարգը՝ ելնելով նվազագույն ծախսումներով </w:t>
            </w:r>
            <w:r w:rsidR="00E41AB7" w:rsidRPr="00F67272">
              <w:rPr>
                <w:rFonts w:ascii="Sylfaen" w:hAnsi="Sylfaen" w:cs="Sylfaen"/>
                <w:sz w:val="24"/>
                <w:szCs w:val="24"/>
                <w:lang w:val="hy-AM"/>
              </w:rPr>
              <w:t xml:space="preserve">ներքին </w:t>
            </w:r>
            <w:r w:rsidR="00A47C9F" w:rsidRPr="00F67272">
              <w:rPr>
                <w:rFonts w:ascii="Sylfaen" w:hAnsi="Sylfaen" w:cs="Sylfaen"/>
                <w:sz w:val="24"/>
                <w:szCs w:val="24"/>
                <w:lang w:val="hy-AM"/>
              </w:rPr>
              <w:t>շուկայի պահանջարկը բավարարելու սկզբունքից:</w:t>
            </w:r>
          </w:p>
          <w:p w:rsidR="00896AA9" w:rsidRPr="00F67272" w:rsidRDefault="00896AA9" w:rsidP="00EA5AF0">
            <w:pPr>
              <w:tabs>
                <w:tab w:val="left" w:pos="5"/>
              </w:tabs>
              <w:jc w:val="both"/>
              <w:rPr>
                <w:rFonts w:ascii="Sylfaen" w:hAnsi="Sylfaen"/>
                <w:b/>
                <w:sz w:val="24"/>
                <w:szCs w:val="24"/>
                <w:lang w:val="hy-AM"/>
              </w:rPr>
            </w:pPr>
          </w:p>
          <w:p w:rsidR="00607154" w:rsidRPr="00F67272" w:rsidRDefault="00EA5AF0" w:rsidP="00EA5AF0">
            <w:pPr>
              <w:tabs>
                <w:tab w:val="left" w:pos="5"/>
              </w:tabs>
              <w:jc w:val="both"/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 w:rsidRPr="00F67272">
              <w:rPr>
                <w:rFonts w:ascii="Sylfaen" w:hAnsi="Sylfaen"/>
                <w:b/>
                <w:sz w:val="24"/>
                <w:szCs w:val="24"/>
                <w:lang w:val="hy-AM"/>
              </w:rPr>
              <w:t>2.</w:t>
            </w:r>
            <w:r w:rsidRPr="00F67272">
              <w:rPr>
                <w:rFonts w:ascii="Sylfaen" w:hAnsi="Sylfaen"/>
                <w:b/>
                <w:sz w:val="24"/>
                <w:szCs w:val="24"/>
                <w:lang w:val="hy-AM"/>
              </w:rPr>
              <w:tab/>
            </w:r>
            <w:r w:rsidR="0089269B" w:rsidRPr="00F67272">
              <w:rPr>
                <w:rFonts w:ascii="Sylfaen" w:hAnsi="Sylfaen"/>
                <w:b/>
                <w:sz w:val="24"/>
                <w:szCs w:val="24"/>
                <w:lang w:val="hy-AM"/>
              </w:rPr>
              <w:t xml:space="preserve">Կողմերի պարտավորությունները </w:t>
            </w:r>
          </w:p>
          <w:p w:rsidR="002B1743" w:rsidRPr="00F67272" w:rsidRDefault="00607154" w:rsidP="00EA5AF0">
            <w:pPr>
              <w:pStyle w:val="norm"/>
              <w:tabs>
                <w:tab w:val="left" w:pos="5"/>
              </w:tabs>
              <w:spacing w:line="24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>2.1</w:t>
            </w:r>
            <w:r w:rsidR="00EA5AF0" w:rsidRPr="00F67272">
              <w:rPr>
                <w:rFonts w:ascii="Sylfaen" w:hAnsi="Sylfaen"/>
                <w:sz w:val="24"/>
                <w:szCs w:val="24"/>
                <w:lang w:val="hy-AM"/>
              </w:rPr>
              <w:tab/>
            </w:r>
            <w:r w:rsidR="00FC43EA" w:rsidRPr="00F67272">
              <w:rPr>
                <w:rFonts w:ascii="Sylfaen" w:hAnsi="Sylfaen"/>
                <w:sz w:val="24"/>
                <w:szCs w:val="24"/>
                <w:lang w:val="hy-AM"/>
              </w:rPr>
              <w:t>Նախարարություն</w:t>
            </w:r>
            <w:r w:rsidR="008F1221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ը </w:t>
            </w:r>
            <w:r w:rsidRPr="00F67272">
              <w:rPr>
                <w:rFonts w:ascii="Sylfaen" w:hAnsi="Sylfaen"/>
                <w:spacing w:val="-8"/>
                <w:sz w:val="24"/>
                <w:szCs w:val="24"/>
                <w:lang w:val="hy-AM"/>
              </w:rPr>
              <w:t xml:space="preserve">և Ընկերությունը </w:t>
            </w:r>
            <w:r w:rsidRPr="00F67272">
              <w:rPr>
                <w:rFonts w:ascii="Sylfaen" w:hAnsi="Sylfaen"/>
                <w:spacing w:val="-8"/>
                <w:sz w:val="24"/>
                <w:szCs w:val="24"/>
                <w:lang w:val="hy-AM"/>
              </w:rPr>
              <w:lastRenderedPageBreak/>
              <w:t>պարտավորվում են</w:t>
            </w:r>
            <w:r w:rsidR="002C6B0D" w:rsidRPr="00F67272">
              <w:rPr>
                <w:rFonts w:ascii="Sylfaen" w:hAnsi="Sylfaen"/>
                <w:spacing w:val="-8"/>
                <w:sz w:val="24"/>
                <w:szCs w:val="24"/>
                <w:lang w:val="hy-AM"/>
              </w:rPr>
              <w:t xml:space="preserve"> համագործակցել սույն Հուշագրի 1-ին կետով նշված սկզբունքներին համապատասխան</w:t>
            </w: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>:</w:t>
            </w:r>
          </w:p>
          <w:p w:rsidR="00302397" w:rsidRPr="00F67272" w:rsidRDefault="00302397" w:rsidP="00302397">
            <w:pPr>
              <w:pStyle w:val="norm"/>
              <w:tabs>
                <w:tab w:val="left" w:pos="5"/>
              </w:tabs>
              <w:spacing w:line="24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>2.2</w:t>
            </w: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ab/>
              <w:t>Կողմերի կողմից սույն Հուշագրում սահմանված պարտավորությունների խախտման դեպքում Կողմերը կրում եմ պատասխանատվություն ԳԱՊ  3,05 (ե) կետի պահանջներին համապատասխան:</w:t>
            </w:r>
          </w:p>
          <w:p w:rsidR="002C6B0D" w:rsidRPr="00F67272" w:rsidRDefault="002C6B0D" w:rsidP="00EA5AF0">
            <w:pPr>
              <w:pStyle w:val="norm"/>
              <w:tabs>
                <w:tab w:val="left" w:pos="5"/>
              </w:tabs>
              <w:spacing w:line="24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607154" w:rsidRPr="00F67272" w:rsidRDefault="00607154" w:rsidP="00EA5AF0">
            <w:pPr>
              <w:tabs>
                <w:tab w:val="left" w:pos="5"/>
              </w:tabs>
              <w:jc w:val="both"/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 w:rsidRPr="00F67272">
              <w:rPr>
                <w:rFonts w:ascii="Sylfaen" w:hAnsi="Sylfaen"/>
                <w:b/>
                <w:sz w:val="24"/>
                <w:szCs w:val="24"/>
                <w:lang w:val="hy-AM"/>
              </w:rPr>
              <w:t xml:space="preserve">3. </w:t>
            </w:r>
            <w:r w:rsidR="00B4780B" w:rsidRPr="00F67272">
              <w:rPr>
                <w:rFonts w:ascii="Sylfaen" w:hAnsi="Sylfaen"/>
                <w:b/>
                <w:sz w:val="24"/>
                <w:szCs w:val="24"/>
                <w:lang w:val="hy-AM"/>
              </w:rPr>
              <w:t>Հու</w:t>
            </w:r>
            <w:r w:rsidR="000D4472" w:rsidRPr="00F67272">
              <w:rPr>
                <w:rFonts w:ascii="Sylfaen" w:hAnsi="Sylfaen"/>
                <w:b/>
                <w:sz w:val="24"/>
                <w:szCs w:val="24"/>
                <w:lang w:val="hy-AM"/>
              </w:rPr>
              <w:t>շ</w:t>
            </w:r>
            <w:r w:rsidR="00B4780B" w:rsidRPr="00F67272">
              <w:rPr>
                <w:rFonts w:ascii="Sylfaen" w:hAnsi="Sylfaen"/>
                <w:b/>
                <w:sz w:val="24"/>
                <w:szCs w:val="24"/>
                <w:lang w:val="hy-AM"/>
              </w:rPr>
              <w:t xml:space="preserve">ագրի </w:t>
            </w:r>
            <w:r w:rsidR="0089269B" w:rsidRPr="00F67272">
              <w:rPr>
                <w:rFonts w:ascii="Sylfaen" w:hAnsi="Sylfaen"/>
                <w:b/>
                <w:sz w:val="24"/>
                <w:szCs w:val="24"/>
                <w:lang w:val="hy-AM"/>
              </w:rPr>
              <w:t xml:space="preserve">իրավական ուժը և </w:t>
            </w:r>
            <w:r w:rsidR="00B4780B" w:rsidRPr="00F67272">
              <w:rPr>
                <w:rFonts w:ascii="Sylfaen" w:hAnsi="Sylfaen"/>
                <w:b/>
                <w:sz w:val="24"/>
                <w:szCs w:val="24"/>
                <w:lang w:val="hy-AM"/>
              </w:rPr>
              <w:t xml:space="preserve">ուժի մեջ մտնելը </w:t>
            </w:r>
          </w:p>
          <w:p w:rsidR="00607154" w:rsidRPr="00F67272" w:rsidRDefault="00607154" w:rsidP="00EA5AF0">
            <w:pPr>
              <w:tabs>
                <w:tab w:val="left" w:pos="5"/>
              </w:tabs>
              <w:jc w:val="both"/>
              <w:rPr>
                <w:rFonts w:ascii="Sylfaen" w:hAnsi="Sylfaen"/>
                <w:sz w:val="24"/>
                <w:szCs w:val="24"/>
                <w:lang w:val="hy-AM"/>
              </w:rPr>
            </w:pP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>3.1</w:t>
            </w:r>
            <w:r w:rsidR="00EA5AF0" w:rsidRPr="00F67272">
              <w:rPr>
                <w:rFonts w:ascii="Sylfaen" w:hAnsi="Sylfaen"/>
                <w:sz w:val="24"/>
                <w:szCs w:val="24"/>
                <w:lang w:val="hy-AM"/>
              </w:rPr>
              <w:tab/>
            </w: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Սույն հուշագիրը ուժի մեջ է մտնում </w:t>
            </w:r>
            <w:r w:rsidR="00B4780B" w:rsidRPr="00F67272">
              <w:rPr>
                <w:rFonts w:ascii="Sylfaen" w:hAnsi="Sylfaen"/>
                <w:sz w:val="24"/>
                <w:szCs w:val="24"/>
                <w:lang w:val="hy-AM"/>
              </w:rPr>
              <w:t>փոխադարձաբար</w:t>
            </w:r>
            <w:r w:rsidR="009A6D3B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>ստորագր</w:t>
            </w:r>
            <w:r w:rsidR="00B4780B" w:rsidRPr="00F67272">
              <w:rPr>
                <w:rFonts w:ascii="Sylfaen" w:hAnsi="Sylfaen"/>
                <w:sz w:val="24"/>
                <w:szCs w:val="24"/>
                <w:lang w:val="hy-AM"/>
              </w:rPr>
              <w:t>ելու</w:t>
            </w:r>
            <w:r w:rsidR="003C150C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պահից և գործում է մինչև </w:t>
            </w:r>
            <w:r w:rsidR="000A2190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Կողմերի կողմից իրենց պարտավորությունների </w:t>
            </w:r>
            <w:r w:rsidR="0089269B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ամբողջական </w:t>
            </w:r>
            <w:r w:rsidR="000A2190" w:rsidRPr="00F67272">
              <w:rPr>
                <w:rFonts w:ascii="Sylfaen" w:hAnsi="Sylfaen"/>
                <w:sz w:val="24"/>
                <w:szCs w:val="24"/>
                <w:lang w:val="hy-AM"/>
              </w:rPr>
              <w:t>կատարումը</w:t>
            </w: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: </w:t>
            </w:r>
          </w:p>
          <w:p w:rsidR="000A2190" w:rsidRPr="00F67272" w:rsidRDefault="000A2190" w:rsidP="00EA5AF0">
            <w:pPr>
              <w:tabs>
                <w:tab w:val="left" w:pos="5"/>
              </w:tabs>
              <w:jc w:val="both"/>
              <w:rPr>
                <w:rFonts w:ascii="Sylfaen" w:hAnsi="Sylfaen"/>
                <w:sz w:val="24"/>
                <w:szCs w:val="24"/>
                <w:lang w:val="hy-AM"/>
              </w:rPr>
            </w:pP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>3.2</w:t>
            </w:r>
            <w:r w:rsidR="00EA5AF0" w:rsidRPr="00F67272">
              <w:rPr>
                <w:rFonts w:ascii="Sylfaen" w:hAnsi="Sylfaen"/>
                <w:sz w:val="24"/>
                <w:szCs w:val="24"/>
                <w:lang w:val="hy-AM"/>
              </w:rPr>
              <w:tab/>
            </w: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>Սույն Հուշագիրը հանդիսանում է իրավական պարտավորեցնող փաստաթուղթ, որում նշված պարտավորությունները ենթակա են պարտադիր կատարման Կողմերի կողմից:</w:t>
            </w:r>
          </w:p>
          <w:p w:rsidR="00302397" w:rsidRPr="00F67272" w:rsidRDefault="00302397" w:rsidP="00302397">
            <w:pPr>
              <w:jc w:val="both"/>
              <w:rPr>
                <w:rFonts w:ascii="Sylfaen" w:hAnsi="Sylfaen"/>
                <w:sz w:val="24"/>
                <w:szCs w:val="24"/>
                <w:lang w:val="hy-AM"/>
              </w:rPr>
            </w:pP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>3.3</w:t>
            </w: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ab/>
              <w:t>Սույն Հուշագիրը, ինչպես նաև դրանից ծագող կամ դրա հետ կապված պարտականությունները ղեկավարվում և մեկնաբանվում է Անգլիայի իրավունքի համաձայն:</w:t>
            </w:r>
          </w:p>
          <w:p w:rsidR="00607154" w:rsidRPr="00F67272" w:rsidRDefault="00EF1840" w:rsidP="00EA5AF0">
            <w:pPr>
              <w:tabs>
                <w:tab w:val="left" w:pos="5"/>
              </w:tabs>
              <w:jc w:val="both"/>
              <w:rPr>
                <w:rFonts w:ascii="Sylfaen" w:eastAsia="Times New Roman" w:hAnsi="Sylfaen" w:cs="Arial Unicode"/>
                <w:sz w:val="24"/>
                <w:szCs w:val="24"/>
                <w:lang w:val="hy-AM"/>
              </w:rPr>
            </w:pP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t>3.</w:t>
            </w:r>
            <w:r w:rsidR="00302397" w:rsidRPr="00F67272">
              <w:rPr>
                <w:rFonts w:ascii="Sylfaen" w:hAnsi="Sylfaen"/>
                <w:sz w:val="24"/>
                <w:szCs w:val="24"/>
                <w:lang w:val="hy-AM"/>
              </w:rPr>
              <w:t>4</w:t>
            </w:r>
            <w:r w:rsidR="00EA5AF0" w:rsidRPr="00F67272">
              <w:rPr>
                <w:rFonts w:ascii="Sylfaen" w:hAnsi="Sylfaen"/>
                <w:sz w:val="24"/>
                <w:szCs w:val="24"/>
                <w:lang w:val="hy-AM"/>
              </w:rPr>
              <w:tab/>
            </w:r>
            <w:r w:rsidR="00607154" w:rsidRPr="00F67272">
              <w:rPr>
                <w:rFonts w:ascii="Sylfaen" w:eastAsia="Times New Roman" w:hAnsi="Sylfaen" w:cs="Arial Unicode"/>
                <w:sz w:val="24"/>
                <w:szCs w:val="24"/>
                <w:lang w:val="hy-AM"/>
              </w:rPr>
              <w:t>Սույն Հուշագիրը կնքվում է հայերեն և անգլերեն լեզուներով, 2 (երկու) օրինակից</w:t>
            </w:r>
            <w:r w:rsidR="00E06938" w:rsidRPr="00F67272">
              <w:rPr>
                <w:rFonts w:ascii="Sylfaen" w:eastAsia="Times New Roman" w:hAnsi="Sylfaen" w:cs="Arial Unicode"/>
                <w:sz w:val="24"/>
                <w:szCs w:val="24"/>
                <w:lang w:val="hy-AM"/>
              </w:rPr>
              <w:t xml:space="preserve"> հավասարազոր օրինակներով</w:t>
            </w:r>
            <w:r w:rsidR="00607154" w:rsidRPr="00F67272">
              <w:rPr>
                <w:rFonts w:ascii="Sylfaen" w:eastAsia="Times New Roman" w:hAnsi="Sylfaen" w:cs="Arial Unicode"/>
                <w:sz w:val="24"/>
                <w:szCs w:val="24"/>
                <w:lang w:val="hy-AM"/>
              </w:rPr>
              <w:t xml:space="preserve">: Տարբերակների միջև անհապատասխանության դեպքում </w:t>
            </w:r>
            <w:r w:rsidRPr="00F67272">
              <w:rPr>
                <w:rFonts w:ascii="Sylfaen" w:eastAsia="Times New Roman" w:hAnsi="Sylfaen" w:cs="Arial Unicode"/>
                <w:sz w:val="24"/>
                <w:szCs w:val="24"/>
                <w:lang w:val="hy-AM"/>
              </w:rPr>
              <w:t>նախապատվությունը տրվում է հայերեն լեզվով կազ</w:t>
            </w:r>
            <w:r w:rsidR="00E06938" w:rsidRPr="00F67272">
              <w:rPr>
                <w:rFonts w:ascii="Sylfaen" w:eastAsia="Times New Roman" w:hAnsi="Sylfaen" w:cs="Arial Unicode"/>
                <w:sz w:val="24"/>
                <w:szCs w:val="24"/>
                <w:lang w:val="hy-AM"/>
              </w:rPr>
              <w:t>մված օրինակին</w:t>
            </w:r>
            <w:r w:rsidR="00607154" w:rsidRPr="00F67272">
              <w:rPr>
                <w:rFonts w:ascii="Sylfaen" w:eastAsia="Times New Roman" w:hAnsi="Sylfaen" w:cs="Arial Unicode"/>
                <w:sz w:val="24"/>
                <w:szCs w:val="24"/>
                <w:lang w:val="hy-AM"/>
              </w:rPr>
              <w:t>: Կողմերից յուրաքանչյուրին տրվում է սույն Հուշագրի</w:t>
            </w:r>
            <w:r w:rsidR="00E06938" w:rsidRPr="00F67272">
              <w:rPr>
                <w:rFonts w:ascii="Sylfaen" w:eastAsia="Times New Roman" w:hAnsi="Sylfaen" w:cs="Arial Unicode"/>
                <w:sz w:val="24"/>
                <w:szCs w:val="24"/>
                <w:lang w:val="hy-AM"/>
              </w:rPr>
              <w:t xml:space="preserve"> </w:t>
            </w:r>
            <w:r w:rsidRPr="00F67272">
              <w:rPr>
                <w:rFonts w:ascii="Sylfaen" w:eastAsia="Times New Roman" w:hAnsi="Sylfaen" w:cs="Arial Unicode"/>
                <w:sz w:val="24"/>
                <w:szCs w:val="24"/>
                <w:lang w:val="hy-AM"/>
              </w:rPr>
              <w:t>մեկ</w:t>
            </w:r>
            <w:r w:rsidR="00E06938" w:rsidRPr="00F67272">
              <w:rPr>
                <w:rFonts w:ascii="Sylfaen" w:eastAsia="Times New Roman" w:hAnsi="Sylfaen" w:cs="Arial Unicode"/>
                <w:sz w:val="24"/>
                <w:szCs w:val="24"/>
                <w:lang w:val="hy-AM"/>
              </w:rPr>
              <w:t xml:space="preserve"> օրինակ</w:t>
            </w:r>
            <w:r w:rsidR="00607154" w:rsidRPr="00F67272">
              <w:rPr>
                <w:rFonts w:ascii="Sylfaen" w:eastAsia="Times New Roman" w:hAnsi="Sylfaen" w:cs="Arial Unicode"/>
                <w:sz w:val="24"/>
                <w:szCs w:val="24"/>
                <w:lang w:val="hy-AM"/>
              </w:rPr>
              <w:t>:</w:t>
            </w:r>
          </w:p>
          <w:p w:rsidR="002354BF" w:rsidRPr="00F67272" w:rsidRDefault="002354BF" w:rsidP="00EA5AF0">
            <w:pPr>
              <w:tabs>
                <w:tab w:val="left" w:pos="5"/>
                <w:tab w:val="left" w:pos="360"/>
              </w:tabs>
              <w:jc w:val="both"/>
              <w:rPr>
                <w:rFonts w:ascii="Sylfaen" w:eastAsia="Times New Roman" w:hAnsi="Sylfaen" w:cs="Arial Unicode"/>
                <w:b/>
                <w:sz w:val="24"/>
                <w:szCs w:val="24"/>
                <w:lang w:val="hy-AM"/>
              </w:rPr>
            </w:pPr>
          </w:p>
          <w:p w:rsidR="0089269B" w:rsidRPr="00F67272" w:rsidRDefault="00250173" w:rsidP="00EA5AF0">
            <w:pPr>
              <w:tabs>
                <w:tab w:val="left" w:pos="5"/>
              </w:tabs>
              <w:jc w:val="both"/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 w:rsidRPr="00F67272">
              <w:rPr>
                <w:rFonts w:ascii="Sylfaen" w:hAnsi="Sylfaen"/>
                <w:b/>
                <w:sz w:val="24"/>
                <w:szCs w:val="24"/>
                <w:lang w:val="hy-AM"/>
              </w:rPr>
              <w:t>“Քոնթուր Գլոբալ Հիդրո Կասկադ” ՓԲԸ</w:t>
            </w:r>
          </w:p>
          <w:p w:rsidR="00250173" w:rsidRPr="00F67272" w:rsidRDefault="00250173" w:rsidP="00EA5AF0">
            <w:pPr>
              <w:pStyle w:val="paragraph"/>
              <w:framePr w:hSpace="180" w:wrap="around" w:vAnchor="text" w:hAnchor="text" w:x="-601" w:y="1"/>
              <w:tabs>
                <w:tab w:val="left" w:pos="5"/>
              </w:tabs>
              <w:spacing w:before="0" w:beforeAutospacing="0" w:after="0" w:afterAutospacing="0"/>
              <w:suppressOverlap/>
              <w:jc w:val="both"/>
              <w:textAlignment w:val="baseline"/>
              <w:rPr>
                <w:rStyle w:val="normaltextrun"/>
                <w:rFonts w:ascii="Sylfaen" w:eastAsiaTheme="majorEastAsia" w:hAnsi="Sylfaen"/>
              </w:rPr>
            </w:pPr>
            <w:r w:rsidRPr="00F67272">
              <w:rPr>
                <w:rStyle w:val="normaltextrun"/>
                <w:rFonts w:ascii="Sylfaen" w:eastAsiaTheme="majorEastAsia" w:hAnsi="Sylfaen" w:cs="Arial"/>
              </w:rPr>
              <w:t>ք. Երևան, Մելիք Ադամյան 2/2</w:t>
            </w:r>
          </w:p>
          <w:p w:rsidR="00250173" w:rsidRPr="00F67272" w:rsidRDefault="00250173" w:rsidP="00EA5AF0">
            <w:pPr>
              <w:tabs>
                <w:tab w:val="left" w:pos="5"/>
              </w:tabs>
              <w:jc w:val="both"/>
              <w:rPr>
                <w:rFonts w:ascii="Sylfaen" w:hAnsi="Sylfaen" w:cs="Calibri"/>
                <w:sz w:val="24"/>
                <w:szCs w:val="24"/>
                <w:lang w:val="hy-AM"/>
              </w:rPr>
            </w:pPr>
            <w:r w:rsidRPr="00F67272">
              <w:rPr>
                <w:rFonts w:ascii="Sylfaen" w:hAnsi="Sylfaen" w:cs="Sylfaen"/>
                <w:sz w:val="24"/>
                <w:szCs w:val="24"/>
                <w:lang w:val="hy-AM"/>
              </w:rPr>
              <w:t>Ամերիաբանկ</w:t>
            </w:r>
            <w:r w:rsidRPr="00F67272">
              <w:rPr>
                <w:rFonts w:ascii="Sylfaen" w:hAnsi="Sylfaen" w:cs="Arial"/>
                <w:sz w:val="24"/>
                <w:szCs w:val="24"/>
                <w:lang w:val="hy-AM"/>
              </w:rPr>
              <w:t xml:space="preserve"> </w:t>
            </w:r>
            <w:r w:rsidRPr="00F67272">
              <w:rPr>
                <w:rFonts w:ascii="Sylfaen" w:hAnsi="Sylfaen" w:cs="Sylfaen"/>
                <w:sz w:val="24"/>
                <w:szCs w:val="24"/>
                <w:lang w:val="hy-AM"/>
              </w:rPr>
              <w:t>ՓԲԸ</w:t>
            </w:r>
            <w:r w:rsidRPr="00F67272">
              <w:rPr>
                <w:rFonts w:ascii="Sylfaen" w:hAnsi="Sylfaen" w:cs="Arial"/>
                <w:sz w:val="24"/>
                <w:szCs w:val="24"/>
                <w:lang w:val="hy-AM"/>
              </w:rPr>
              <w:t xml:space="preserve">, </w:t>
            </w:r>
            <w:r w:rsidRPr="00F67272">
              <w:rPr>
                <w:rFonts w:ascii="Sylfaen" w:hAnsi="Sylfaen" w:cs="Sylfaen"/>
                <w:sz w:val="24"/>
                <w:szCs w:val="24"/>
                <w:lang w:val="hy-AM"/>
              </w:rPr>
              <w:t>Երևան</w:t>
            </w:r>
            <w:r w:rsidRPr="00F67272">
              <w:rPr>
                <w:rFonts w:ascii="Sylfaen" w:hAnsi="Sylfaen" w:cs="Arial"/>
                <w:sz w:val="24"/>
                <w:szCs w:val="24"/>
                <w:lang w:val="hy-AM"/>
              </w:rPr>
              <w:t xml:space="preserve">, </w:t>
            </w:r>
            <w:r w:rsidRPr="00F67272">
              <w:rPr>
                <w:rFonts w:ascii="Sylfaen" w:hAnsi="Sylfaen" w:cs="Sylfaen"/>
                <w:sz w:val="24"/>
                <w:szCs w:val="24"/>
                <w:lang w:val="hy-AM"/>
              </w:rPr>
              <w:t>Հայաստան</w:t>
            </w:r>
            <w:r w:rsidRPr="00F67272">
              <w:rPr>
                <w:rFonts w:ascii="Sylfaen" w:hAnsi="Sylfaen" w:cs="Arial"/>
                <w:sz w:val="24"/>
                <w:szCs w:val="24"/>
                <w:lang w:val="hy-AM"/>
              </w:rPr>
              <w:t xml:space="preserve"> </w:t>
            </w:r>
          </w:p>
          <w:p w:rsidR="00250173" w:rsidRPr="00F67272" w:rsidRDefault="00250173" w:rsidP="00EA5AF0">
            <w:pPr>
              <w:tabs>
                <w:tab w:val="left" w:pos="5"/>
              </w:tabs>
              <w:jc w:val="both"/>
              <w:rPr>
                <w:rFonts w:ascii="Sylfaen" w:hAnsi="Sylfaen" w:cs="Calibri"/>
                <w:sz w:val="24"/>
                <w:szCs w:val="24"/>
                <w:lang w:val="hy-AM"/>
              </w:rPr>
            </w:pPr>
            <w:r w:rsidRPr="00F67272">
              <w:rPr>
                <w:rFonts w:ascii="Sylfaen" w:hAnsi="Sylfaen" w:cs="Sylfaen"/>
                <w:sz w:val="24"/>
                <w:szCs w:val="24"/>
                <w:lang w:val="hy-AM"/>
              </w:rPr>
              <w:t>բ</w:t>
            </w:r>
            <w:r w:rsidRPr="00F67272">
              <w:rPr>
                <w:rFonts w:ascii="Sylfaen" w:hAnsi="Sylfaen" w:cs="Arial"/>
                <w:sz w:val="24"/>
                <w:szCs w:val="24"/>
                <w:lang w:val="hy-AM"/>
              </w:rPr>
              <w:t>/</w:t>
            </w:r>
            <w:r w:rsidRPr="00F67272">
              <w:rPr>
                <w:rFonts w:ascii="Sylfaen" w:hAnsi="Sylfaen" w:cs="Sylfaen"/>
                <w:sz w:val="24"/>
                <w:szCs w:val="24"/>
                <w:lang w:val="hy-AM"/>
              </w:rPr>
              <w:t>հ</w:t>
            </w:r>
            <w:r w:rsidRPr="00F67272">
              <w:rPr>
                <w:rFonts w:ascii="Sylfaen" w:hAnsi="Sylfaen" w:cs="Arial"/>
                <w:sz w:val="24"/>
                <w:szCs w:val="24"/>
                <w:lang w:val="hy-AM"/>
              </w:rPr>
              <w:t xml:space="preserve"> 15700-17462030100</w:t>
            </w:r>
          </w:p>
          <w:p w:rsidR="0089269B" w:rsidRPr="00F67272" w:rsidRDefault="0089269B" w:rsidP="00EA5AF0">
            <w:pPr>
              <w:tabs>
                <w:tab w:val="left" w:pos="5"/>
              </w:tabs>
              <w:jc w:val="both"/>
              <w:outlineLvl w:val="1"/>
              <w:rPr>
                <w:rStyle w:val="normaltextrun"/>
                <w:rFonts w:ascii="Sylfaen" w:hAnsi="Sylfaen" w:cs="Arial"/>
                <w:b/>
                <w:sz w:val="24"/>
                <w:szCs w:val="24"/>
                <w:lang w:val="hy-AM"/>
              </w:rPr>
            </w:pPr>
          </w:p>
          <w:p w:rsidR="00250173" w:rsidRPr="00F67272" w:rsidRDefault="00250173" w:rsidP="00EA5AF0">
            <w:pPr>
              <w:tabs>
                <w:tab w:val="left" w:pos="5"/>
              </w:tabs>
              <w:jc w:val="both"/>
              <w:outlineLvl w:val="1"/>
              <w:rPr>
                <w:rStyle w:val="normaltextrun"/>
                <w:rFonts w:ascii="Sylfaen" w:hAnsi="Sylfaen" w:cs="Arial"/>
                <w:b/>
                <w:sz w:val="24"/>
                <w:szCs w:val="24"/>
                <w:lang w:val="hy-AM"/>
              </w:rPr>
            </w:pPr>
            <w:r w:rsidRPr="00F67272">
              <w:rPr>
                <w:rStyle w:val="normaltextrun"/>
                <w:rFonts w:ascii="Sylfaen" w:hAnsi="Sylfaen" w:cs="Arial"/>
                <w:b/>
                <w:sz w:val="24"/>
                <w:szCs w:val="24"/>
                <w:lang w:val="hy-AM"/>
              </w:rPr>
              <w:t xml:space="preserve">Տնօրեն՝ </w:t>
            </w:r>
            <w:r w:rsidR="002354BF" w:rsidRPr="00F67272">
              <w:rPr>
                <w:rStyle w:val="normaltextrun"/>
                <w:rFonts w:ascii="Sylfaen" w:hAnsi="Sylfaen" w:cs="Arial"/>
                <w:b/>
                <w:sz w:val="24"/>
                <w:szCs w:val="24"/>
                <w:lang w:val="hy-AM"/>
              </w:rPr>
              <w:t>_________________</w:t>
            </w:r>
            <w:r w:rsidR="00EA5AF0" w:rsidRPr="00F67272">
              <w:rPr>
                <w:rStyle w:val="normaltextrun"/>
                <w:rFonts w:ascii="Sylfaen" w:hAnsi="Sylfaen" w:cs="Arial"/>
                <w:b/>
                <w:sz w:val="24"/>
                <w:szCs w:val="24"/>
                <w:lang w:val="hy-AM"/>
              </w:rPr>
              <w:t xml:space="preserve"> </w:t>
            </w:r>
            <w:r w:rsidRPr="00F67272">
              <w:rPr>
                <w:rStyle w:val="normaltextrun"/>
                <w:rFonts w:ascii="Sylfaen" w:hAnsi="Sylfaen" w:cs="Arial"/>
                <w:b/>
                <w:sz w:val="24"/>
                <w:szCs w:val="24"/>
                <w:lang w:val="hy-AM"/>
              </w:rPr>
              <w:t>Արա Հովսեփյան</w:t>
            </w:r>
          </w:p>
          <w:p w:rsidR="0095792A" w:rsidRPr="00F67272" w:rsidRDefault="0095792A" w:rsidP="00EA5AF0">
            <w:pPr>
              <w:tabs>
                <w:tab w:val="left" w:pos="5"/>
              </w:tabs>
              <w:jc w:val="both"/>
              <w:outlineLvl w:val="1"/>
              <w:rPr>
                <w:rStyle w:val="normaltextrun"/>
                <w:rFonts w:ascii="Sylfaen" w:hAnsi="Sylfaen" w:cs="Arial"/>
                <w:b/>
                <w:sz w:val="24"/>
                <w:szCs w:val="24"/>
                <w:lang w:val="hy-AM"/>
              </w:rPr>
            </w:pPr>
          </w:p>
          <w:p w:rsidR="00EA5AF0" w:rsidRPr="00F67272" w:rsidRDefault="00EA5AF0" w:rsidP="00EA5AF0">
            <w:pPr>
              <w:tabs>
                <w:tab w:val="left" w:pos="5"/>
              </w:tabs>
              <w:jc w:val="both"/>
              <w:outlineLvl w:val="1"/>
              <w:rPr>
                <w:rStyle w:val="normaltextrun"/>
                <w:rFonts w:ascii="Sylfaen" w:hAnsi="Sylfaen" w:cs="Arial"/>
                <w:b/>
                <w:sz w:val="24"/>
                <w:szCs w:val="24"/>
                <w:lang w:val="hy-AM"/>
              </w:rPr>
            </w:pPr>
          </w:p>
          <w:p w:rsidR="0089269B" w:rsidRPr="00F67272" w:rsidRDefault="00DE38E1" w:rsidP="00EA5AF0">
            <w:pPr>
              <w:tabs>
                <w:tab w:val="left" w:pos="5"/>
              </w:tabs>
              <w:jc w:val="both"/>
              <w:outlineLvl w:val="1"/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 w:rsidRPr="00F67272">
              <w:rPr>
                <w:rFonts w:ascii="Sylfaen" w:hAnsi="Sylfaen"/>
                <w:b/>
                <w:sz w:val="24"/>
                <w:szCs w:val="24"/>
                <w:lang w:val="hy-AM"/>
              </w:rPr>
              <w:t>ՀՀ էներգետիկ ենթակառուցվածքների և բնական պաշարների նախարարություն</w:t>
            </w:r>
          </w:p>
          <w:p w:rsidR="0095792A" w:rsidRPr="00F67272" w:rsidRDefault="00CB3616" w:rsidP="00EA5AF0">
            <w:pPr>
              <w:pStyle w:val="Heading2"/>
              <w:tabs>
                <w:tab w:val="left" w:pos="5"/>
              </w:tabs>
              <w:spacing w:before="0" w:after="0"/>
              <w:ind w:left="0" w:firstLine="0"/>
              <w:jc w:val="both"/>
              <w:outlineLvl w:val="1"/>
              <w:rPr>
                <w:rFonts w:ascii="Sylfaen" w:hAnsi="Sylfaen"/>
                <w:b w:val="0"/>
                <w:szCs w:val="24"/>
                <w:lang w:val="hy-AM"/>
              </w:rPr>
            </w:pPr>
            <w:r w:rsidRPr="00F67272">
              <w:rPr>
                <w:rFonts w:ascii="Sylfaen" w:hAnsi="Sylfaen"/>
                <w:b w:val="0"/>
                <w:szCs w:val="24"/>
                <w:lang w:val="hy-AM"/>
              </w:rPr>
              <w:t xml:space="preserve">ք. Երևան, </w:t>
            </w:r>
            <w:r w:rsidR="0095792A" w:rsidRPr="00F67272">
              <w:rPr>
                <w:rFonts w:ascii="Sylfaen" w:hAnsi="Sylfaen"/>
                <w:b w:val="0"/>
                <w:szCs w:val="24"/>
                <w:lang w:val="hy-AM"/>
              </w:rPr>
              <w:t>ՀՀ</w:t>
            </w:r>
            <w:r w:rsidR="00EA5AF0" w:rsidRPr="00F67272">
              <w:rPr>
                <w:rFonts w:ascii="Sylfaen" w:hAnsi="Sylfaen"/>
                <w:b w:val="0"/>
                <w:szCs w:val="24"/>
                <w:lang w:val="hy-AM"/>
              </w:rPr>
              <w:t xml:space="preserve"> </w:t>
            </w:r>
            <w:r w:rsidRPr="00F67272">
              <w:rPr>
                <w:rFonts w:ascii="Sylfaen" w:hAnsi="Sylfaen"/>
                <w:b w:val="0"/>
                <w:szCs w:val="24"/>
                <w:lang w:val="hy-AM"/>
              </w:rPr>
              <w:t xml:space="preserve">Հանրապետության հրապարակ, </w:t>
            </w:r>
          </w:p>
          <w:p w:rsidR="00DE38E1" w:rsidRPr="00F67272" w:rsidRDefault="00CB3616" w:rsidP="00EA5AF0">
            <w:pPr>
              <w:pStyle w:val="Heading2"/>
              <w:tabs>
                <w:tab w:val="left" w:pos="5"/>
              </w:tabs>
              <w:spacing w:before="0" w:after="0"/>
              <w:ind w:left="0" w:firstLine="0"/>
              <w:jc w:val="both"/>
              <w:outlineLvl w:val="1"/>
              <w:rPr>
                <w:rFonts w:ascii="Sylfaen" w:hAnsi="Sylfaen"/>
                <w:b w:val="0"/>
                <w:szCs w:val="24"/>
                <w:lang w:val="hy-AM"/>
              </w:rPr>
            </w:pPr>
            <w:r w:rsidRPr="00F67272">
              <w:rPr>
                <w:rFonts w:ascii="Sylfaen" w:hAnsi="Sylfaen"/>
                <w:b w:val="0"/>
                <w:szCs w:val="24"/>
                <w:lang w:val="hy-AM"/>
              </w:rPr>
              <w:t>Կառավարական տուն 3</w:t>
            </w:r>
          </w:p>
          <w:p w:rsidR="0089269B" w:rsidRPr="00F67272" w:rsidRDefault="0089269B" w:rsidP="00EA5AF0">
            <w:pPr>
              <w:pStyle w:val="Heading2"/>
              <w:tabs>
                <w:tab w:val="left" w:pos="5"/>
              </w:tabs>
              <w:spacing w:before="0" w:after="0"/>
              <w:ind w:left="0" w:firstLine="0"/>
              <w:jc w:val="both"/>
              <w:outlineLvl w:val="1"/>
              <w:rPr>
                <w:rFonts w:ascii="Sylfaen" w:hAnsi="Sylfaen"/>
                <w:szCs w:val="24"/>
                <w:lang w:val="hy-AM"/>
              </w:rPr>
            </w:pPr>
          </w:p>
          <w:p w:rsidR="00AB75A7" w:rsidRPr="00F67272" w:rsidRDefault="00DE38E1" w:rsidP="00EA5AF0">
            <w:pPr>
              <w:pStyle w:val="Heading2"/>
              <w:tabs>
                <w:tab w:val="left" w:pos="5"/>
              </w:tabs>
              <w:spacing w:before="0" w:after="0"/>
              <w:ind w:left="0" w:firstLine="0"/>
              <w:jc w:val="both"/>
              <w:outlineLvl w:val="1"/>
              <w:rPr>
                <w:rFonts w:ascii="Sylfaen" w:hAnsi="Sylfaen"/>
                <w:b w:val="0"/>
                <w:szCs w:val="24"/>
                <w:lang w:val="hy-AM"/>
              </w:rPr>
            </w:pPr>
            <w:r w:rsidRPr="00F67272">
              <w:rPr>
                <w:rFonts w:ascii="Sylfaen" w:hAnsi="Sylfaen"/>
                <w:szCs w:val="24"/>
                <w:lang w:val="hy-AM"/>
              </w:rPr>
              <w:t xml:space="preserve">Նախարար </w:t>
            </w:r>
            <w:r w:rsidR="00EA5AF0" w:rsidRPr="00F67272">
              <w:rPr>
                <w:rStyle w:val="normaltextrun"/>
                <w:rFonts w:ascii="Sylfaen" w:hAnsi="Sylfaen"/>
                <w:szCs w:val="24"/>
                <w:lang w:val="hy-AM"/>
              </w:rPr>
              <w:t xml:space="preserve">_______________ </w:t>
            </w:r>
            <w:r w:rsidRPr="00F67272">
              <w:rPr>
                <w:rStyle w:val="normaltextrun"/>
                <w:rFonts w:ascii="Sylfaen" w:eastAsiaTheme="minorHAnsi" w:hAnsi="Sylfaen" w:cs="Arial"/>
                <w:bCs w:val="0"/>
                <w:szCs w:val="24"/>
                <w:lang w:val="hy-AM"/>
              </w:rPr>
              <w:t>Աշոտ Մանուկյան</w:t>
            </w:r>
          </w:p>
        </w:tc>
        <w:tc>
          <w:tcPr>
            <w:tcW w:w="5386" w:type="dxa"/>
          </w:tcPr>
          <w:p w:rsidR="00CF7976" w:rsidRPr="00F67272" w:rsidRDefault="00CF7976" w:rsidP="00A061F1">
            <w:pPr>
              <w:pStyle w:val="Heading1"/>
              <w:tabs>
                <w:tab w:val="left" w:pos="0"/>
              </w:tabs>
              <w:spacing w:after="0" w:line="240" w:lineRule="auto"/>
              <w:outlineLvl w:val="0"/>
              <w:rPr>
                <w:rFonts w:ascii="Sylfaen" w:hAnsi="Sylfaen"/>
                <w:sz w:val="24"/>
                <w:szCs w:val="24"/>
                <w:lang w:val="hy-AM"/>
              </w:rPr>
            </w:pPr>
            <w:r w:rsidRPr="00F67272">
              <w:rPr>
                <w:rFonts w:ascii="Sylfaen" w:hAnsi="Sylfaen"/>
                <w:sz w:val="24"/>
                <w:szCs w:val="24"/>
                <w:lang w:val="hy-AM"/>
              </w:rPr>
              <w:lastRenderedPageBreak/>
              <w:t>MEMORANDUM OF UNDERSTANDING</w:t>
            </w:r>
          </w:p>
          <w:p w:rsidR="00BA1A6D" w:rsidRPr="00F67272" w:rsidRDefault="00BA1A6D" w:rsidP="00EA5AF0">
            <w:pPr>
              <w:tabs>
                <w:tab w:val="left" w:pos="0"/>
              </w:tabs>
              <w:rPr>
                <w:rFonts w:ascii="Sylfaen" w:hAnsi="Sylfaen"/>
                <w:b/>
                <w:sz w:val="24"/>
                <w:szCs w:val="24"/>
                <w:lang w:val="hy-AM"/>
              </w:rPr>
            </w:pPr>
          </w:p>
          <w:p w:rsidR="00970FDE" w:rsidRPr="00F67272" w:rsidRDefault="004404A8" w:rsidP="00EA5AF0">
            <w:pPr>
              <w:tabs>
                <w:tab w:val="left" w:pos="0"/>
              </w:tabs>
              <w:rPr>
                <w:rFonts w:ascii="Sylfaen" w:hAnsi="Sylfaen"/>
                <w:sz w:val="24"/>
                <w:szCs w:val="24"/>
                <w:lang w:val="hy-AM"/>
              </w:rPr>
            </w:pPr>
            <w:r w:rsidRPr="00F67272">
              <w:rPr>
                <w:rFonts w:ascii="Sylfaen" w:hAnsi="Sylfaen"/>
                <w:sz w:val="24"/>
                <w:szCs w:val="24"/>
              </w:rPr>
              <w:t xml:space="preserve">________________ </w:t>
            </w:r>
            <w:r w:rsidR="00BA1A6D" w:rsidRPr="00F67272">
              <w:rPr>
                <w:rFonts w:ascii="Sylfaen" w:hAnsi="Sylfaen"/>
                <w:sz w:val="24"/>
                <w:szCs w:val="24"/>
                <w:lang w:val="hy-AM"/>
              </w:rPr>
              <w:t>2017</w:t>
            </w:r>
          </w:p>
          <w:p w:rsidR="0089269B" w:rsidRPr="00F67272" w:rsidRDefault="0089269B" w:rsidP="00EA5AF0">
            <w:pPr>
              <w:tabs>
                <w:tab w:val="left" w:pos="0"/>
              </w:tabs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A56A32" w:rsidRPr="00F67272" w:rsidRDefault="00A56A32" w:rsidP="00EA5AF0">
            <w:pPr>
              <w:pStyle w:val="Heading2"/>
              <w:tabs>
                <w:tab w:val="left" w:pos="0"/>
              </w:tabs>
              <w:spacing w:before="0" w:after="0"/>
              <w:ind w:left="0" w:firstLine="0"/>
              <w:jc w:val="both"/>
              <w:outlineLvl w:val="1"/>
              <w:rPr>
                <w:rFonts w:ascii="Sylfaen" w:hAnsi="Sylfaen" w:cs="Calibri"/>
                <w:b w:val="0"/>
                <w:szCs w:val="24"/>
                <w:lang w:val="en-US"/>
              </w:rPr>
            </w:pPr>
            <w:r w:rsidRPr="00F67272">
              <w:rPr>
                <w:rFonts w:ascii="Sylfaen" w:hAnsi="Sylfaen" w:cs="Calibri"/>
                <w:b w:val="0"/>
                <w:szCs w:val="24"/>
                <w:lang w:val="hy-AM"/>
              </w:rPr>
              <w:t>“</w:t>
            </w:r>
            <w:r w:rsidRPr="00F67272">
              <w:rPr>
                <w:rFonts w:ascii="Sylfaen" w:hAnsi="Sylfaen" w:cs="Calibri"/>
                <w:szCs w:val="24"/>
                <w:lang w:val="hy-AM"/>
              </w:rPr>
              <w:t>C</w:t>
            </w:r>
            <w:proofErr w:type="spellStart"/>
            <w:r w:rsidR="00D87668" w:rsidRPr="00F67272">
              <w:rPr>
                <w:rFonts w:ascii="Sylfaen" w:hAnsi="Sylfaen" w:cs="Calibri"/>
                <w:szCs w:val="24"/>
                <w:lang w:val="en-US"/>
              </w:rPr>
              <w:t>ontourGlobal</w:t>
            </w:r>
            <w:proofErr w:type="spellEnd"/>
            <w:r w:rsidR="00D87668" w:rsidRPr="00F67272">
              <w:rPr>
                <w:rFonts w:ascii="Sylfaen" w:hAnsi="Sylfaen" w:cs="Calibri"/>
                <w:szCs w:val="24"/>
                <w:lang w:val="en-US"/>
              </w:rPr>
              <w:t xml:space="preserve"> Hydro Cascade”</w:t>
            </w:r>
            <w:r w:rsidRPr="00F67272">
              <w:rPr>
                <w:rFonts w:ascii="Sylfaen" w:hAnsi="Sylfaen" w:cs="Calibri"/>
                <w:szCs w:val="24"/>
                <w:lang w:val="hy-AM"/>
              </w:rPr>
              <w:t xml:space="preserve"> CJSC</w:t>
            </w:r>
            <w:r w:rsidR="00577E4F" w:rsidRPr="00F67272">
              <w:rPr>
                <w:rFonts w:ascii="Sylfaen" w:hAnsi="Sylfaen" w:cs="Calibri"/>
                <w:b w:val="0"/>
                <w:szCs w:val="24"/>
                <w:lang w:val="hy-AM"/>
              </w:rPr>
              <w:t xml:space="preserve"> (</w:t>
            </w:r>
            <w:r w:rsidR="00C011A2" w:rsidRPr="00F67272">
              <w:rPr>
                <w:rFonts w:ascii="Sylfaen" w:hAnsi="Sylfaen" w:cs="Calibri"/>
                <w:b w:val="0"/>
                <w:szCs w:val="24"/>
                <w:lang w:val="en-US"/>
              </w:rPr>
              <w:t xml:space="preserve">hereinafter </w:t>
            </w:r>
            <w:r w:rsidR="00577E4F" w:rsidRPr="00F67272">
              <w:rPr>
                <w:rFonts w:ascii="Sylfaen" w:hAnsi="Sylfaen" w:cs="Calibri"/>
                <w:szCs w:val="24"/>
                <w:lang w:val="hy-AM"/>
              </w:rPr>
              <w:t>Company</w:t>
            </w:r>
            <w:r w:rsidR="00577E4F" w:rsidRPr="00F67272">
              <w:rPr>
                <w:rFonts w:ascii="Sylfaen" w:hAnsi="Sylfaen" w:cs="Calibri"/>
                <w:b w:val="0"/>
                <w:szCs w:val="24"/>
                <w:lang w:val="hy-AM"/>
              </w:rPr>
              <w:t>)</w:t>
            </w:r>
            <w:r w:rsidRPr="00F67272">
              <w:rPr>
                <w:rFonts w:ascii="Sylfaen" w:hAnsi="Sylfaen" w:cs="Calibri"/>
                <w:b w:val="0"/>
                <w:szCs w:val="24"/>
                <w:lang w:val="hy-AM"/>
              </w:rPr>
              <w:t>, having its seat and registere</w:t>
            </w:r>
            <w:r w:rsidRPr="00F67272">
              <w:rPr>
                <w:rFonts w:ascii="Sylfaen" w:hAnsi="Sylfaen" w:cs="Calibri"/>
                <w:b w:val="0"/>
                <w:szCs w:val="24"/>
              </w:rPr>
              <w:t xml:space="preserve">d office </w:t>
            </w:r>
            <w:r w:rsidRPr="00F67272">
              <w:rPr>
                <w:rFonts w:ascii="Sylfaen" w:hAnsi="Sylfaen" w:cs="Calibri"/>
                <w:b w:val="0"/>
                <w:szCs w:val="24"/>
                <w:lang w:val="en-US"/>
              </w:rPr>
              <w:t>at</w:t>
            </w:r>
            <w:r w:rsidRPr="00F67272">
              <w:rPr>
                <w:rFonts w:ascii="Sylfaen" w:hAnsi="Sylfaen" w:cs="Calibri"/>
                <w:b w:val="0"/>
                <w:szCs w:val="24"/>
              </w:rPr>
              <w:t xml:space="preserve"> Yerevan city,</w:t>
            </w:r>
            <w:r w:rsidRPr="00F67272">
              <w:rPr>
                <w:rFonts w:ascii="Sylfaen" w:hAnsi="Sylfaen" w:cs="Calibri"/>
                <w:b w:val="0"/>
                <w:szCs w:val="24"/>
                <w:lang w:val="en-US"/>
              </w:rPr>
              <w:t xml:space="preserve"> </w:t>
            </w:r>
            <w:r w:rsidRPr="00F67272">
              <w:rPr>
                <w:rFonts w:ascii="Sylfaen" w:hAnsi="Sylfaen" w:cs="Calibri"/>
                <w:b w:val="0"/>
                <w:szCs w:val="24"/>
              </w:rPr>
              <w:t xml:space="preserve">2/2 </w:t>
            </w:r>
            <w:proofErr w:type="spellStart"/>
            <w:r w:rsidRPr="00F67272">
              <w:rPr>
                <w:rFonts w:ascii="Sylfaen" w:hAnsi="Sylfaen" w:cs="Calibri"/>
                <w:b w:val="0"/>
                <w:szCs w:val="24"/>
              </w:rPr>
              <w:t>Melik</w:t>
            </w:r>
            <w:proofErr w:type="spellEnd"/>
            <w:r w:rsidRPr="00F67272">
              <w:rPr>
                <w:rFonts w:ascii="Sylfaen" w:hAnsi="Sylfaen" w:cs="Calibri"/>
                <w:b w:val="0"/>
                <w:szCs w:val="24"/>
              </w:rPr>
              <w:t xml:space="preserve"> </w:t>
            </w:r>
            <w:proofErr w:type="spellStart"/>
            <w:r w:rsidRPr="00F67272">
              <w:rPr>
                <w:rFonts w:ascii="Sylfaen" w:hAnsi="Sylfaen" w:cs="Calibri"/>
                <w:b w:val="0"/>
                <w:szCs w:val="24"/>
              </w:rPr>
              <w:t>Adamyan</w:t>
            </w:r>
            <w:proofErr w:type="spellEnd"/>
            <w:r w:rsidRPr="00F67272">
              <w:rPr>
                <w:rFonts w:ascii="Sylfaen" w:hAnsi="Sylfaen" w:cs="Calibri"/>
                <w:b w:val="0"/>
                <w:szCs w:val="24"/>
              </w:rPr>
              <w:t xml:space="preserve"> St., represented by </w:t>
            </w:r>
            <w:r w:rsidRPr="00F67272">
              <w:rPr>
                <w:rFonts w:ascii="Sylfaen" w:hAnsi="Sylfaen" w:cs="Calibri"/>
                <w:szCs w:val="24"/>
                <w:lang w:val="en-US"/>
              </w:rPr>
              <w:t>Ara Hovsepyan</w:t>
            </w:r>
            <w:r w:rsidRPr="00F67272">
              <w:rPr>
                <w:rFonts w:ascii="Sylfaen" w:hAnsi="Sylfaen" w:cs="Calibri"/>
                <w:b w:val="0"/>
                <w:szCs w:val="24"/>
                <w:lang w:val="hy-AM"/>
              </w:rPr>
              <w:t xml:space="preserve"> </w:t>
            </w:r>
            <w:r w:rsidRPr="00F67272">
              <w:rPr>
                <w:rFonts w:ascii="Sylfaen" w:hAnsi="Sylfaen" w:cs="Calibri"/>
                <w:b w:val="0"/>
                <w:szCs w:val="24"/>
                <w:lang w:val="en-US"/>
              </w:rPr>
              <w:t>in his capacity of Director, and</w:t>
            </w:r>
          </w:p>
          <w:p w:rsidR="00BA1A6D" w:rsidRPr="00F67272" w:rsidRDefault="00BA1A6D" w:rsidP="00EA5AF0">
            <w:pPr>
              <w:pStyle w:val="Heading2"/>
              <w:tabs>
                <w:tab w:val="left" w:pos="0"/>
              </w:tabs>
              <w:spacing w:before="0" w:after="0"/>
              <w:ind w:left="0" w:firstLine="0"/>
              <w:outlineLvl w:val="1"/>
              <w:rPr>
                <w:rFonts w:ascii="Sylfaen" w:hAnsi="Sylfaen"/>
                <w:szCs w:val="24"/>
                <w:lang w:val="en-US"/>
              </w:rPr>
            </w:pPr>
          </w:p>
          <w:p w:rsidR="00EA5AF0" w:rsidRPr="00F67272" w:rsidRDefault="00FC43EA" w:rsidP="00F67272">
            <w:pPr>
              <w:tabs>
                <w:tab w:val="left" w:pos="0"/>
              </w:tabs>
              <w:rPr>
                <w:rFonts w:ascii="Sylfaen" w:hAnsi="Sylfaen"/>
                <w:sz w:val="24"/>
                <w:szCs w:val="24"/>
                <w:lang w:val="en-GB"/>
              </w:rPr>
            </w:pPr>
            <w:r w:rsidRPr="00F67272">
              <w:rPr>
                <w:rFonts w:ascii="Sylfaen" w:hAnsi="Sylfaen"/>
                <w:b/>
                <w:sz w:val="24"/>
                <w:szCs w:val="24"/>
              </w:rPr>
              <w:t>Ministry</w:t>
            </w:r>
            <w:r w:rsidR="009A6D3B" w:rsidRPr="00F67272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F67272">
              <w:rPr>
                <w:rFonts w:ascii="Sylfaen" w:hAnsi="Sylfaen"/>
                <w:b/>
                <w:sz w:val="24"/>
                <w:szCs w:val="24"/>
              </w:rPr>
              <w:t>of Energy Infrastructures and</w:t>
            </w:r>
            <w:r w:rsidR="00F67272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F67272">
              <w:rPr>
                <w:rFonts w:ascii="Sylfaen" w:hAnsi="Sylfaen"/>
                <w:b/>
                <w:sz w:val="24"/>
                <w:szCs w:val="24"/>
              </w:rPr>
              <w:t>Natural Resources</w:t>
            </w:r>
            <w:r w:rsidR="003D65F4" w:rsidRPr="00F67272">
              <w:rPr>
                <w:rFonts w:ascii="Sylfaen" w:hAnsi="Sylfaen"/>
                <w:b/>
                <w:sz w:val="24"/>
                <w:szCs w:val="24"/>
              </w:rPr>
              <w:t xml:space="preserve"> of the Republic of Armenia</w:t>
            </w:r>
            <w:r w:rsidR="003D65F4" w:rsidRPr="00F6727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E06938" w:rsidRPr="00F67272">
              <w:rPr>
                <w:rFonts w:ascii="Sylfaen" w:hAnsi="Sylfaen"/>
                <w:sz w:val="24"/>
                <w:szCs w:val="24"/>
              </w:rPr>
              <w:t>(</w:t>
            </w:r>
            <w:r w:rsidR="00C011A2" w:rsidRPr="00F67272">
              <w:rPr>
                <w:rFonts w:ascii="Sylfaen" w:hAnsi="Sylfaen"/>
                <w:sz w:val="24"/>
                <w:szCs w:val="24"/>
              </w:rPr>
              <w:t xml:space="preserve">hereinafter </w:t>
            </w:r>
            <w:r w:rsidRPr="00F67272">
              <w:rPr>
                <w:rFonts w:ascii="Sylfaen" w:hAnsi="Sylfaen"/>
                <w:b/>
                <w:sz w:val="24"/>
                <w:szCs w:val="24"/>
              </w:rPr>
              <w:t>Ministry</w:t>
            </w:r>
            <w:r w:rsidR="00E06938" w:rsidRPr="00F67272">
              <w:rPr>
                <w:rFonts w:ascii="Sylfaen" w:hAnsi="Sylfaen"/>
                <w:sz w:val="24"/>
                <w:szCs w:val="24"/>
              </w:rPr>
              <w:t>)</w:t>
            </w:r>
            <w:r w:rsidR="0092371C" w:rsidRPr="00F67272">
              <w:rPr>
                <w:rFonts w:ascii="Sylfaen" w:hAnsi="Sylfaen"/>
                <w:sz w:val="24"/>
                <w:szCs w:val="24"/>
              </w:rPr>
              <w:t>,</w:t>
            </w:r>
            <w:r w:rsidR="0092371C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="0092371C" w:rsidRPr="00F67272">
              <w:rPr>
                <w:rFonts w:ascii="Sylfaen" w:hAnsi="Sylfaen"/>
                <w:sz w:val="24"/>
                <w:szCs w:val="24"/>
              </w:rPr>
              <w:t>having its seat and registered office at</w:t>
            </w:r>
            <w:r w:rsidR="00947DA1" w:rsidRPr="00F67272">
              <w:rPr>
                <w:rFonts w:ascii="Sylfaen" w:hAnsi="Sylfaen"/>
                <w:sz w:val="24"/>
                <w:szCs w:val="24"/>
              </w:rPr>
              <w:t xml:space="preserve"> Republic Square, Government House 3, </w:t>
            </w:r>
            <w:r w:rsidR="0092371C" w:rsidRPr="00F67272">
              <w:rPr>
                <w:rFonts w:ascii="Sylfaen" w:hAnsi="Sylfaen"/>
                <w:sz w:val="24"/>
                <w:szCs w:val="24"/>
              </w:rPr>
              <w:t xml:space="preserve">Yerevan, Armenia </w:t>
            </w:r>
            <w:r w:rsidR="001F758C" w:rsidRPr="00F67272">
              <w:rPr>
                <w:rFonts w:ascii="Sylfaen" w:hAnsi="Sylfaen"/>
                <w:sz w:val="24"/>
                <w:szCs w:val="24"/>
              </w:rPr>
              <w:t>represented by</w:t>
            </w:r>
            <w:r w:rsidR="009A6D3B" w:rsidRPr="00F6727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67272">
              <w:rPr>
                <w:rFonts w:ascii="Sylfaen" w:hAnsi="Sylfaen"/>
                <w:b/>
                <w:sz w:val="24"/>
                <w:szCs w:val="24"/>
              </w:rPr>
              <w:t>Ashot Manukyan</w:t>
            </w:r>
            <w:r w:rsidR="00EA5AF0" w:rsidRPr="00F67272">
              <w:rPr>
                <w:rFonts w:ascii="Sylfaen" w:hAnsi="Sylfaen"/>
                <w:b/>
                <w:sz w:val="24"/>
                <w:szCs w:val="24"/>
              </w:rPr>
              <w:t xml:space="preserve">, </w:t>
            </w:r>
            <w:r w:rsidR="00EA5AF0" w:rsidRPr="00F67272">
              <w:rPr>
                <w:rFonts w:ascii="Sylfaen" w:hAnsi="Sylfaen"/>
                <w:sz w:val="24"/>
                <w:szCs w:val="24"/>
              </w:rPr>
              <w:t>acting based on Protocol Decision No ___ of the Government of the Republic of Armenia </w:t>
            </w:r>
            <w:r w:rsidR="00F67272">
              <w:rPr>
                <w:rFonts w:ascii="Sylfaen" w:hAnsi="Sylfaen"/>
                <w:sz w:val="24"/>
                <w:szCs w:val="24"/>
              </w:rPr>
              <w:t xml:space="preserve">as </w:t>
            </w:r>
            <w:r w:rsidR="00EA5AF0" w:rsidRPr="00F67272">
              <w:rPr>
                <w:rFonts w:ascii="Sylfaen" w:hAnsi="Sylfaen"/>
                <w:sz w:val="24"/>
                <w:szCs w:val="24"/>
              </w:rPr>
              <w:t>of __ November 2017</w:t>
            </w:r>
            <w:r w:rsidRPr="00F67272">
              <w:rPr>
                <w:rFonts w:ascii="Sylfaen" w:hAnsi="Sylfaen"/>
                <w:sz w:val="24"/>
                <w:szCs w:val="24"/>
              </w:rPr>
              <w:t>,</w:t>
            </w:r>
          </w:p>
          <w:p w:rsidR="00E3568F" w:rsidRPr="00F67272" w:rsidRDefault="00FC2337" w:rsidP="00EA5AF0">
            <w:pPr>
              <w:tabs>
                <w:tab w:val="left" w:pos="0"/>
              </w:tabs>
              <w:rPr>
                <w:rFonts w:ascii="Sylfaen" w:hAnsi="Sylfaen"/>
                <w:sz w:val="24"/>
                <w:szCs w:val="24"/>
                <w:lang w:val="en-GB"/>
              </w:rPr>
            </w:pPr>
            <w:r w:rsidRPr="00F67272">
              <w:rPr>
                <w:rFonts w:ascii="Sylfaen" w:hAnsi="Sylfaen"/>
                <w:sz w:val="24"/>
                <w:szCs w:val="24"/>
                <w:lang w:val="en-GB"/>
              </w:rPr>
              <w:t>together Parties,</w:t>
            </w:r>
          </w:p>
          <w:p w:rsidR="00E3568F" w:rsidRPr="00F67272" w:rsidRDefault="00E3568F" w:rsidP="00EA5AF0">
            <w:pPr>
              <w:tabs>
                <w:tab w:val="left" w:pos="0"/>
              </w:tabs>
              <w:rPr>
                <w:rFonts w:ascii="Sylfaen" w:hAnsi="Sylfaen"/>
                <w:sz w:val="24"/>
                <w:szCs w:val="24"/>
                <w:lang w:val="en-GB"/>
              </w:rPr>
            </w:pPr>
          </w:p>
          <w:p w:rsidR="001B7216" w:rsidRPr="00F67272" w:rsidRDefault="001B7216" w:rsidP="00EA5AF0">
            <w:pPr>
              <w:tabs>
                <w:tab w:val="left" w:pos="0"/>
              </w:tabs>
              <w:jc w:val="both"/>
              <w:rPr>
                <w:rFonts w:ascii="Sylfaen" w:hAnsi="Sylfaen"/>
                <w:sz w:val="24"/>
                <w:szCs w:val="24"/>
              </w:rPr>
            </w:pPr>
            <w:r w:rsidRPr="00F67272">
              <w:rPr>
                <w:rFonts w:ascii="Sylfaen" w:hAnsi="Sylfaen"/>
                <w:sz w:val="24"/>
                <w:szCs w:val="24"/>
              </w:rPr>
              <w:t xml:space="preserve">WHEREAS, acknowledging that production of up to 1.150 </w:t>
            </w:r>
            <w:proofErr w:type="spellStart"/>
            <w:r w:rsidRPr="00F67272">
              <w:rPr>
                <w:rFonts w:ascii="Sylfaen" w:hAnsi="Sylfaen"/>
                <w:sz w:val="24"/>
                <w:szCs w:val="24"/>
              </w:rPr>
              <w:t>GWh</w:t>
            </w:r>
            <w:proofErr w:type="spellEnd"/>
            <w:r w:rsidRPr="00F67272">
              <w:rPr>
                <w:rFonts w:ascii="Sylfaen" w:hAnsi="Sylfaen"/>
                <w:sz w:val="24"/>
                <w:szCs w:val="24"/>
              </w:rPr>
              <w:t xml:space="preserve"> per annum</w:t>
            </w:r>
            <w:r w:rsidR="009A6D3B" w:rsidRPr="00F6727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67272">
              <w:rPr>
                <w:rFonts w:ascii="Sylfaen" w:hAnsi="Sylfaen"/>
                <w:sz w:val="24"/>
                <w:szCs w:val="24"/>
              </w:rPr>
              <w:t>of electric energy depends on the water level of the reservoirs as determined in each applicable year</w:t>
            </w:r>
            <w:r w:rsidR="00DB741B" w:rsidRPr="00F67272">
              <w:rPr>
                <w:rFonts w:ascii="Sylfaen" w:hAnsi="Sylfaen"/>
                <w:sz w:val="24"/>
                <w:szCs w:val="24"/>
              </w:rPr>
              <w:t xml:space="preserve">, the Parties desire to cooperate in good faith to ensure, subject to applicable laws and regulations, </w:t>
            </w:r>
            <w:r w:rsidR="0091258C" w:rsidRPr="00F67272">
              <w:rPr>
                <w:rFonts w:ascii="Sylfaen" w:hAnsi="Sylfaen"/>
                <w:sz w:val="24"/>
                <w:szCs w:val="24"/>
              </w:rPr>
              <w:t xml:space="preserve">the purchase by </w:t>
            </w:r>
            <w:r w:rsidR="00E509D3" w:rsidRPr="00F67272">
              <w:rPr>
                <w:rFonts w:ascii="Sylfaen" w:hAnsi="Sylfaen"/>
                <w:sz w:val="24"/>
                <w:szCs w:val="24"/>
              </w:rPr>
              <w:t>“Electric Networks of Armenia” CJSC (hereinafter “</w:t>
            </w:r>
            <w:r w:rsidR="0091258C" w:rsidRPr="00F67272">
              <w:rPr>
                <w:rFonts w:ascii="Sylfaen" w:hAnsi="Sylfaen"/>
                <w:sz w:val="24"/>
                <w:szCs w:val="24"/>
              </w:rPr>
              <w:t>ENA</w:t>
            </w:r>
            <w:r w:rsidR="00E509D3" w:rsidRPr="00F67272">
              <w:rPr>
                <w:rFonts w:ascii="Sylfaen" w:hAnsi="Sylfaen"/>
                <w:sz w:val="24"/>
                <w:szCs w:val="24"/>
              </w:rPr>
              <w:t>”)</w:t>
            </w:r>
            <w:r w:rsidR="0091258C" w:rsidRPr="00F67272">
              <w:rPr>
                <w:rFonts w:ascii="Sylfaen" w:hAnsi="Sylfaen"/>
                <w:sz w:val="24"/>
                <w:szCs w:val="24"/>
              </w:rPr>
              <w:t xml:space="preserve"> for the entire duration of the </w:t>
            </w:r>
            <w:r w:rsidR="00E509D3" w:rsidRPr="00F67272">
              <w:rPr>
                <w:rFonts w:ascii="Sylfaen" w:hAnsi="Sylfaen" w:cs="Times New Roman"/>
                <w:bCs/>
                <w:sz w:val="24"/>
                <w:szCs w:val="24"/>
              </w:rPr>
              <w:t xml:space="preserve">agreement N 15-16 </w:t>
            </w:r>
            <w:r w:rsidR="00DA60E4" w:rsidRPr="00F67272">
              <w:rPr>
                <w:rFonts w:ascii="Sylfaen" w:hAnsi="Sylfaen" w:cs="Times New Roman"/>
                <w:bCs/>
                <w:sz w:val="24"/>
                <w:szCs w:val="24"/>
              </w:rPr>
              <w:t>executed by and between the Company and</w:t>
            </w:r>
            <w:r w:rsidR="009A6D3B" w:rsidRPr="00F67272">
              <w:rPr>
                <w:rFonts w:ascii="Sylfaen" w:hAnsi="Sylfaen" w:cs="Times New Roman"/>
                <w:bCs/>
                <w:sz w:val="24"/>
                <w:szCs w:val="24"/>
              </w:rPr>
              <w:t xml:space="preserve"> </w:t>
            </w:r>
            <w:r w:rsidR="00DA60E4" w:rsidRPr="00F67272">
              <w:rPr>
                <w:rFonts w:ascii="Sylfaen" w:hAnsi="Sylfaen" w:cs="Times New Roman"/>
                <w:bCs/>
                <w:sz w:val="24"/>
                <w:szCs w:val="24"/>
              </w:rPr>
              <w:t>“ENA” on July 1</w:t>
            </w:r>
            <w:r w:rsidR="00DA60E4" w:rsidRPr="00F67272">
              <w:rPr>
                <w:rFonts w:ascii="Sylfaen" w:hAnsi="Sylfaen" w:cs="Times New Roman"/>
                <w:bCs/>
                <w:sz w:val="24"/>
                <w:szCs w:val="24"/>
                <w:vertAlign w:val="superscript"/>
              </w:rPr>
              <w:t>st</w:t>
            </w:r>
            <w:r w:rsidR="00DA60E4" w:rsidRPr="00F67272">
              <w:rPr>
                <w:rFonts w:ascii="Sylfaen" w:hAnsi="Sylfaen" w:cs="Times New Roman"/>
                <w:bCs/>
                <w:sz w:val="24"/>
                <w:szCs w:val="24"/>
              </w:rPr>
              <w:t>, 2015</w:t>
            </w:r>
            <w:r w:rsidR="00DA60E4" w:rsidRPr="00F67272">
              <w:rPr>
                <w:rFonts w:ascii="Sylfaen" w:hAnsi="Sylfaen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E509D3" w:rsidRPr="00F67272">
              <w:rPr>
                <w:rFonts w:ascii="Sylfaen" w:hAnsi="Sylfaen" w:cs="Times New Roman"/>
                <w:bCs/>
                <w:sz w:val="24"/>
                <w:szCs w:val="24"/>
              </w:rPr>
              <w:t>on sale and purchase of electric energy (hereinafter the “PPA”)</w:t>
            </w:r>
            <w:r w:rsidR="009A6D3B" w:rsidRPr="00F67272">
              <w:rPr>
                <w:rFonts w:ascii="Sylfaen" w:hAnsi="Sylfaen" w:cs="Times New Roman"/>
                <w:bCs/>
                <w:sz w:val="24"/>
                <w:szCs w:val="24"/>
              </w:rPr>
              <w:t xml:space="preserve"> </w:t>
            </w:r>
            <w:r w:rsidR="0091258C" w:rsidRPr="00F67272">
              <w:rPr>
                <w:rFonts w:ascii="Sylfaen" w:hAnsi="Sylfaen"/>
                <w:sz w:val="24"/>
                <w:szCs w:val="24"/>
              </w:rPr>
              <w:t xml:space="preserve">of up to 1.150 </w:t>
            </w:r>
            <w:proofErr w:type="spellStart"/>
            <w:r w:rsidR="0091258C" w:rsidRPr="00F67272">
              <w:rPr>
                <w:rFonts w:ascii="Sylfaen" w:hAnsi="Sylfaen"/>
                <w:sz w:val="24"/>
                <w:szCs w:val="24"/>
              </w:rPr>
              <w:t>GWh</w:t>
            </w:r>
            <w:proofErr w:type="spellEnd"/>
            <w:r w:rsidR="0091258C" w:rsidRPr="00F67272">
              <w:rPr>
                <w:rFonts w:ascii="Sylfaen" w:hAnsi="Sylfaen"/>
                <w:sz w:val="24"/>
                <w:szCs w:val="24"/>
              </w:rPr>
              <w:t xml:space="preserve"> per annum</w:t>
            </w:r>
            <w:r w:rsidR="009A6D3B" w:rsidRPr="00F6727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91258C" w:rsidRPr="00F67272">
              <w:rPr>
                <w:rFonts w:ascii="Sylfaen" w:hAnsi="Sylfaen"/>
                <w:sz w:val="24"/>
                <w:szCs w:val="24"/>
              </w:rPr>
              <w:t>of electric energy</w:t>
            </w:r>
            <w:r w:rsidRPr="00F67272">
              <w:rPr>
                <w:rFonts w:ascii="Sylfaen" w:hAnsi="Sylfaen"/>
                <w:sz w:val="24"/>
                <w:szCs w:val="24"/>
              </w:rPr>
              <w:t>.</w:t>
            </w:r>
          </w:p>
          <w:p w:rsidR="00494F0D" w:rsidRPr="00F67272" w:rsidRDefault="00494F0D" w:rsidP="00EA5AF0">
            <w:pPr>
              <w:tabs>
                <w:tab w:val="left" w:pos="0"/>
              </w:tabs>
              <w:rPr>
                <w:rFonts w:ascii="Sylfaen" w:hAnsi="Sylfaen"/>
                <w:sz w:val="24"/>
                <w:szCs w:val="24"/>
              </w:rPr>
            </w:pPr>
          </w:p>
          <w:p w:rsidR="00E509D3" w:rsidRPr="00F67272" w:rsidRDefault="00E509D3" w:rsidP="00EA5AF0">
            <w:pPr>
              <w:tabs>
                <w:tab w:val="left" w:pos="0"/>
              </w:tabs>
              <w:rPr>
                <w:rFonts w:ascii="Sylfaen" w:hAnsi="Sylfaen"/>
                <w:sz w:val="24"/>
                <w:szCs w:val="24"/>
              </w:rPr>
            </w:pPr>
          </w:p>
          <w:p w:rsidR="00EA5AF0" w:rsidRPr="00F67272" w:rsidRDefault="00EA5AF0" w:rsidP="00EA5AF0">
            <w:pPr>
              <w:tabs>
                <w:tab w:val="left" w:pos="0"/>
              </w:tabs>
              <w:rPr>
                <w:rFonts w:ascii="Sylfaen" w:hAnsi="Sylfaen"/>
                <w:sz w:val="24"/>
                <w:szCs w:val="24"/>
              </w:rPr>
            </w:pPr>
          </w:p>
          <w:p w:rsidR="001341DE" w:rsidRPr="00F67272" w:rsidRDefault="00E3568F" w:rsidP="00EA5AF0">
            <w:pPr>
              <w:tabs>
                <w:tab w:val="left" w:pos="0"/>
              </w:tabs>
              <w:rPr>
                <w:rFonts w:ascii="Sylfaen" w:hAnsi="Sylfaen"/>
                <w:sz w:val="24"/>
                <w:szCs w:val="24"/>
              </w:rPr>
            </w:pPr>
            <w:r w:rsidRPr="00F67272">
              <w:rPr>
                <w:rFonts w:ascii="Sylfaen" w:hAnsi="Sylfaen"/>
                <w:sz w:val="24"/>
                <w:szCs w:val="24"/>
                <w:lang w:val="en-GB"/>
              </w:rPr>
              <w:t>NOW THEREFORE, the Parties hereto agree to</w:t>
            </w:r>
            <w:r w:rsidR="009A6D3B" w:rsidRPr="00F67272">
              <w:rPr>
                <w:rFonts w:ascii="Sylfaen" w:hAnsi="Sylfaen"/>
                <w:sz w:val="24"/>
                <w:szCs w:val="24"/>
                <w:lang w:val="en-GB"/>
              </w:rPr>
              <w:t xml:space="preserve"> </w:t>
            </w:r>
            <w:r w:rsidR="001341DE" w:rsidRPr="00F67272">
              <w:rPr>
                <w:rFonts w:ascii="Sylfaen" w:hAnsi="Sylfaen"/>
                <w:sz w:val="24"/>
                <w:szCs w:val="24"/>
                <w:lang w:val="en-GB"/>
              </w:rPr>
              <w:t xml:space="preserve">enter into this </w:t>
            </w:r>
            <w:r w:rsidR="001341DE" w:rsidRPr="00F67272">
              <w:rPr>
                <w:rFonts w:ascii="Sylfaen" w:hAnsi="Sylfaen"/>
                <w:b/>
                <w:sz w:val="24"/>
                <w:szCs w:val="24"/>
                <w:lang w:val="en-GB"/>
              </w:rPr>
              <w:t xml:space="preserve">Memorandum of </w:t>
            </w:r>
            <w:r w:rsidR="001341DE" w:rsidRPr="00F67272">
              <w:rPr>
                <w:rFonts w:ascii="Sylfaen" w:hAnsi="Sylfaen"/>
                <w:b/>
                <w:sz w:val="24"/>
                <w:szCs w:val="24"/>
              </w:rPr>
              <w:t>U</w:t>
            </w:r>
            <w:proofErr w:type="spellStart"/>
            <w:r w:rsidR="001341DE" w:rsidRPr="00F67272">
              <w:rPr>
                <w:rFonts w:ascii="Sylfaen" w:hAnsi="Sylfaen"/>
                <w:b/>
                <w:sz w:val="24"/>
                <w:szCs w:val="24"/>
                <w:lang w:val="en-GB"/>
              </w:rPr>
              <w:t>nderstanding</w:t>
            </w:r>
            <w:proofErr w:type="spellEnd"/>
            <w:r w:rsidR="001341DE" w:rsidRPr="00F67272">
              <w:rPr>
                <w:rFonts w:ascii="Sylfaen" w:hAnsi="Sylfaen"/>
                <w:b/>
                <w:sz w:val="24"/>
                <w:szCs w:val="24"/>
                <w:lang w:val="en-GB"/>
              </w:rPr>
              <w:t xml:space="preserve"> </w:t>
            </w:r>
            <w:r w:rsidR="001341DE" w:rsidRPr="00F67272">
              <w:rPr>
                <w:rFonts w:ascii="Sylfaen" w:hAnsi="Sylfaen"/>
                <w:sz w:val="24"/>
                <w:szCs w:val="24"/>
                <w:lang w:val="en-GB"/>
              </w:rPr>
              <w:t xml:space="preserve">(hereinafter </w:t>
            </w:r>
            <w:r w:rsidR="001341DE" w:rsidRPr="00F67272">
              <w:rPr>
                <w:rFonts w:ascii="Sylfaen" w:hAnsi="Sylfaen"/>
                <w:b/>
                <w:sz w:val="24"/>
                <w:szCs w:val="24"/>
                <w:lang w:val="en-GB"/>
              </w:rPr>
              <w:t>M</w:t>
            </w:r>
            <w:r w:rsidR="00810B19" w:rsidRPr="00F67272">
              <w:rPr>
                <w:rFonts w:ascii="Sylfaen" w:hAnsi="Sylfaen"/>
                <w:b/>
                <w:sz w:val="24"/>
                <w:szCs w:val="24"/>
                <w:lang w:val="en-GB"/>
              </w:rPr>
              <w:t>oU</w:t>
            </w:r>
            <w:r w:rsidR="001341DE" w:rsidRPr="00F67272">
              <w:rPr>
                <w:rFonts w:ascii="Sylfaen" w:hAnsi="Sylfaen"/>
                <w:sz w:val="24"/>
                <w:szCs w:val="24"/>
                <w:lang w:val="en-GB"/>
              </w:rPr>
              <w:t>) as follows:</w:t>
            </w:r>
          </w:p>
          <w:p w:rsidR="001341DE" w:rsidRPr="00F67272" w:rsidRDefault="001341DE" w:rsidP="00EA5AF0">
            <w:pPr>
              <w:pStyle w:val="ListParagraph"/>
              <w:tabs>
                <w:tab w:val="left" w:pos="0"/>
              </w:tabs>
              <w:ind w:left="0"/>
              <w:jc w:val="both"/>
              <w:rPr>
                <w:rFonts w:ascii="Sylfaen" w:hAnsi="Sylfaen"/>
                <w:sz w:val="24"/>
                <w:szCs w:val="24"/>
              </w:rPr>
            </w:pPr>
          </w:p>
          <w:p w:rsidR="0049502B" w:rsidRPr="00F67272" w:rsidRDefault="0049502B" w:rsidP="00EA5AF0">
            <w:pPr>
              <w:pStyle w:val="ListParagraph"/>
              <w:numPr>
                <w:ilvl w:val="0"/>
                <w:numId w:val="12"/>
              </w:numPr>
              <w:tabs>
                <w:tab w:val="left" w:pos="0"/>
              </w:tabs>
              <w:ind w:left="0" w:firstLine="0"/>
              <w:rPr>
                <w:rFonts w:ascii="Sylfaen" w:hAnsi="Sylfaen"/>
                <w:b/>
                <w:sz w:val="24"/>
                <w:szCs w:val="24"/>
              </w:rPr>
            </w:pPr>
            <w:r w:rsidRPr="00F67272">
              <w:rPr>
                <w:rFonts w:ascii="Sylfaen" w:hAnsi="Sylfaen"/>
                <w:b/>
                <w:sz w:val="24"/>
                <w:szCs w:val="24"/>
              </w:rPr>
              <w:t>Main principles of cooperation</w:t>
            </w:r>
          </w:p>
          <w:p w:rsidR="0089269B" w:rsidRPr="00F67272" w:rsidRDefault="0089269B" w:rsidP="00EA5AF0">
            <w:pPr>
              <w:pStyle w:val="ListParagraph"/>
              <w:tabs>
                <w:tab w:val="left" w:pos="0"/>
              </w:tabs>
              <w:ind w:left="0"/>
              <w:rPr>
                <w:rFonts w:ascii="Sylfaen" w:hAnsi="Sylfaen"/>
                <w:b/>
                <w:sz w:val="24"/>
                <w:szCs w:val="24"/>
              </w:rPr>
            </w:pPr>
          </w:p>
          <w:p w:rsidR="00CF7976" w:rsidRPr="00F67272" w:rsidRDefault="0049502B" w:rsidP="00EA5AF0">
            <w:pPr>
              <w:tabs>
                <w:tab w:val="left" w:pos="0"/>
              </w:tabs>
              <w:jc w:val="both"/>
              <w:rPr>
                <w:rFonts w:ascii="Sylfaen" w:hAnsi="Sylfaen"/>
                <w:sz w:val="24"/>
                <w:szCs w:val="24"/>
              </w:rPr>
            </w:pPr>
            <w:r w:rsidRPr="00F67272">
              <w:rPr>
                <w:rFonts w:ascii="Sylfaen" w:hAnsi="Sylfaen"/>
                <w:sz w:val="24"/>
                <w:szCs w:val="24"/>
              </w:rPr>
              <w:t>1.</w:t>
            </w:r>
            <w:r w:rsidR="00EA5AF0" w:rsidRPr="00F67272">
              <w:rPr>
                <w:rFonts w:ascii="Sylfaen" w:hAnsi="Sylfaen"/>
                <w:sz w:val="24"/>
                <w:szCs w:val="24"/>
              </w:rPr>
              <w:tab/>
            </w:r>
            <w:r w:rsidR="000D4472" w:rsidRPr="00F67272">
              <w:rPr>
                <w:rFonts w:ascii="Sylfaen" w:hAnsi="Sylfaen"/>
                <w:sz w:val="24"/>
                <w:szCs w:val="24"/>
              </w:rPr>
              <w:t xml:space="preserve">For </w:t>
            </w:r>
            <w:r w:rsidR="009F4B8C" w:rsidRPr="00F67272">
              <w:rPr>
                <w:rFonts w:ascii="Sylfaen" w:hAnsi="Sylfaen"/>
                <w:sz w:val="24"/>
                <w:szCs w:val="24"/>
              </w:rPr>
              <w:t xml:space="preserve">the </w:t>
            </w:r>
            <w:r w:rsidR="000D4472" w:rsidRPr="00F67272">
              <w:rPr>
                <w:rFonts w:ascii="Sylfaen" w:hAnsi="Sylfaen"/>
                <w:sz w:val="24"/>
                <w:szCs w:val="24"/>
              </w:rPr>
              <w:t>purpose of</w:t>
            </w:r>
            <w:r w:rsidR="00FC2337" w:rsidRPr="00F67272">
              <w:rPr>
                <w:rFonts w:ascii="Sylfaen" w:hAnsi="Sylfaen"/>
                <w:sz w:val="24"/>
                <w:szCs w:val="24"/>
              </w:rPr>
              <w:t xml:space="preserve"> continuing and </w:t>
            </w:r>
            <w:r w:rsidR="000D4472" w:rsidRPr="00F67272">
              <w:rPr>
                <w:rFonts w:ascii="Sylfaen" w:hAnsi="Sylfaen"/>
                <w:sz w:val="24"/>
                <w:szCs w:val="24"/>
              </w:rPr>
              <w:t xml:space="preserve">enhancing the </w:t>
            </w:r>
            <w:r w:rsidR="009F4B8C" w:rsidRPr="00F67272">
              <w:rPr>
                <w:rFonts w:ascii="Sylfaen" w:hAnsi="Sylfaen"/>
                <w:sz w:val="24"/>
                <w:szCs w:val="24"/>
              </w:rPr>
              <w:t xml:space="preserve">good faith </w:t>
            </w:r>
            <w:r w:rsidR="000D4472" w:rsidRPr="00F67272">
              <w:rPr>
                <w:rFonts w:ascii="Sylfaen" w:hAnsi="Sylfaen"/>
                <w:sz w:val="24"/>
                <w:szCs w:val="24"/>
              </w:rPr>
              <w:t>cooperation between the Pa</w:t>
            </w:r>
            <w:r w:rsidRPr="00F67272">
              <w:rPr>
                <w:rFonts w:ascii="Sylfaen" w:hAnsi="Sylfaen"/>
                <w:sz w:val="24"/>
                <w:szCs w:val="24"/>
              </w:rPr>
              <w:t>rties</w:t>
            </w:r>
            <w:r w:rsidR="006661E0" w:rsidRPr="00F67272">
              <w:rPr>
                <w:rFonts w:ascii="Sylfaen" w:hAnsi="Sylfaen"/>
                <w:sz w:val="24"/>
                <w:szCs w:val="24"/>
              </w:rPr>
              <w:t xml:space="preserve"> and </w:t>
            </w:r>
            <w:r w:rsidR="009F4B8C" w:rsidRPr="00F67272">
              <w:rPr>
                <w:rFonts w:ascii="Sylfaen" w:hAnsi="Sylfaen"/>
                <w:sz w:val="24"/>
                <w:szCs w:val="24"/>
              </w:rPr>
              <w:t>in accordance with</w:t>
            </w:r>
            <w:r w:rsidR="009A6D3B" w:rsidRPr="00F6727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9F4B8C" w:rsidRPr="00F67272">
              <w:rPr>
                <w:rFonts w:ascii="Sylfaen" w:hAnsi="Sylfaen"/>
                <w:sz w:val="24"/>
                <w:szCs w:val="24"/>
              </w:rPr>
              <w:t>(</w:t>
            </w:r>
            <w:proofErr w:type="spellStart"/>
            <w:r w:rsidR="009F4B8C" w:rsidRPr="00F67272">
              <w:rPr>
                <w:rFonts w:ascii="Sylfaen" w:hAnsi="Sylfaen"/>
                <w:sz w:val="24"/>
                <w:szCs w:val="24"/>
              </w:rPr>
              <w:t>i</w:t>
            </w:r>
            <w:proofErr w:type="spellEnd"/>
            <w:r w:rsidR="009F4B8C" w:rsidRPr="00F67272">
              <w:rPr>
                <w:rFonts w:ascii="Sylfaen" w:hAnsi="Sylfaen"/>
                <w:sz w:val="24"/>
                <w:szCs w:val="24"/>
              </w:rPr>
              <w:t xml:space="preserve">) </w:t>
            </w:r>
            <w:r w:rsidR="006661E0" w:rsidRPr="00F67272">
              <w:rPr>
                <w:rFonts w:ascii="Sylfaen" w:hAnsi="Sylfaen"/>
                <w:sz w:val="24"/>
                <w:szCs w:val="24"/>
              </w:rPr>
              <w:t xml:space="preserve">the law of the Republic of Armenia “On energy system”, </w:t>
            </w:r>
            <w:r w:rsidR="009F4B8C" w:rsidRPr="00F67272">
              <w:rPr>
                <w:rFonts w:ascii="Sylfaen" w:hAnsi="Sylfaen"/>
                <w:sz w:val="24"/>
                <w:szCs w:val="24"/>
              </w:rPr>
              <w:t>(ii)</w:t>
            </w:r>
            <w:r w:rsidRPr="00F6727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73C1D" w:rsidRPr="00F67272">
              <w:rPr>
                <w:rFonts w:ascii="Sylfaen" w:hAnsi="Sylfaen"/>
                <w:sz w:val="24"/>
                <w:szCs w:val="24"/>
              </w:rPr>
              <w:t xml:space="preserve">the </w:t>
            </w:r>
            <w:r w:rsidR="00A10B0A" w:rsidRPr="00F67272">
              <w:rPr>
                <w:rFonts w:ascii="Sylfaen" w:hAnsi="Sylfaen" w:cs="Times New Roman"/>
                <w:bCs/>
                <w:sz w:val="24"/>
                <w:szCs w:val="24"/>
              </w:rPr>
              <w:t>a</w:t>
            </w:r>
            <w:r w:rsidR="00273C1D" w:rsidRPr="00F67272">
              <w:rPr>
                <w:rFonts w:ascii="Sylfaen" w:hAnsi="Sylfaen" w:cs="Times New Roman"/>
                <w:bCs/>
                <w:sz w:val="24"/>
                <w:szCs w:val="24"/>
              </w:rPr>
              <w:t xml:space="preserve">sset purchase agreement </w:t>
            </w:r>
            <w:r w:rsidR="002C6B0D" w:rsidRPr="00F67272">
              <w:rPr>
                <w:rFonts w:ascii="Sylfaen" w:hAnsi="Sylfaen" w:cs="Times New Roman"/>
                <w:bCs/>
                <w:sz w:val="24"/>
                <w:szCs w:val="24"/>
              </w:rPr>
              <w:t xml:space="preserve">(hereinafter </w:t>
            </w:r>
            <w:r w:rsidR="009F4B8C" w:rsidRPr="00F67272">
              <w:rPr>
                <w:rFonts w:ascii="Sylfaen" w:hAnsi="Sylfaen" w:cs="Times New Roman"/>
                <w:bCs/>
                <w:sz w:val="24"/>
                <w:szCs w:val="24"/>
              </w:rPr>
              <w:t>the “</w:t>
            </w:r>
            <w:r w:rsidR="002C6B0D" w:rsidRPr="00F67272">
              <w:rPr>
                <w:rFonts w:ascii="Sylfaen" w:hAnsi="Sylfaen" w:cs="Times New Roman"/>
                <w:bCs/>
                <w:sz w:val="24"/>
                <w:szCs w:val="24"/>
              </w:rPr>
              <w:t>APA</w:t>
            </w:r>
            <w:r w:rsidR="009F4B8C" w:rsidRPr="00F67272">
              <w:rPr>
                <w:rFonts w:ascii="Sylfaen" w:hAnsi="Sylfaen" w:cs="Times New Roman"/>
                <w:bCs/>
                <w:sz w:val="24"/>
                <w:szCs w:val="24"/>
              </w:rPr>
              <w:t>”</w:t>
            </w:r>
            <w:r w:rsidR="002C6B0D" w:rsidRPr="00F67272">
              <w:rPr>
                <w:rFonts w:ascii="Sylfaen" w:hAnsi="Sylfaen" w:cs="Times New Roman"/>
                <w:bCs/>
                <w:sz w:val="24"/>
                <w:szCs w:val="24"/>
              </w:rPr>
              <w:t>)</w:t>
            </w:r>
            <w:r w:rsidR="00273C1D" w:rsidRPr="00F67272">
              <w:rPr>
                <w:rFonts w:ascii="Sylfaen" w:hAnsi="Sylfaen" w:cs="Times New Roman"/>
                <w:bCs/>
                <w:sz w:val="24"/>
                <w:szCs w:val="24"/>
              </w:rPr>
              <w:t xml:space="preserve"> executed by and </w:t>
            </w:r>
            <w:r w:rsidR="009F4B8C" w:rsidRPr="00F67272">
              <w:rPr>
                <w:rFonts w:ascii="Sylfaen" w:hAnsi="Sylfaen" w:cs="Times New Roman"/>
                <w:bCs/>
                <w:sz w:val="24"/>
                <w:szCs w:val="24"/>
              </w:rPr>
              <w:t xml:space="preserve">among </w:t>
            </w:r>
            <w:r w:rsidR="00273C1D" w:rsidRPr="00F67272">
              <w:rPr>
                <w:rFonts w:ascii="Sylfaen" w:hAnsi="Sylfaen" w:cs="Times New Roman"/>
                <w:bCs/>
                <w:sz w:val="24"/>
                <w:szCs w:val="24"/>
              </w:rPr>
              <w:t>the Republic of Armenia, the Company, “</w:t>
            </w:r>
            <w:proofErr w:type="spellStart"/>
            <w:r w:rsidR="00273C1D" w:rsidRPr="00F67272">
              <w:rPr>
                <w:rFonts w:ascii="Sylfaen" w:hAnsi="Sylfaen" w:cs="Times New Roman"/>
                <w:bCs/>
                <w:sz w:val="24"/>
                <w:szCs w:val="24"/>
              </w:rPr>
              <w:t>ContourGlobal</w:t>
            </w:r>
            <w:proofErr w:type="spellEnd"/>
            <w:r w:rsidR="00273C1D" w:rsidRPr="00F67272">
              <w:rPr>
                <w:rFonts w:ascii="Sylfaen" w:hAnsi="Sylfaen" w:cs="Times New Roman"/>
                <w:bCs/>
                <w:sz w:val="24"/>
                <w:szCs w:val="24"/>
              </w:rPr>
              <w:t xml:space="preserve"> Terra Holdings” SARL and “CG Solutions Global Holding Company” LLC on June 8</w:t>
            </w:r>
            <w:r w:rsidR="00273C1D" w:rsidRPr="00F67272">
              <w:rPr>
                <w:rFonts w:ascii="Sylfaen" w:hAnsi="Sylfaen" w:cs="Times New Roman"/>
                <w:bCs/>
                <w:sz w:val="24"/>
                <w:szCs w:val="24"/>
                <w:vertAlign w:val="superscript"/>
              </w:rPr>
              <w:t>th</w:t>
            </w:r>
            <w:r w:rsidR="00273C1D" w:rsidRPr="00F67272">
              <w:rPr>
                <w:rFonts w:ascii="Sylfaen" w:hAnsi="Sylfaen" w:cs="Times New Roman"/>
                <w:bCs/>
                <w:sz w:val="24"/>
                <w:szCs w:val="24"/>
              </w:rPr>
              <w:t>, 2015,</w:t>
            </w:r>
            <w:r w:rsidR="00273C1D" w:rsidRPr="00F67272">
              <w:rPr>
                <w:rFonts w:ascii="Sylfaen" w:hAnsi="Sylfaen" w:cs="Times New Roman"/>
                <w:bCs/>
                <w:sz w:val="24"/>
                <w:szCs w:val="24"/>
                <w:lang w:val="hy-AM"/>
              </w:rPr>
              <w:t xml:space="preserve"> </w:t>
            </w:r>
            <w:r w:rsidR="009F4B8C" w:rsidRPr="00F67272">
              <w:rPr>
                <w:rFonts w:ascii="Sylfaen" w:hAnsi="Sylfaen" w:cs="Times New Roman"/>
                <w:bCs/>
                <w:sz w:val="24"/>
                <w:szCs w:val="24"/>
              </w:rPr>
              <w:t>(iii)</w:t>
            </w:r>
            <w:r w:rsidR="009A6D3B" w:rsidRPr="00F67272">
              <w:rPr>
                <w:rFonts w:ascii="Sylfaen" w:hAnsi="Sylfaen" w:cs="Times New Roman"/>
                <w:bCs/>
                <w:sz w:val="24"/>
                <w:szCs w:val="24"/>
              </w:rPr>
              <w:t xml:space="preserve"> </w:t>
            </w:r>
            <w:r w:rsidR="009F4B8C" w:rsidRPr="00F67272">
              <w:rPr>
                <w:rFonts w:ascii="Sylfaen" w:hAnsi="Sylfaen" w:cs="Times New Roman"/>
                <w:bCs/>
                <w:sz w:val="24"/>
                <w:szCs w:val="24"/>
              </w:rPr>
              <w:t>“</w:t>
            </w:r>
            <w:r w:rsidR="00016742" w:rsidRPr="00F67272">
              <w:rPr>
                <w:rFonts w:ascii="Sylfaen" w:hAnsi="Sylfaen" w:cs="Times New Roman"/>
                <w:bCs/>
                <w:sz w:val="24"/>
                <w:szCs w:val="24"/>
              </w:rPr>
              <w:t>PPA</w:t>
            </w:r>
            <w:r w:rsidR="009F4B8C" w:rsidRPr="00F67272">
              <w:rPr>
                <w:rFonts w:ascii="Sylfaen" w:hAnsi="Sylfaen" w:cs="Times New Roman"/>
                <w:bCs/>
                <w:sz w:val="24"/>
                <w:szCs w:val="24"/>
              </w:rPr>
              <w:t>”</w:t>
            </w:r>
            <w:r w:rsidR="003037AB" w:rsidRPr="00F67272">
              <w:rPr>
                <w:rFonts w:ascii="Sylfaen" w:hAnsi="Sylfaen" w:cs="Times New Roman"/>
                <w:bCs/>
                <w:sz w:val="24"/>
                <w:szCs w:val="24"/>
              </w:rPr>
              <w:t>, 2015</w:t>
            </w:r>
            <w:r w:rsidR="009F4B8C" w:rsidRPr="00F67272">
              <w:rPr>
                <w:rFonts w:ascii="Sylfaen" w:hAnsi="Sylfaen" w:cs="Times New Roman"/>
                <w:bCs/>
                <w:sz w:val="24"/>
                <w:szCs w:val="24"/>
              </w:rPr>
              <w:t xml:space="preserve">, </w:t>
            </w:r>
            <w:r w:rsidR="009F4B8C" w:rsidRPr="00F67272">
              <w:rPr>
                <w:rFonts w:ascii="Sylfaen" w:hAnsi="Sylfaen" w:cs="Times New Roman"/>
                <w:bCs/>
                <w:sz w:val="24"/>
                <w:szCs w:val="24"/>
              </w:rPr>
              <w:lastRenderedPageBreak/>
              <w:t xml:space="preserve">(iv) </w:t>
            </w:r>
            <w:r w:rsidR="005C1596" w:rsidRPr="00F67272">
              <w:rPr>
                <w:rFonts w:ascii="Sylfaen" w:hAnsi="Sylfaen" w:cs="Times New Roman"/>
                <w:bCs/>
                <w:sz w:val="24"/>
                <w:szCs w:val="24"/>
              </w:rPr>
              <w:t>the energy producti</w:t>
            </w:r>
            <w:r w:rsidR="00A10B0A" w:rsidRPr="00F67272">
              <w:rPr>
                <w:rFonts w:ascii="Sylfaen" w:hAnsi="Sylfaen" w:cs="Times New Roman"/>
                <w:bCs/>
                <w:sz w:val="24"/>
                <w:szCs w:val="24"/>
              </w:rPr>
              <w:t>o</w:t>
            </w:r>
            <w:r w:rsidR="005C1596" w:rsidRPr="00F67272">
              <w:rPr>
                <w:rFonts w:ascii="Sylfaen" w:hAnsi="Sylfaen" w:cs="Times New Roman"/>
                <w:bCs/>
                <w:sz w:val="24"/>
                <w:szCs w:val="24"/>
              </w:rPr>
              <w:t xml:space="preserve">n license </w:t>
            </w:r>
            <w:r w:rsidR="005C1596" w:rsidRPr="00F67272">
              <w:rPr>
                <w:rFonts w:ascii="Sylfaen" w:hAnsi="Sylfaen" w:cs="Sylfaen"/>
                <w:snapToGrid w:val="0"/>
                <w:sz w:val="24"/>
                <w:szCs w:val="24"/>
                <w:lang w:val="af-ZA"/>
              </w:rPr>
              <w:t xml:space="preserve">N 0576 issued </w:t>
            </w:r>
            <w:r w:rsidR="00A10B0A" w:rsidRPr="00F67272">
              <w:rPr>
                <w:rFonts w:ascii="Sylfaen" w:hAnsi="Sylfaen" w:cs="Sylfaen"/>
                <w:snapToGrid w:val="0"/>
                <w:sz w:val="24"/>
                <w:szCs w:val="24"/>
                <w:lang w:val="af-ZA"/>
              </w:rPr>
              <w:t xml:space="preserve">to the Company </w:t>
            </w:r>
            <w:r w:rsidR="00E7191E" w:rsidRPr="00F67272">
              <w:rPr>
                <w:rFonts w:ascii="Sylfaen" w:hAnsi="Sylfaen" w:cs="Sylfaen"/>
                <w:snapToGrid w:val="0"/>
                <w:sz w:val="24"/>
                <w:szCs w:val="24"/>
                <w:lang w:val="af-ZA"/>
              </w:rPr>
              <w:t>by PSRC</w:t>
            </w:r>
            <w:r w:rsidR="009F4B8C" w:rsidRPr="00F67272">
              <w:rPr>
                <w:rFonts w:ascii="Sylfaen" w:hAnsi="Sylfaen" w:cs="Sylfaen"/>
                <w:snapToGrid w:val="0"/>
                <w:sz w:val="24"/>
                <w:szCs w:val="24"/>
                <w:lang w:val="af-ZA"/>
              </w:rPr>
              <w:t xml:space="preserve"> </w:t>
            </w:r>
            <w:r w:rsidR="005C1596" w:rsidRPr="00F67272">
              <w:rPr>
                <w:rFonts w:ascii="Sylfaen" w:hAnsi="Sylfaen" w:cs="Sylfaen"/>
                <w:snapToGrid w:val="0"/>
                <w:sz w:val="24"/>
                <w:szCs w:val="24"/>
                <w:lang w:val="af-ZA"/>
              </w:rPr>
              <w:t xml:space="preserve">on </w:t>
            </w:r>
            <w:r w:rsidR="0062541E" w:rsidRPr="00F67272">
              <w:rPr>
                <w:rFonts w:ascii="Sylfaen" w:hAnsi="Sylfaen" w:cs="Sylfaen"/>
                <w:snapToGrid w:val="0"/>
                <w:sz w:val="24"/>
                <w:szCs w:val="24"/>
              </w:rPr>
              <w:t>June 17</w:t>
            </w:r>
            <w:r w:rsidR="0062541E" w:rsidRPr="00F67272">
              <w:rPr>
                <w:rFonts w:ascii="Sylfaen" w:hAnsi="Sylfaen" w:cs="Sylfaen"/>
                <w:snapToGrid w:val="0"/>
                <w:sz w:val="24"/>
                <w:szCs w:val="24"/>
                <w:vertAlign w:val="superscript"/>
              </w:rPr>
              <w:t>th</w:t>
            </w:r>
            <w:r w:rsidR="0062541E" w:rsidRPr="00F67272">
              <w:rPr>
                <w:rFonts w:ascii="Sylfaen" w:hAnsi="Sylfaen" w:cs="Sylfaen"/>
                <w:snapToGrid w:val="0"/>
                <w:sz w:val="24"/>
                <w:szCs w:val="24"/>
              </w:rPr>
              <w:t xml:space="preserve">, </w:t>
            </w:r>
            <w:r w:rsidR="005C1596" w:rsidRPr="00F67272">
              <w:rPr>
                <w:rFonts w:ascii="Sylfaen" w:hAnsi="Sylfaen" w:cs="Sylfaen"/>
                <w:snapToGrid w:val="0"/>
                <w:sz w:val="24"/>
                <w:szCs w:val="24"/>
                <w:lang w:val="af-ZA"/>
              </w:rPr>
              <w:t>2015</w:t>
            </w:r>
            <w:r w:rsidR="009F4B8C" w:rsidRPr="00F67272">
              <w:rPr>
                <w:rFonts w:ascii="Sylfaen" w:hAnsi="Sylfaen" w:cs="Sylfaen"/>
                <w:snapToGrid w:val="0"/>
                <w:sz w:val="24"/>
                <w:szCs w:val="24"/>
                <w:lang w:val="af-ZA"/>
              </w:rPr>
              <w:t xml:space="preserve"> and (v) the letter</w:t>
            </w:r>
            <w:r w:rsidR="00E87088" w:rsidRPr="00F67272">
              <w:rPr>
                <w:rFonts w:ascii="Sylfaen" w:hAnsi="Sylfaen" w:cs="Sylfaen"/>
                <w:snapToGrid w:val="0"/>
                <w:sz w:val="24"/>
                <w:szCs w:val="24"/>
                <w:lang w:val="hy-AM"/>
              </w:rPr>
              <w:t xml:space="preserve"> </w:t>
            </w:r>
            <w:r w:rsidR="00E87088" w:rsidRPr="00F67272">
              <w:rPr>
                <w:rFonts w:ascii="Sylfaen" w:hAnsi="Sylfaen" w:cs="Sylfaen"/>
                <w:snapToGrid w:val="0"/>
                <w:sz w:val="24"/>
                <w:szCs w:val="24"/>
              </w:rPr>
              <w:t>N</w:t>
            </w:r>
            <w:r w:rsidR="007F080A" w:rsidRPr="00F67272">
              <w:rPr>
                <w:rFonts w:ascii="Sylfaen" w:hAnsi="Sylfaen"/>
                <w:sz w:val="24"/>
                <w:szCs w:val="24"/>
                <w:lang w:val="hy-AM"/>
              </w:rPr>
              <w:t>1/22.3928-</w:t>
            </w:r>
            <w:r w:rsidR="00E87088" w:rsidRPr="00F67272">
              <w:rPr>
                <w:rFonts w:ascii="Sylfaen" w:hAnsi="Sylfaen"/>
                <w:sz w:val="24"/>
                <w:szCs w:val="24"/>
                <w:lang w:val="hy-AM"/>
              </w:rPr>
              <w:t>17</w:t>
            </w:r>
            <w:r w:rsidR="009F4B8C" w:rsidRPr="00F67272">
              <w:rPr>
                <w:rFonts w:ascii="Sylfaen" w:hAnsi="Sylfaen" w:cs="Sylfaen"/>
                <w:snapToGrid w:val="0"/>
                <w:sz w:val="24"/>
                <w:szCs w:val="24"/>
                <w:lang w:val="af-ZA"/>
              </w:rPr>
              <w:t xml:space="preserve">, dated </w:t>
            </w:r>
            <w:r w:rsidR="00E87088" w:rsidRPr="00F67272">
              <w:rPr>
                <w:rFonts w:ascii="Sylfaen" w:hAnsi="Sylfaen" w:cs="Sylfaen"/>
                <w:snapToGrid w:val="0"/>
                <w:sz w:val="24"/>
                <w:szCs w:val="24"/>
                <w:lang w:val="hy-AM"/>
              </w:rPr>
              <w:t>14.07.2017</w:t>
            </w:r>
            <w:r w:rsidR="009F4B8C" w:rsidRPr="00F67272">
              <w:rPr>
                <w:rFonts w:ascii="Sylfaen" w:hAnsi="Sylfaen" w:cs="Sylfaen"/>
                <w:snapToGrid w:val="0"/>
                <w:sz w:val="24"/>
                <w:szCs w:val="24"/>
                <w:lang w:val="af-ZA"/>
              </w:rPr>
              <w:t>, between the Ministry and the Company</w:t>
            </w:r>
            <w:r w:rsidR="00273C1D" w:rsidRPr="00F67272">
              <w:rPr>
                <w:rFonts w:ascii="Sylfaen" w:hAnsi="Sylfaen" w:cs="Times New Roman"/>
                <w:bCs/>
                <w:sz w:val="24"/>
                <w:szCs w:val="24"/>
              </w:rPr>
              <w:t xml:space="preserve">, </w:t>
            </w:r>
            <w:r w:rsidR="00B026E5" w:rsidRPr="00F67272">
              <w:rPr>
                <w:rFonts w:ascii="Sylfaen" w:hAnsi="Sylfaen"/>
                <w:sz w:val="24"/>
                <w:szCs w:val="24"/>
              </w:rPr>
              <w:t xml:space="preserve">the Parties </w:t>
            </w:r>
            <w:r w:rsidRPr="00F67272">
              <w:rPr>
                <w:rFonts w:ascii="Sylfaen" w:hAnsi="Sylfaen"/>
                <w:sz w:val="24"/>
                <w:szCs w:val="24"/>
              </w:rPr>
              <w:t>agree</w:t>
            </w:r>
            <w:r w:rsidR="00E06938" w:rsidRPr="00F67272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F67272">
              <w:rPr>
                <w:rFonts w:ascii="Sylfaen" w:hAnsi="Sylfaen"/>
                <w:sz w:val="24"/>
                <w:szCs w:val="24"/>
              </w:rPr>
              <w:t>t</w:t>
            </w:r>
            <w:r w:rsidR="00CF7976" w:rsidRPr="00F67272">
              <w:rPr>
                <w:rFonts w:ascii="Sylfaen" w:hAnsi="Sylfaen"/>
                <w:sz w:val="24"/>
                <w:szCs w:val="24"/>
              </w:rPr>
              <w:t xml:space="preserve">o </w:t>
            </w:r>
            <w:r w:rsidR="009F4B8C" w:rsidRPr="00F67272">
              <w:rPr>
                <w:rFonts w:ascii="Sylfaen" w:hAnsi="Sylfaen"/>
                <w:sz w:val="24"/>
                <w:szCs w:val="24"/>
              </w:rPr>
              <w:t xml:space="preserve">set forth </w:t>
            </w:r>
            <w:r w:rsidR="00CF7976" w:rsidRPr="00F67272">
              <w:rPr>
                <w:rFonts w:ascii="Sylfaen" w:hAnsi="Sylfaen"/>
                <w:sz w:val="24"/>
                <w:szCs w:val="24"/>
              </w:rPr>
              <w:t xml:space="preserve">the </w:t>
            </w:r>
            <w:r w:rsidR="00273C1D" w:rsidRPr="00F67272">
              <w:rPr>
                <w:rFonts w:ascii="Sylfaen" w:hAnsi="Sylfaen"/>
                <w:sz w:val="24"/>
                <w:szCs w:val="24"/>
              </w:rPr>
              <w:t xml:space="preserve">mutual </w:t>
            </w:r>
            <w:r w:rsidR="00FC2337" w:rsidRPr="00F67272">
              <w:rPr>
                <w:rFonts w:ascii="Sylfaen" w:hAnsi="Sylfaen"/>
                <w:sz w:val="24"/>
                <w:szCs w:val="24"/>
              </w:rPr>
              <w:t xml:space="preserve">rights and </w:t>
            </w:r>
            <w:r w:rsidR="00CF7976" w:rsidRPr="00F67272">
              <w:rPr>
                <w:rFonts w:ascii="Sylfaen" w:hAnsi="Sylfaen"/>
                <w:sz w:val="24"/>
                <w:szCs w:val="24"/>
              </w:rPr>
              <w:t xml:space="preserve">responsibilities of the Company and </w:t>
            </w:r>
            <w:r w:rsidR="00126329" w:rsidRPr="00F67272">
              <w:rPr>
                <w:rFonts w:ascii="Sylfaen" w:hAnsi="Sylfaen"/>
                <w:sz w:val="24"/>
                <w:szCs w:val="24"/>
              </w:rPr>
              <w:t xml:space="preserve">the </w:t>
            </w:r>
            <w:r w:rsidR="00947DA1" w:rsidRPr="00F67272">
              <w:rPr>
                <w:rFonts w:ascii="Sylfaen" w:hAnsi="Sylfaen"/>
                <w:sz w:val="24"/>
                <w:szCs w:val="24"/>
              </w:rPr>
              <w:t>Ministry</w:t>
            </w:r>
            <w:r w:rsidR="00126329" w:rsidRPr="00F6727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9F4B8C" w:rsidRPr="00F67272">
              <w:rPr>
                <w:rFonts w:ascii="Sylfaen" w:hAnsi="Sylfaen"/>
                <w:sz w:val="24"/>
                <w:szCs w:val="24"/>
              </w:rPr>
              <w:t xml:space="preserve">in connection </w:t>
            </w:r>
            <w:r w:rsidR="00FC2337" w:rsidRPr="00F67272">
              <w:rPr>
                <w:rFonts w:ascii="Sylfaen" w:hAnsi="Sylfaen"/>
                <w:sz w:val="24"/>
                <w:szCs w:val="24"/>
              </w:rPr>
              <w:t xml:space="preserve">with </w:t>
            </w:r>
            <w:r w:rsidR="009F4B8C" w:rsidRPr="00F67272">
              <w:rPr>
                <w:rFonts w:ascii="Sylfaen" w:hAnsi="Sylfaen"/>
                <w:sz w:val="24"/>
                <w:szCs w:val="24"/>
              </w:rPr>
              <w:t xml:space="preserve">the </w:t>
            </w:r>
            <w:r w:rsidR="00FC2337" w:rsidRPr="00F67272">
              <w:rPr>
                <w:rFonts w:ascii="Sylfaen" w:hAnsi="Sylfaen"/>
                <w:sz w:val="24"/>
                <w:szCs w:val="24"/>
              </w:rPr>
              <w:t>annual energy production quotas</w:t>
            </w:r>
            <w:r w:rsidR="009A6D3B" w:rsidRPr="00F6727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9F4B8C" w:rsidRPr="00F67272">
              <w:rPr>
                <w:rFonts w:ascii="Sylfaen" w:hAnsi="Sylfaen"/>
                <w:sz w:val="24"/>
                <w:szCs w:val="24"/>
              </w:rPr>
              <w:t>under the PPA</w:t>
            </w:r>
            <w:r w:rsidR="000206DC" w:rsidRPr="00F67272">
              <w:rPr>
                <w:rFonts w:ascii="Sylfaen" w:hAnsi="Sylfaen"/>
                <w:sz w:val="24"/>
                <w:szCs w:val="24"/>
              </w:rPr>
              <w:t xml:space="preserve">: </w:t>
            </w:r>
          </w:p>
          <w:p w:rsidR="00577E4F" w:rsidRPr="00F67272" w:rsidRDefault="00577E4F" w:rsidP="00EA5AF0">
            <w:pPr>
              <w:tabs>
                <w:tab w:val="left" w:pos="0"/>
              </w:tabs>
              <w:rPr>
                <w:rFonts w:ascii="Sylfaen" w:hAnsi="Sylfaen"/>
                <w:sz w:val="24"/>
                <w:szCs w:val="24"/>
              </w:rPr>
            </w:pPr>
          </w:p>
          <w:p w:rsidR="00D91796" w:rsidRPr="00F67272" w:rsidRDefault="00D91796" w:rsidP="00EA5AF0">
            <w:pPr>
              <w:tabs>
                <w:tab w:val="left" w:pos="0"/>
              </w:tabs>
              <w:rPr>
                <w:rFonts w:ascii="Sylfaen" w:hAnsi="Sylfaen"/>
                <w:sz w:val="24"/>
                <w:szCs w:val="24"/>
              </w:rPr>
            </w:pPr>
          </w:p>
          <w:p w:rsidR="00D91796" w:rsidRPr="00F67272" w:rsidRDefault="00D91796" w:rsidP="00EA5AF0">
            <w:pPr>
              <w:tabs>
                <w:tab w:val="left" w:pos="0"/>
              </w:tabs>
              <w:rPr>
                <w:rFonts w:ascii="Sylfaen" w:hAnsi="Sylfaen"/>
                <w:sz w:val="24"/>
                <w:szCs w:val="24"/>
              </w:rPr>
            </w:pPr>
          </w:p>
          <w:p w:rsidR="002B1743" w:rsidRPr="00F67272" w:rsidRDefault="002B1743" w:rsidP="00EA5AF0">
            <w:pPr>
              <w:tabs>
                <w:tab w:val="left" w:pos="0"/>
              </w:tabs>
              <w:rPr>
                <w:rFonts w:ascii="Sylfaen" w:hAnsi="Sylfaen"/>
                <w:sz w:val="24"/>
                <w:szCs w:val="24"/>
              </w:rPr>
            </w:pPr>
          </w:p>
          <w:p w:rsidR="00C40A73" w:rsidRPr="00F67272" w:rsidRDefault="00126329" w:rsidP="00EA5AF0">
            <w:pPr>
              <w:pStyle w:val="ListParagraph"/>
              <w:numPr>
                <w:ilvl w:val="1"/>
                <w:numId w:val="7"/>
              </w:numPr>
              <w:tabs>
                <w:tab w:val="left" w:pos="0"/>
              </w:tabs>
              <w:ind w:left="0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F67272">
              <w:rPr>
                <w:rFonts w:ascii="Sylfaen" w:hAnsi="Sylfaen"/>
                <w:sz w:val="24"/>
                <w:szCs w:val="24"/>
              </w:rPr>
              <w:t xml:space="preserve">The </w:t>
            </w:r>
            <w:r w:rsidR="00947DA1" w:rsidRPr="00F67272">
              <w:rPr>
                <w:rFonts w:ascii="Sylfaen" w:hAnsi="Sylfaen"/>
                <w:sz w:val="24"/>
                <w:szCs w:val="24"/>
              </w:rPr>
              <w:t>Ministry</w:t>
            </w:r>
            <w:r w:rsidRPr="00F6727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9F4B8C" w:rsidRPr="00F67272">
              <w:rPr>
                <w:rFonts w:ascii="Sylfaen" w:hAnsi="Sylfaen"/>
                <w:sz w:val="24"/>
                <w:szCs w:val="24"/>
              </w:rPr>
              <w:t>hereby</w:t>
            </w:r>
            <w:r w:rsidR="00944D10" w:rsidRPr="00F6727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1B7216" w:rsidRPr="00F67272">
              <w:rPr>
                <w:rFonts w:ascii="Sylfaen" w:hAnsi="Sylfaen"/>
                <w:sz w:val="24"/>
                <w:szCs w:val="24"/>
              </w:rPr>
              <w:t>shall use its best efforts to g</w:t>
            </w:r>
            <w:r w:rsidR="00E7191E" w:rsidRPr="00F67272">
              <w:rPr>
                <w:rFonts w:ascii="Sylfaen" w:hAnsi="Sylfaen"/>
                <w:sz w:val="24"/>
                <w:szCs w:val="24"/>
              </w:rPr>
              <w:t xml:space="preserve">uarantee the </w:t>
            </w:r>
            <w:r w:rsidR="00DD236F" w:rsidRPr="00F67272">
              <w:rPr>
                <w:rFonts w:ascii="Sylfaen" w:hAnsi="Sylfaen"/>
                <w:sz w:val="24"/>
                <w:szCs w:val="24"/>
              </w:rPr>
              <w:t>purchase</w:t>
            </w:r>
            <w:r w:rsidR="00E7191E" w:rsidRPr="00F67272">
              <w:rPr>
                <w:rFonts w:ascii="Sylfaen" w:hAnsi="Sylfaen"/>
                <w:sz w:val="24"/>
                <w:szCs w:val="24"/>
              </w:rPr>
              <w:t xml:space="preserve"> by </w:t>
            </w:r>
            <w:r w:rsidR="000D7DFE" w:rsidRPr="00F67272">
              <w:rPr>
                <w:rFonts w:ascii="Sylfaen" w:hAnsi="Sylfaen"/>
                <w:sz w:val="24"/>
                <w:szCs w:val="24"/>
              </w:rPr>
              <w:t>ENA</w:t>
            </w:r>
            <w:r w:rsidR="00E7191E" w:rsidRPr="00F6727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80A3D" w:rsidRPr="00F67272">
              <w:rPr>
                <w:rFonts w:ascii="Sylfaen" w:hAnsi="Sylfaen"/>
                <w:sz w:val="24"/>
                <w:szCs w:val="24"/>
              </w:rPr>
              <w:t>for the entire duration of the PPA,</w:t>
            </w:r>
            <w:r w:rsidR="009A6D3B" w:rsidRPr="00F6727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E7191E" w:rsidRPr="00F67272">
              <w:rPr>
                <w:rFonts w:ascii="Sylfaen" w:hAnsi="Sylfaen"/>
                <w:sz w:val="24"/>
                <w:szCs w:val="24"/>
              </w:rPr>
              <w:t xml:space="preserve">of </w:t>
            </w:r>
            <w:r w:rsidR="000D7DFE" w:rsidRPr="00F67272">
              <w:rPr>
                <w:rFonts w:ascii="Sylfaen" w:hAnsi="Sylfaen"/>
                <w:sz w:val="24"/>
                <w:szCs w:val="24"/>
              </w:rPr>
              <w:t xml:space="preserve">up to </w:t>
            </w:r>
            <w:r w:rsidR="00DD236F" w:rsidRPr="00F67272">
              <w:rPr>
                <w:rFonts w:ascii="Sylfaen" w:hAnsi="Sylfaen"/>
                <w:sz w:val="24"/>
                <w:szCs w:val="24"/>
              </w:rPr>
              <w:t xml:space="preserve">1.150 </w:t>
            </w:r>
            <w:proofErr w:type="spellStart"/>
            <w:r w:rsidR="00DD236F" w:rsidRPr="00F67272">
              <w:rPr>
                <w:rFonts w:ascii="Sylfaen" w:hAnsi="Sylfaen"/>
                <w:sz w:val="24"/>
                <w:szCs w:val="24"/>
              </w:rPr>
              <w:t>GWh</w:t>
            </w:r>
            <w:proofErr w:type="spellEnd"/>
            <w:r w:rsidR="00DD236F" w:rsidRPr="00F67272">
              <w:rPr>
                <w:rFonts w:ascii="Sylfaen" w:hAnsi="Sylfaen"/>
                <w:sz w:val="24"/>
                <w:szCs w:val="24"/>
              </w:rPr>
              <w:t xml:space="preserve"> per annum</w:t>
            </w:r>
            <w:r w:rsidR="009A6D3B" w:rsidRPr="00F6727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D236F" w:rsidRPr="00F67272">
              <w:rPr>
                <w:rFonts w:ascii="Sylfaen" w:hAnsi="Sylfaen"/>
                <w:sz w:val="24"/>
                <w:szCs w:val="24"/>
              </w:rPr>
              <w:t xml:space="preserve">of </w:t>
            </w:r>
            <w:r w:rsidR="00E7191E" w:rsidRPr="00F67272">
              <w:rPr>
                <w:rFonts w:ascii="Sylfaen" w:hAnsi="Sylfaen"/>
                <w:sz w:val="24"/>
                <w:szCs w:val="24"/>
              </w:rPr>
              <w:t xml:space="preserve">electric </w:t>
            </w:r>
            <w:r w:rsidR="00DD236F" w:rsidRPr="00F67272">
              <w:rPr>
                <w:rFonts w:ascii="Sylfaen" w:hAnsi="Sylfaen"/>
                <w:sz w:val="24"/>
                <w:szCs w:val="24"/>
              </w:rPr>
              <w:t xml:space="preserve">energy </w:t>
            </w:r>
            <w:r w:rsidR="00080A3D" w:rsidRPr="00F67272">
              <w:rPr>
                <w:rFonts w:ascii="Sylfaen" w:hAnsi="Sylfaen"/>
                <w:sz w:val="24"/>
                <w:szCs w:val="24"/>
              </w:rPr>
              <w:t xml:space="preserve">(the “Minimum Dispatch Commitment”) </w:t>
            </w:r>
            <w:r w:rsidR="00DD236F" w:rsidRPr="00F67272">
              <w:rPr>
                <w:rFonts w:ascii="Sylfaen" w:hAnsi="Sylfaen"/>
                <w:sz w:val="24"/>
                <w:szCs w:val="24"/>
              </w:rPr>
              <w:t>produced by the Company, provided</w:t>
            </w:r>
            <w:r w:rsidR="009A6D3B" w:rsidRPr="00F6727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D236F" w:rsidRPr="00F67272">
              <w:rPr>
                <w:rFonts w:ascii="Sylfaen" w:hAnsi="Sylfaen"/>
                <w:sz w:val="24"/>
                <w:szCs w:val="24"/>
              </w:rPr>
              <w:t>that</w:t>
            </w:r>
            <w:r w:rsidR="00C40A73" w:rsidRPr="00F67272">
              <w:rPr>
                <w:rFonts w:ascii="Sylfaen" w:hAnsi="Sylfaen"/>
                <w:sz w:val="24"/>
                <w:szCs w:val="24"/>
              </w:rPr>
              <w:t xml:space="preserve"> the </w:t>
            </w:r>
            <w:r w:rsidR="00BD6F65" w:rsidRPr="00F67272">
              <w:rPr>
                <w:rFonts w:ascii="Sylfaen" w:hAnsi="Sylfaen"/>
                <w:sz w:val="24"/>
                <w:szCs w:val="24"/>
              </w:rPr>
              <w:t>P</w:t>
            </w:r>
            <w:r w:rsidR="00C40A73" w:rsidRPr="00F67272">
              <w:rPr>
                <w:rFonts w:ascii="Sylfaen" w:hAnsi="Sylfaen"/>
                <w:sz w:val="24"/>
                <w:szCs w:val="24"/>
              </w:rPr>
              <w:t>arties acknowledge that:</w:t>
            </w:r>
          </w:p>
          <w:p w:rsidR="0000124E" w:rsidRPr="00F67272" w:rsidRDefault="00C40A73" w:rsidP="00EA5AF0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0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F67272">
              <w:rPr>
                <w:rFonts w:ascii="Sylfaen" w:hAnsi="Sylfaen"/>
                <w:sz w:val="24"/>
                <w:szCs w:val="24"/>
              </w:rPr>
              <w:t xml:space="preserve">such Minimum Dispatch Commitment is subject to </w:t>
            </w:r>
            <w:r w:rsidR="00DD236F" w:rsidRPr="00F67272">
              <w:rPr>
                <w:rFonts w:ascii="Sylfaen" w:hAnsi="Sylfaen"/>
                <w:sz w:val="24"/>
                <w:szCs w:val="24"/>
              </w:rPr>
              <w:t>the Compan</w:t>
            </w:r>
            <w:r w:rsidR="000D7DFE" w:rsidRPr="00F67272">
              <w:rPr>
                <w:rFonts w:ascii="Sylfaen" w:hAnsi="Sylfaen"/>
                <w:sz w:val="24"/>
                <w:szCs w:val="24"/>
              </w:rPr>
              <w:t xml:space="preserve">y </w:t>
            </w:r>
            <w:r w:rsidRPr="00F67272">
              <w:rPr>
                <w:rFonts w:ascii="Sylfaen" w:hAnsi="Sylfaen"/>
                <w:sz w:val="24"/>
                <w:szCs w:val="24"/>
              </w:rPr>
              <w:t xml:space="preserve">being </w:t>
            </w:r>
            <w:r w:rsidR="000D7DFE" w:rsidRPr="00F67272">
              <w:rPr>
                <w:rFonts w:ascii="Sylfaen" w:hAnsi="Sylfaen"/>
                <w:sz w:val="24"/>
                <w:szCs w:val="24"/>
              </w:rPr>
              <w:t>able to produce such quota</w:t>
            </w:r>
            <w:r w:rsidR="00DD236F" w:rsidRPr="00F67272">
              <w:rPr>
                <w:rFonts w:ascii="Sylfaen" w:hAnsi="Sylfaen"/>
                <w:sz w:val="24"/>
                <w:szCs w:val="24"/>
              </w:rPr>
              <w:t xml:space="preserve"> of</w:t>
            </w:r>
            <w:r w:rsidR="000D7DFE" w:rsidRPr="00F67272">
              <w:rPr>
                <w:rFonts w:ascii="Sylfaen" w:hAnsi="Sylfaen"/>
                <w:sz w:val="24"/>
                <w:szCs w:val="24"/>
              </w:rPr>
              <w:t xml:space="preserve"> electric</w:t>
            </w:r>
            <w:r w:rsidR="00DD236F" w:rsidRPr="00F67272">
              <w:rPr>
                <w:rFonts w:ascii="Sylfaen" w:hAnsi="Sylfaen"/>
                <w:sz w:val="24"/>
                <w:szCs w:val="24"/>
              </w:rPr>
              <w:t xml:space="preserve"> energy taking into consideration the water level of the reservoirs as determined in each applicable year</w:t>
            </w:r>
            <w:r w:rsidR="00DB741B" w:rsidRPr="00F67272">
              <w:rPr>
                <w:rFonts w:ascii="Sylfaen" w:hAnsi="Sylfaen"/>
                <w:sz w:val="24"/>
                <w:szCs w:val="24"/>
              </w:rPr>
              <w:t>;</w:t>
            </w:r>
            <w:r w:rsidRPr="00F67272">
              <w:rPr>
                <w:rFonts w:ascii="Sylfaen" w:hAnsi="Sylfaen"/>
                <w:sz w:val="24"/>
                <w:szCs w:val="24"/>
              </w:rPr>
              <w:t xml:space="preserve"> and</w:t>
            </w:r>
            <w:r w:rsidR="0000124E" w:rsidRPr="00F67272">
              <w:rPr>
                <w:rFonts w:ascii="Sylfaen" w:hAnsi="Sylfaen"/>
                <w:sz w:val="24"/>
                <w:szCs w:val="24"/>
              </w:rPr>
              <w:t xml:space="preserve"> </w:t>
            </w:r>
          </w:p>
          <w:p w:rsidR="00CF7976" w:rsidRPr="00F67272" w:rsidRDefault="00C40A73" w:rsidP="00EA5AF0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ind w:left="0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F67272">
              <w:rPr>
                <w:rFonts w:ascii="Sylfaen" w:hAnsi="Sylfaen"/>
                <w:sz w:val="24"/>
                <w:szCs w:val="24"/>
              </w:rPr>
              <w:t xml:space="preserve"> in the last 15 years the average annual electricity production in the hydro power plants of “</w:t>
            </w:r>
            <w:proofErr w:type="spellStart"/>
            <w:r w:rsidRPr="00F67272">
              <w:rPr>
                <w:rFonts w:ascii="Sylfaen" w:hAnsi="Sylfaen"/>
                <w:sz w:val="24"/>
                <w:szCs w:val="24"/>
              </w:rPr>
              <w:t>Vorotan</w:t>
            </w:r>
            <w:proofErr w:type="spellEnd"/>
            <w:r w:rsidRPr="00F67272">
              <w:rPr>
                <w:rFonts w:ascii="Sylfaen" w:hAnsi="Sylfaen"/>
                <w:sz w:val="24"/>
                <w:szCs w:val="24"/>
              </w:rPr>
              <w:t xml:space="preserve"> Complex of HPPs” amounted to</w:t>
            </w:r>
            <w:r w:rsidR="0000124E" w:rsidRPr="00F67272">
              <w:rPr>
                <w:rFonts w:ascii="Sylfaen" w:hAnsi="Sylfaen"/>
                <w:sz w:val="24"/>
                <w:szCs w:val="24"/>
              </w:rPr>
              <w:t xml:space="preserve"> 1</w:t>
            </w:r>
            <w:r w:rsidR="00915A31" w:rsidRPr="00F67272">
              <w:rPr>
                <w:rFonts w:ascii="Sylfaen" w:hAnsi="Sylfaen"/>
                <w:sz w:val="24"/>
                <w:szCs w:val="24"/>
              </w:rPr>
              <w:t>.</w:t>
            </w:r>
            <w:r w:rsidR="0000124E" w:rsidRPr="00F67272">
              <w:rPr>
                <w:rFonts w:ascii="Sylfaen" w:hAnsi="Sylfaen"/>
                <w:sz w:val="24"/>
                <w:szCs w:val="24"/>
              </w:rPr>
              <w:t xml:space="preserve">068.96 </w:t>
            </w:r>
            <w:proofErr w:type="spellStart"/>
            <w:r w:rsidR="00BD6F65" w:rsidRPr="00F67272">
              <w:rPr>
                <w:rFonts w:ascii="Sylfaen" w:hAnsi="Sylfaen"/>
                <w:sz w:val="24"/>
                <w:szCs w:val="24"/>
              </w:rPr>
              <w:t>G</w:t>
            </w:r>
            <w:r w:rsidR="0000124E" w:rsidRPr="00F67272">
              <w:rPr>
                <w:rFonts w:ascii="Sylfaen" w:hAnsi="Sylfaen"/>
                <w:sz w:val="24"/>
                <w:szCs w:val="24"/>
              </w:rPr>
              <w:t>Wh</w:t>
            </w:r>
            <w:proofErr w:type="spellEnd"/>
            <w:r w:rsidR="0000124E" w:rsidRPr="00F67272">
              <w:rPr>
                <w:rFonts w:ascii="Sylfaen" w:hAnsi="Sylfaen"/>
                <w:sz w:val="24"/>
                <w:szCs w:val="24"/>
              </w:rPr>
              <w:t>.</w:t>
            </w:r>
          </w:p>
          <w:p w:rsidR="00DE1D1C" w:rsidRPr="00F67272" w:rsidRDefault="00DE1D1C" w:rsidP="00EA5AF0">
            <w:pPr>
              <w:pStyle w:val="ListParagraph"/>
              <w:tabs>
                <w:tab w:val="left" w:pos="0"/>
              </w:tabs>
              <w:ind w:left="0"/>
              <w:jc w:val="both"/>
              <w:rPr>
                <w:rFonts w:ascii="Sylfaen" w:hAnsi="Sylfaen"/>
                <w:sz w:val="24"/>
                <w:szCs w:val="24"/>
              </w:rPr>
            </w:pPr>
            <w:r w:rsidRPr="00F67272">
              <w:rPr>
                <w:rFonts w:ascii="Sylfaen" w:hAnsi="Sylfaen"/>
                <w:sz w:val="24"/>
                <w:szCs w:val="24"/>
              </w:rPr>
              <w:t>1.2</w:t>
            </w:r>
            <w:r w:rsidR="00EA5AF0" w:rsidRPr="00F67272">
              <w:rPr>
                <w:rFonts w:ascii="Sylfaen" w:hAnsi="Sylfaen"/>
                <w:sz w:val="24"/>
                <w:szCs w:val="24"/>
              </w:rPr>
              <w:tab/>
            </w:r>
            <w:r w:rsidRPr="00F67272">
              <w:rPr>
                <w:rFonts w:ascii="Sylfaen" w:hAnsi="Sylfaen"/>
                <w:sz w:val="24"/>
                <w:szCs w:val="24"/>
              </w:rPr>
              <w:t xml:space="preserve">The </w:t>
            </w:r>
            <w:r w:rsidR="00CC0BBA" w:rsidRPr="00F67272">
              <w:rPr>
                <w:rFonts w:ascii="Sylfaen" w:hAnsi="Sylfaen"/>
                <w:sz w:val="24"/>
                <w:szCs w:val="24"/>
              </w:rPr>
              <w:t xml:space="preserve">Ministry </w:t>
            </w:r>
            <w:r w:rsidR="009F4B8C" w:rsidRPr="00F67272">
              <w:rPr>
                <w:rFonts w:ascii="Sylfaen" w:hAnsi="Sylfaen"/>
                <w:sz w:val="24"/>
                <w:szCs w:val="24"/>
              </w:rPr>
              <w:t xml:space="preserve">hereby undertakes </w:t>
            </w:r>
            <w:r w:rsidR="00241B82" w:rsidRPr="00F67272">
              <w:rPr>
                <w:rFonts w:ascii="Sylfaen" w:hAnsi="Sylfaen"/>
                <w:sz w:val="24"/>
                <w:szCs w:val="24"/>
              </w:rPr>
              <w:t>to</w:t>
            </w:r>
            <w:r w:rsidR="000D7DFE" w:rsidRPr="00F6727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1B7216" w:rsidRPr="00F67272">
              <w:rPr>
                <w:rFonts w:ascii="Sylfaen" w:hAnsi="Sylfaen"/>
                <w:sz w:val="24"/>
                <w:szCs w:val="24"/>
              </w:rPr>
              <w:t xml:space="preserve">use its best efforts to </w:t>
            </w:r>
            <w:r w:rsidR="000D7DFE" w:rsidRPr="00F67272">
              <w:rPr>
                <w:rFonts w:ascii="Sylfaen" w:hAnsi="Sylfaen"/>
                <w:sz w:val="24"/>
                <w:szCs w:val="24"/>
              </w:rPr>
              <w:t xml:space="preserve">cause the Electric Power System Operator CJSC (the “Grid Operator”) (i) </w:t>
            </w:r>
            <w:r w:rsidR="009F4B8C" w:rsidRPr="00F67272">
              <w:rPr>
                <w:rFonts w:ascii="Sylfaen" w:hAnsi="Sylfaen"/>
                <w:sz w:val="24"/>
                <w:szCs w:val="24"/>
              </w:rPr>
              <w:t xml:space="preserve">to </w:t>
            </w:r>
            <w:r w:rsidR="00C011A2" w:rsidRPr="00F67272">
              <w:rPr>
                <w:rFonts w:ascii="Sylfaen" w:hAnsi="Sylfaen"/>
                <w:sz w:val="24"/>
                <w:szCs w:val="24"/>
              </w:rPr>
              <w:t xml:space="preserve">agree to the </w:t>
            </w:r>
            <w:r w:rsidR="00080A3D" w:rsidRPr="00F67272">
              <w:rPr>
                <w:rFonts w:ascii="Sylfaen" w:hAnsi="Sylfaen"/>
                <w:sz w:val="24"/>
                <w:szCs w:val="24"/>
              </w:rPr>
              <w:t xml:space="preserve">Minimum Dispatch Commitment </w:t>
            </w:r>
            <w:r w:rsidR="00C011A2" w:rsidRPr="00F67272">
              <w:rPr>
                <w:rFonts w:ascii="Sylfaen" w:hAnsi="Sylfaen"/>
                <w:sz w:val="24"/>
                <w:szCs w:val="24"/>
              </w:rPr>
              <w:t>during each annual energy production forecast figures approva</w:t>
            </w:r>
            <w:r w:rsidR="000D7DFE" w:rsidRPr="00F67272">
              <w:rPr>
                <w:rFonts w:ascii="Sylfaen" w:hAnsi="Sylfaen"/>
                <w:sz w:val="24"/>
                <w:szCs w:val="24"/>
              </w:rPr>
              <w:t>l</w:t>
            </w:r>
            <w:r w:rsidR="001F081C" w:rsidRPr="00F67272">
              <w:rPr>
                <w:rFonts w:ascii="Sylfaen" w:hAnsi="Sylfaen"/>
                <w:sz w:val="24"/>
                <w:szCs w:val="24"/>
                <w:lang w:val="hy-AM"/>
              </w:rPr>
              <w:t>,</w:t>
            </w:r>
            <w:r w:rsidR="00C011A2" w:rsidRPr="00F67272">
              <w:rPr>
                <w:rFonts w:ascii="Sylfaen" w:hAnsi="Sylfaen"/>
                <w:sz w:val="24"/>
                <w:szCs w:val="24"/>
              </w:rPr>
              <w:t xml:space="preserve"> and </w:t>
            </w:r>
            <w:r w:rsidR="00080A3D" w:rsidRPr="00F67272">
              <w:rPr>
                <w:rFonts w:ascii="Sylfaen" w:hAnsi="Sylfaen"/>
                <w:sz w:val="24"/>
                <w:szCs w:val="24"/>
              </w:rPr>
              <w:t xml:space="preserve">(ii) </w:t>
            </w:r>
            <w:r w:rsidR="000D7DFE" w:rsidRPr="00F67272">
              <w:rPr>
                <w:rFonts w:ascii="Sylfaen" w:hAnsi="Sylfaen"/>
                <w:sz w:val="24"/>
                <w:szCs w:val="24"/>
              </w:rPr>
              <w:t xml:space="preserve">to procure that the </w:t>
            </w:r>
            <w:r w:rsidR="00C011A2" w:rsidRPr="00F67272">
              <w:rPr>
                <w:rFonts w:ascii="Sylfaen" w:hAnsi="Sylfaen" w:cs="Times New Roman"/>
                <w:bCs/>
                <w:sz w:val="24"/>
                <w:szCs w:val="24"/>
              </w:rPr>
              <w:t>PPA</w:t>
            </w:r>
            <w:r w:rsidR="00080A3D" w:rsidRPr="00F67272">
              <w:rPr>
                <w:rFonts w:ascii="Sylfaen" w:hAnsi="Sylfaen" w:cs="Times New Roman"/>
                <w:bCs/>
                <w:sz w:val="24"/>
                <w:szCs w:val="24"/>
              </w:rPr>
              <w:t xml:space="preserve"> </w:t>
            </w:r>
            <w:r w:rsidR="000D7DFE" w:rsidRPr="00F67272">
              <w:rPr>
                <w:rFonts w:ascii="Sylfaen" w:hAnsi="Sylfaen" w:cs="Times New Roman"/>
                <w:bCs/>
                <w:sz w:val="24"/>
                <w:szCs w:val="24"/>
              </w:rPr>
              <w:t xml:space="preserve">is amended </w:t>
            </w:r>
            <w:r w:rsidR="00080A3D" w:rsidRPr="00F67272">
              <w:rPr>
                <w:rFonts w:ascii="Sylfaen" w:hAnsi="Sylfaen" w:cs="Times New Roman"/>
                <w:bCs/>
                <w:sz w:val="24"/>
                <w:szCs w:val="24"/>
              </w:rPr>
              <w:t>as required</w:t>
            </w:r>
            <w:r w:rsidR="00C011A2" w:rsidRPr="00F67272">
              <w:rPr>
                <w:rFonts w:ascii="Sylfaen" w:hAnsi="Sylfaen" w:cs="Times New Roman"/>
                <w:bCs/>
                <w:sz w:val="24"/>
                <w:szCs w:val="24"/>
              </w:rPr>
              <w:t xml:space="preserve"> to incorporate </w:t>
            </w:r>
            <w:r w:rsidR="005738A4" w:rsidRPr="00F67272">
              <w:rPr>
                <w:rFonts w:ascii="Sylfaen" w:hAnsi="Sylfaen" w:cs="Times New Roman"/>
                <w:bCs/>
                <w:sz w:val="24"/>
                <w:szCs w:val="24"/>
              </w:rPr>
              <w:t xml:space="preserve">the Minimum Dispatch Commitment </w:t>
            </w:r>
            <w:r w:rsidR="000D7DFE" w:rsidRPr="00F67272">
              <w:rPr>
                <w:rFonts w:ascii="Sylfaen" w:hAnsi="Sylfaen" w:cs="Times New Roman"/>
                <w:bCs/>
                <w:sz w:val="24"/>
                <w:szCs w:val="24"/>
              </w:rPr>
              <w:t>described above</w:t>
            </w:r>
            <w:r w:rsidR="0000124E" w:rsidRPr="00F67272">
              <w:rPr>
                <w:rFonts w:ascii="Sylfaen" w:hAnsi="Sylfaen" w:cs="Times New Roman"/>
                <w:bCs/>
                <w:sz w:val="24"/>
                <w:szCs w:val="24"/>
              </w:rPr>
              <w:t xml:space="preserve">, provided however that </w:t>
            </w:r>
            <w:r w:rsidR="0000124E" w:rsidRPr="00F67272">
              <w:rPr>
                <w:rFonts w:ascii="Sylfaen" w:hAnsi="Sylfaen"/>
                <w:sz w:val="24"/>
                <w:szCs w:val="24"/>
                <w:lang w:val="en-GB"/>
              </w:rPr>
              <w:t xml:space="preserve">pursuant to </w:t>
            </w:r>
            <w:r w:rsidR="0000124E" w:rsidRPr="00F67272">
              <w:rPr>
                <w:rFonts w:ascii="Sylfaen" w:hAnsi="Sylfaen"/>
                <w:sz w:val="24"/>
                <w:szCs w:val="24"/>
              </w:rPr>
              <w:t>article 37 of the law of the Republic of Armenia “On Energy” the Grid Operator as a system regulator is obliged to carry out a system regulation based on the</w:t>
            </w:r>
            <w:r w:rsidR="009A6D3B" w:rsidRPr="00F6727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0124E" w:rsidRPr="00F67272">
              <w:rPr>
                <w:rFonts w:ascii="Sylfaen" w:hAnsi="Sylfaen"/>
                <w:sz w:val="24"/>
                <w:szCs w:val="24"/>
              </w:rPr>
              <w:t>principle of satisfying the domestic market demand with minimal costs</w:t>
            </w:r>
            <w:r w:rsidR="00C011A2" w:rsidRPr="00F67272">
              <w:rPr>
                <w:rFonts w:ascii="Sylfaen" w:hAnsi="Sylfaen" w:cs="Times New Roman"/>
                <w:bCs/>
                <w:sz w:val="24"/>
                <w:szCs w:val="24"/>
              </w:rPr>
              <w:t>.</w:t>
            </w:r>
            <w:r w:rsidR="00C011A2" w:rsidRPr="00F67272">
              <w:rPr>
                <w:rFonts w:ascii="Sylfaen" w:hAnsi="Sylfaen"/>
                <w:sz w:val="24"/>
                <w:szCs w:val="24"/>
              </w:rPr>
              <w:t xml:space="preserve"> </w:t>
            </w:r>
          </w:p>
          <w:p w:rsidR="00BA1A6D" w:rsidRPr="00F67272" w:rsidRDefault="00BA1A6D" w:rsidP="00EA5AF0">
            <w:pPr>
              <w:pStyle w:val="ListParagraph"/>
              <w:tabs>
                <w:tab w:val="left" w:pos="0"/>
              </w:tabs>
              <w:ind w:left="0"/>
              <w:rPr>
                <w:rFonts w:ascii="Sylfaen" w:hAnsi="Sylfaen"/>
                <w:sz w:val="24"/>
                <w:szCs w:val="24"/>
              </w:rPr>
            </w:pPr>
          </w:p>
          <w:p w:rsidR="00684712" w:rsidRPr="00F67272" w:rsidRDefault="00684712" w:rsidP="00EA5AF0">
            <w:pPr>
              <w:pStyle w:val="ListParagraph"/>
              <w:tabs>
                <w:tab w:val="left" w:pos="0"/>
              </w:tabs>
              <w:ind w:left="0"/>
              <w:rPr>
                <w:rFonts w:ascii="Sylfaen" w:hAnsi="Sylfaen"/>
                <w:sz w:val="24"/>
                <w:szCs w:val="24"/>
              </w:rPr>
            </w:pPr>
          </w:p>
          <w:p w:rsidR="00A47C9F" w:rsidRPr="00F67272" w:rsidRDefault="00A47C9F" w:rsidP="00EA5AF0">
            <w:pPr>
              <w:pStyle w:val="ListParagraph"/>
              <w:tabs>
                <w:tab w:val="left" w:pos="0"/>
              </w:tabs>
              <w:ind w:left="0"/>
              <w:rPr>
                <w:rFonts w:ascii="Sylfaen" w:hAnsi="Sylfaen"/>
                <w:sz w:val="24"/>
                <w:szCs w:val="24"/>
              </w:rPr>
            </w:pPr>
          </w:p>
          <w:p w:rsidR="00A47C9F" w:rsidRPr="00F67272" w:rsidRDefault="00A47C9F" w:rsidP="00EA5AF0">
            <w:pPr>
              <w:pStyle w:val="ListParagraph"/>
              <w:tabs>
                <w:tab w:val="left" w:pos="0"/>
              </w:tabs>
              <w:ind w:left="0"/>
              <w:rPr>
                <w:rFonts w:ascii="Sylfaen" w:hAnsi="Sylfaen"/>
                <w:sz w:val="24"/>
                <w:szCs w:val="24"/>
              </w:rPr>
            </w:pPr>
          </w:p>
          <w:p w:rsidR="00896AA9" w:rsidRPr="00F67272" w:rsidRDefault="00896AA9" w:rsidP="00EA5AF0">
            <w:pPr>
              <w:pStyle w:val="Heading2"/>
              <w:tabs>
                <w:tab w:val="left" w:pos="0"/>
              </w:tabs>
              <w:spacing w:before="0" w:after="0"/>
              <w:ind w:left="0" w:firstLine="0"/>
              <w:outlineLvl w:val="1"/>
              <w:rPr>
                <w:rFonts w:ascii="Sylfaen" w:hAnsi="Sylfaen"/>
                <w:szCs w:val="24"/>
                <w:lang w:val="en-US"/>
              </w:rPr>
            </w:pPr>
          </w:p>
          <w:p w:rsidR="005D21D8" w:rsidRPr="00F67272" w:rsidRDefault="0049502B" w:rsidP="00EA5AF0">
            <w:pPr>
              <w:pStyle w:val="Heading2"/>
              <w:tabs>
                <w:tab w:val="left" w:pos="0"/>
              </w:tabs>
              <w:spacing w:before="0" w:after="0"/>
              <w:ind w:left="0" w:firstLine="0"/>
              <w:outlineLvl w:val="1"/>
              <w:rPr>
                <w:rFonts w:ascii="Sylfaen" w:hAnsi="Sylfaen"/>
                <w:szCs w:val="24"/>
                <w:lang w:val="en-US"/>
              </w:rPr>
            </w:pPr>
            <w:r w:rsidRPr="00F67272">
              <w:rPr>
                <w:rFonts w:ascii="Sylfaen" w:hAnsi="Sylfaen"/>
                <w:szCs w:val="24"/>
                <w:lang w:val="hy-AM"/>
              </w:rPr>
              <w:t>2</w:t>
            </w:r>
            <w:r w:rsidR="0089269B" w:rsidRPr="00F67272">
              <w:rPr>
                <w:rFonts w:ascii="Sylfaen" w:hAnsi="Sylfaen"/>
                <w:szCs w:val="24"/>
                <w:lang w:val="en-US"/>
              </w:rPr>
              <w:t>.</w:t>
            </w:r>
            <w:r w:rsidR="00EA5AF0" w:rsidRPr="00F67272">
              <w:rPr>
                <w:rFonts w:ascii="Sylfaen" w:hAnsi="Sylfaen"/>
                <w:szCs w:val="24"/>
                <w:lang w:val="en-US"/>
              </w:rPr>
              <w:tab/>
            </w:r>
            <w:r w:rsidR="0089269B" w:rsidRPr="00F67272">
              <w:rPr>
                <w:rFonts w:ascii="Sylfaen" w:hAnsi="Sylfaen"/>
                <w:szCs w:val="24"/>
                <w:lang w:val="en-US"/>
              </w:rPr>
              <w:t>Responsibilities of the Parties</w:t>
            </w:r>
          </w:p>
          <w:p w:rsidR="00F16316" w:rsidRPr="00F67272" w:rsidRDefault="0049502B" w:rsidP="00EA5AF0">
            <w:pPr>
              <w:pStyle w:val="Heading2"/>
              <w:tabs>
                <w:tab w:val="left" w:pos="0"/>
              </w:tabs>
              <w:spacing w:before="0" w:after="0"/>
              <w:ind w:left="0" w:firstLine="0"/>
              <w:jc w:val="both"/>
              <w:outlineLvl w:val="1"/>
              <w:rPr>
                <w:rFonts w:ascii="Sylfaen" w:hAnsi="Sylfaen"/>
                <w:b w:val="0"/>
                <w:szCs w:val="24"/>
                <w:lang w:val="en-US"/>
              </w:rPr>
            </w:pPr>
            <w:r w:rsidRPr="00F67272">
              <w:rPr>
                <w:rFonts w:ascii="Sylfaen" w:hAnsi="Sylfaen"/>
                <w:b w:val="0"/>
                <w:szCs w:val="24"/>
              </w:rPr>
              <w:t>2.1</w:t>
            </w:r>
            <w:r w:rsidR="00EA5AF0" w:rsidRPr="00F67272">
              <w:rPr>
                <w:rFonts w:ascii="Sylfaen" w:hAnsi="Sylfaen"/>
                <w:b w:val="0"/>
                <w:szCs w:val="24"/>
              </w:rPr>
              <w:tab/>
            </w:r>
            <w:r w:rsidR="004F2593" w:rsidRPr="00F67272">
              <w:rPr>
                <w:rFonts w:ascii="Sylfaen" w:hAnsi="Sylfaen"/>
                <w:b w:val="0"/>
                <w:szCs w:val="24"/>
              </w:rPr>
              <w:t xml:space="preserve">The Company and the </w:t>
            </w:r>
            <w:r w:rsidR="00947DA1" w:rsidRPr="00F67272">
              <w:rPr>
                <w:rFonts w:ascii="Sylfaen" w:hAnsi="Sylfaen"/>
                <w:b w:val="0"/>
                <w:szCs w:val="24"/>
              </w:rPr>
              <w:t>Ministry</w:t>
            </w:r>
            <w:r w:rsidR="00126329" w:rsidRPr="00F67272">
              <w:rPr>
                <w:rFonts w:ascii="Sylfaen" w:hAnsi="Sylfaen"/>
                <w:b w:val="0"/>
                <w:szCs w:val="24"/>
              </w:rPr>
              <w:t xml:space="preserve"> </w:t>
            </w:r>
            <w:r w:rsidR="004F2593" w:rsidRPr="00F67272">
              <w:rPr>
                <w:rFonts w:ascii="Sylfaen" w:hAnsi="Sylfaen"/>
                <w:b w:val="0"/>
                <w:szCs w:val="24"/>
              </w:rPr>
              <w:t xml:space="preserve">undertake </w:t>
            </w:r>
            <w:r w:rsidR="004F2593" w:rsidRPr="00F67272">
              <w:rPr>
                <w:rFonts w:ascii="Sylfaen" w:hAnsi="Sylfaen"/>
                <w:b w:val="0"/>
                <w:szCs w:val="24"/>
              </w:rPr>
              <w:lastRenderedPageBreak/>
              <w:t xml:space="preserve">to </w:t>
            </w:r>
            <w:r w:rsidR="002C6B0D" w:rsidRPr="00F67272">
              <w:rPr>
                <w:rFonts w:ascii="Sylfaen" w:hAnsi="Sylfaen"/>
                <w:b w:val="0"/>
                <w:szCs w:val="24"/>
                <w:lang w:val="en-US"/>
              </w:rPr>
              <w:t>cooperate in accordance with the main principles of cooperation provided in Clause 1 of this MoU.</w:t>
            </w:r>
          </w:p>
          <w:p w:rsidR="00302397" w:rsidRPr="00F67272" w:rsidRDefault="00302397" w:rsidP="00302397">
            <w:pPr>
              <w:pStyle w:val="Heading2"/>
              <w:tabs>
                <w:tab w:val="left" w:pos="0"/>
              </w:tabs>
              <w:spacing w:before="0" w:after="0"/>
              <w:ind w:left="0" w:firstLine="0"/>
              <w:jc w:val="both"/>
              <w:outlineLvl w:val="1"/>
              <w:rPr>
                <w:rFonts w:ascii="Sylfaen" w:hAnsi="Sylfaen"/>
                <w:b w:val="0"/>
                <w:szCs w:val="24"/>
                <w:lang w:val="en-US"/>
              </w:rPr>
            </w:pPr>
            <w:r w:rsidRPr="00F67272">
              <w:rPr>
                <w:rFonts w:ascii="Sylfaen" w:hAnsi="Sylfaen"/>
                <w:b w:val="0"/>
                <w:szCs w:val="24"/>
                <w:lang w:val="hy-AM"/>
              </w:rPr>
              <w:t>2.2</w:t>
            </w:r>
            <w:r w:rsidRPr="00F67272">
              <w:rPr>
                <w:rFonts w:ascii="Sylfaen" w:hAnsi="Sylfaen"/>
                <w:b w:val="0"/>
                <w:szCs w:val="24"/>
                <w:lang w:val="en-US"/>
              </w:rPr>
              <w:tab/>
              <w:t xml:space="preserve">In case of failure to perform the obligations of the Parties provided in this MoU the Parties shall bear responsibility in accordance with </w:t>
            </w:r>
            <w:bookmarkStart w:id="0" w:name="_GoBack"/>
            <w:bookmarkEnd w:id="0"/>
            <w:r w:rsidR="00F67272" w:rsidRPr="00F67272">
              <w:rPr>
                <w:rFonts w:ascii="Sylfaen" w:hAnsi="Sylfaen"/>
                <w:b w:val="0"/>
                <w:szCs w:val="24"/>
                <w:lang w:val="en-US"/>
              </w:rPr>
              <w:t>the APA Clause 3.05 (e)</w:t>
            </w:r>
            <w:r w:rsidRPr="00F67272">
              <w:rPr>
                <w:rFonts w:ascii="Sylfaen" w:hAnsi="Sylfaen"/>
                <w:b w:val="0"/>
                <w:szCs w:val="24"/>
                <w:lang w:val="en-US"/>
              </w:rPr>
              <w:t xml:space="preserve">. </w:t>
            </w:r>
          </w:p>
          <w:p w:rsidR="0089269B" w:rsidRPr="00F67272" w:rsidRDefault="0089269B" w:rsidP="00EA5AF0">
            <w:pPr>
              <w:pStyle w:val="Heading2"/>
              <w:tabs>
                <w:tab w:val="left" w:pos="0"/>
              </w:tabs>
              <w:spacing w:before="0" w:after="0"/>
              <w:ind w:left="0" w:firstLine="0"/>
              <w:outlineLvl w:val="1"/>
              <w:rPr>
                <w:rFonts w:ascii="Sylfaen" w:hAnsi="Sylfaen"/>
                <w:b w:val="0"/>
                <w:szCs w:val="24"/>
                <w:lang w:val="en-US"/>
              </w:rPr>
            </w:pPr>
          </w:p>
          <w:p w:rsidR="00302397" w:rsidRPr="00F67272" w:rsidRDefault="00302397" w:rsidP="00EA5AF0">
            <w:pPr>
              <w:pStyle w:val="Heading2"/>
              <w:tabs>
                <w:tab w:val="left" w:pos="0"/>
              </w:tabs>
              <w:spacing w:before="0" w:after="0"/>
              <w:ind w:left="0" w:firstLine="0"/>
              <w:outlineLvl w:val="1"/>
              <w:rPr>
                <w:rFonts w:ascii="Sylfaen" w:hAnsi="Sylfaen"/>
                <w:b w:val="0"/>
                <w:szCs w:val="24"/>
                <w:lang w:val="en-US"/>
              </w:rPr>
            </w:pPr>
          </w:p>
          <w:p w:rsidR="00397D64" w:rsidRPr="00F67272" w:rsidRDefault="00397D64" w:rsidP="00EA5AF0">
            <w:pPr>
              <w:tabs>
                <w:tab w:val="left" w:pos="0"/>
              </w:tabs>
              <w:rPr>
                <w:rFonts w:ascii="Sylfaen" w:hAnsi="Sylfaen"/>
                <w:b/>
                <w:sz w:val="24"/>
                <w:szCs w:val="24"/>
                <w:lang w:val="hy-AM"/>
              </w:rPr>
            </w:pPr>
            <w:r w:rsidRPr="00F67272">
              <w:rPr>
                <w:rFonts w:ascii="Sylfaen" w:hAnsi="Sylfaen"/>
                <w:b/>
                <w:sz w:val="24"/>
                <w:szCs w:val="24"/>
              </w:rPr>
              <w:t xml:space="preserve">3. </w:t>
            </w:r>
            <w:r w:rsidR="000D4472" w:rsidRPr="00F67272">
              <w:rPr>
                <w:rFonts w:ascii="Sylfaen" w:hAnsi="Sylfaen"/>
                <w:b/>
                <w:sz w:val="24"/>
                <w:szCs w:val="24"/>
                <w:lang w:val="ru-RU"/>
              </w:rPr>
              <w:t>Мо</w:t>
            </w:r>
            <w:r w:rsidR="000D4472" w:rsidRPr="00F67272">
              <w:rPr>
                <w:rFonts w:ascii="Sylfaen" w:hAnsi="Sylfaen"/>
                <w:b/>
                <w:sz w:val="24"/>
                <w:szCs w:val="24"/>
              </w:rPr>
              <w:t>U term</w:t>
            </w:r>
            <w:r w:rsidR="0089269B" w:rsidRPr="00F67272">
              <w:rPr>
                <w:rFonts w:ascii="Sylfaen" w:hAnsi="Sylfaen"/>
                <w:b/>
                <w:sz w:val="24"/>
                <w:szCs w:val="24"/>
                <w:lang w:val="hy-AM"/>
              </w:rPr>
              <w:t xml:space="preserve"> </w:t>
            </w:r>
            <w:r w:rsidR="0089269B" w:rsidRPr="00F67272">
              <w:rPr>
                <w:rFonts w:ascii="Sylfaen" w:hAnsi="Sylfaen"/>
                <w:b/>
                <w:sz w:val="24"/>
                <w:szCs w:val="24"/>
              </w:rPr>
              <w:t>and binding nature</w:t>
            </w:r>
            <w:r w:rsidR="0089269B" w:rsidRPr="00F67272">
              <w:rPr>
                <w:rFonts w:ascii="Sylfaen" w:hAnsi="Sylfaen"/>
                <w:b/>
                <w:sz w:val="24"/>
                <w:szCs w:val="24"/>
                <w:lang w:val="hy-AM"/>
              </w:rPr>
              <w:t xml:space="preserve"> </w:t>
            </w:r>
          </w:p>
          <w:p w:rsidR="00CF7976" w:rsidRPr="00F67272" w:rsidRDefault="00397D64" w:rsidP="00EA5AF0">
            <w:pPr>
              <w:tabs>
                <w:tab w:val="left" w:pos="0"/>
              </w:tabs>
              <w:jc w:val="both"/>
              <w:rPr>
                <w:rFonts w:ascii="Sylfaen" w:hAnsi="Sylfaen"/>
                <w:sz w:val="24"/>
                <w:szCs w:val="24"/>
              </w:rPr>
            </w:pPr>
            <w:r w:rsidRPr="00F67272">
              <w:rPr>
                <w:rFonts w:ascii="Sylfaen" w:hAnsi="Sylfaen"/>
                <w:sz w:val="24"/>
                <w:szCs w:val="24"/>
              </w:rPr>
              <w:t>3.1</w:t>
            </w:r>
            <w:r w:rsidR="00EA5AF0" w:rsidRPr="00F67272">
              <w:rPr>
                <w:rFonts w:ascii="Sylfaen" w:hAnsi="Sylfaen"/>
                <w:sz w:val="24"/>
                <w:szCs w:val="24"/>
              </w:rPr>
              <w:tab/>
            </w:r>
            <w:r w:rsidRPr="00F67272">
              <w:rPr>
                <w:rFonts w:ascii="Sylfaen" w:hAnsi="Sylfaen"/>
                <w:sz w:val="24"/>
                <w:szCs w:val="24"/>
              </w:rPr>
              <w:t>This MoU takes effect upon bilateral signature of the Parties and remains in for</w:t>
            </w:r>
            <w:r w:rsidR="00186CCB" w:rsidRPr="00F67272">
              <w:rPr>
                <w:rFonts w:ascii="Sylfaen" w:hAnsi="Sylfaen"/>
                <w:sz w:val="24"/>
                <w:szCs w:val="24"/>
              </w:rPr>
              <w:t>c</w:t>
            </w:r>
            <w:r w:rsidRPr="00F67272">
              <w:rPr>
                <w:rFonts w:ascii="Sylfaen" w:hAnsi="Sylfaen"/>
                <w:sz w:val="24"/>
                <w:szCs w:val="24"/>
              </w:rPr>
              <w:t>e till</w:t>
            </w:r>
            <w:r w:rsidR="0089269B" w:rsidRPr="00F67272">
              <w:rPr>
                <w:rFonts w:ascii="Sylfaen" w:hAnsi="Sylfaen"/>
                <w:sz w:val="24"/>
                <w:szCs w:val="24"/>
              </w:rPr>
              <w:t xml:space="preserve"> full</w:t>
            </w:r>
            <w:r w:rsidRPr="00F6727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A2190" w:rsidRPr="00F67272">
              <w:rPr>
                <w:rFonts w:ascii="Sylfaen" w:hAnsi="Sylfaen"/>
                <w:sz w:val="24"/>
                <w:szCs w:val="24"/>
              </w:rPr>
              <w:t xml:space="preserve">performance of </w:t>
            </w:r>
            <w:r w:rsidR="0089269B" w:rsidRPr="00F67272">
              <w:rPr>
                <w:rFonts w:ascii="Sylfaen" w:hAnsi="Sylfaen"/>
                <w:sz w:val="24"/>
                <w:szCs w:val="24"/>
              </w:rPr>
              <w:t xml:space="preserve">the </w:t>
            </w:r>
            <w:r w:rsidR="000A2190" w:rsidRPr="00F67272">
              <w:rPr>
                <w:rFonts w:ascii="Sylfaen" w:hAnsi="Sylfaen"/>
                <w:sz w:val="24"/>
                <w:szCs w:val="24"/>
              </w:rPr>
              <w:t>obligations of the Parties</w:t>
            </w:r>
            <w:r w:rsidRPr="00F67272">
              <w:rPr>
                <w:rFonts w:ascii="Sylfaen" w:hAnsi="Sylfaen"/>
                <w:sz w:val="24"/>
                <w:szCs w:val="24"/>
              </w:rPr>
              <w:t xml:space="preserve">. </w:t>
            </w:r>
          </w:p>
          <w:p w:rsidR="000A2190" w:rsidRPr="00F67272" w:rsidRDefault="000A2190" w:rsidP="00EA5AF0">
            <w:pPr>
              <w:tabs>
                <w:tab w:val="left" w:pos="0"/>
              </w:tabs>
              <w:jc w:val="both"/>
              <w:rPr>
                <w:rFonts w:ascii="Sylfaen" w:hAnsi="Sylfaen"/>
                <w:sz w:val="24"/>
                <w:szCs w:val="24"/>
              </w:rPr>
            </w:pPr>
          </w:p>
          <w:p w:rsidR="0089269B" w:rsidRPr="00F67272" w:rsidRDefault="0089269B" w:rsidP="00EA5AF0">
            <w:pPr>
              <w:tabs>
                <w:tab w:val="left" w:pos="0"/>
              </w:tabs>
              <w:jc w:val="both"/>
              <w:rPr>
                <w:rFonts w:ascii="Sylfaen" w:hAnsi="Sylfaen"/>
                <w:sz w:val="24"/>
                <w:szCs w:val="24"/>
              </w:rPr>
            </w:pPr>
          </w:p>
          <w:p w:rsidR="000A2190" w:rsidRPr="00F67272" w:rsidRDefault="000A2190" w:rsidP="00EA5AF0">
            <w:pPr>
              <w:tabs>
                <w:tab w:val="left" w:pos="0"/>
                <w:tab w:val="left" w:pos="360"/>
              </w:tabs>
              <w:spacing w:after="200" w:line="276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F67272">
              <w:rPr>
                <w:rFonts w:ascii="Sylfaen" w:hAnsi="Sylfaen"/>
                <w:sz w:val="24"/>
                <w:szCs w:val="24"/>
              </w:rPr>
              <w:t>3.2</w:t>
            </w:r>
            <w:r w:rsidR="00EA5AF0" w:rsidRPr="00F67272">
              <w:rPr>
                <w:rFonts w:ascii="Sylfaen" w:hAnsi="Sylfaen"/>
                <w:sz w:val="24"/>
                <w:szCs w:val="24"/>
              </w:rPr>
              <w:tab/>
            </w:r>
            <w:r w:rsidR="00EA5AF0" w:rsidRPr="00F67272">
              <w:rPr>
                <w:rFonts w:ascii="Sylfaen" w:hAnsi="Sylfaen"/>
                <w:sz w:val="24"/>
                <w:szCs w:val="24"/>
              </w:rPr>
              <w:tab/>
            </w:r>
            <w:r w:rsidRPr="00F67272">
              <w:rPr>
                <w:rFonts w:ascii="Sylfaen" w:hAnsi="Sylfaen"/>
                <w:sz w:val="24"/>
                <w:szCs w:val="24"/>
              </w:rPr>
              <w:t xml:space="preserve">This MoU constitutes a legally binding document </w:t>
            </w:r>
            <w:r w:rsidRPr="00F67272">
              <w:rPr>
                <w:rFonts w:ascii="Sylfaen" w:hAnsi="Sylfaen"/>
                <w:sz w:val="24"/>
                <w:szCs w:val="24"/>
                <w:lang w:val="en-GB"/>
              </w:rPr>
              <w:t>and the obligations defined therein shall be subject to mandatory fulfilment by the Parties</w:t>
            </w:r>
            <w:r w:rsidRPr="00F67272">
              <w:rPr>
                <w:rFonts w:ascii="Sylfaen" w:hAnsi="Sylfaen"/>
                <w:sz w:val="24"/>
                <w:szCs w:val="24"/>
              </w:rPr>
              <w:t>.</w:t>
            </w:r>
          </w:p>
          <w:p w:rsidR="00302397" w:rsidRPr="00F67272" w:rsidRDefault="00302397" w:rsidP="00302397">
            <w:pPr>
              <w:jc w:val="both"/>
              <w:rPr>
                <w:rFonts w:ascii="Sylfaen" w:hAnsi="Sylfaen"/>
                <w:sz w:val="24"/>
                <w:szCs w:val="24"/>
              </w:rPr>
            </w:pPr>
            <w:r w:rsidRPr="00F67272">
              <w:rPr>
                <w:rFonts w:ascii="Sylfaen" w:hAnsi="Sylfaen"/>
                <w:sz w:val="24"/>
                <w:szCs w:val="24"/>
              </w:rPr>
              <w:t>3.3</w:t>
            </w:r>
            <w:r w:rsidRPr="00F67272">
              <w:rPr>
                <w:rFonts w:ascii="Sylfaen" w:hAnsi="Sylfaen"/>
                <w:sz w:val="24"/>
                <w:szCs w:val="24"/>
              </w:rPr>
              <w:tab/>
              <w:t>This MoU, including any obligations arising out of or in connection with this MoU shall be governed by and construed in accordance with the laws of England.</w:t>
            </w:r>
          </w:p>
          <w:p w:rsidR="00302397" w:rsidRPr="00F67272" w:rsidRDefault="00302397" w:rsidP="00EA5AF0">
            <w:pPr>
              <w:tabs>
                <w:tab w:val="left" w:pos="0"/>
              </w:tabs>
              <w:jc w:val="both"/>
              <w:rPr>
                <w:rFonts w:ascii="Sylfaen" w:hAnsi="Sylfaen"/>
                <w:sz w:val="24"/>
                <w:szCs w:val="24"/>
              </w:rPr>
            </w:pPr>
          </w:p>
          <w:p w:rsidR="00133477" w:rsidRPr="00F67272" w:rsidRDefault="00EF1840" w:rsidP="00EA5AF0">
            <w:pPr>
              <w:tabs>
                <w:tab w:val="left" w:pos="0"/>
              </w:tabs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F67272">
              <w:rPr>
                <w:rFonts w:ascii="Sylfaen" w:hAnsi="Sylfaen"/>
                <w:sz w:val="24"/>
                <w:szCs w:val="24"/>
              </w:rPr>
              <w:t>3.</w:t>
            </w:r>
            <w:r w:rsidR="00302397" w:rsidRPr="00F67272">
              <w:rPr>
                <w:rFonts w:ascii="Sylfaen" w:hAnsi="Sylfaen"/>
                <w:sz w:val="24"/>
                <w:szCs w:val="24"/>
              </w:rPr>
              <w:t>4</w:t>
            </w:r>
            <w:r w:rsidR="00EA5AF0" w:rsidRPr="00F67272">
              <w:rPr>
                <w:rFonts w:ascii="Sylfaen" w:hAnsi="Sylfaen"/>
                <w:sz w:val="24"/>
                <w:szCs w:val="24"/>
              </w:rPr>
              <w:tab/>
            </w:r>
            <w:r w:rsidR="00133477" w:rsidRPr="00F67272">
              <w:rPr>
                <w:rFonts w:ascii="Sylfaen" w:eastAsia="Times New Roman" w:hAnsi="Sylfaen" w:cs="Times New Roman"/>
                <w:sz w:val="24"/>
                <w:szCs w:val="24"/>
              </w:rPr>
              <w:t xml:space="preserve">This MoU is made in Armenian and English languages, in 2 (two) originals of equal force. In case of inconsistencies between the English and Armenian versions, the Armenian version shall prevail. Each Party to the </w:t>
            </w:r>
            <w:r w:rsidR="00AC2140" w:rsidRPr="00F67272">
              <w:rPr>
                <w:rFonts w:ascii="Sylfaen" w:eastAsia="Times New Roman" w:hAnsi="Sylfaen" w:cs="Times New Roman"/>
                <w:sz w:val="24"/>
                <w:szCs w:val="24"/>
              </w:rPr>
              <w:t>MoU</w:t>
            </w:r>
            <w:r w:rsidR="00133477" w:rsidRPr="00F67272">
              <w:rPr>
                <w:rFonts w:ascii="Sylfaen" w:eastAsia="Times New Roman" w:hAnsi="Sylfaen" w:cs="Times New Roman"/>
                <w:sz w:val="24"/>
                <w:szCs w:val="24"/>
              </w:rPr>
              <w:t xml:space="preserve"> is given</w:t>
            </w:r>
            <w:r w:rsidR="000D4472" w:rsidRPr="00F6727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67272">
              <w:rPr>
                <w:rFonts w:ascii="Sylfaen" w:eastAsia="Times New Roman" w:hAnsi="Sylfaen" w:cs="Times New Roman"/>
                <w:sz w:val="24"/>
                <w:szCs w:val="24"/>
              </w:rPr>
              <w:t>one</w:t>
            </w:r>
            <w:r w:rsidR="000D4472" w:rsidRPr="00F67272">
              <w:rPr>
                <w:rFonts w:ascii="Sylfaen" w:eastAsia="Times New Roman" w:hAnsi="Sylfaen" w:cs="Times New Roman"/>
                <w:sz w:val="24"/>
                <w:szCs w:val="24"/>
              </w:rPr>
              <w:t xml:space="preserve"> original</w:t>
            </w:r>
            <w:r w:rsidR="00133477" w:rsidRPr="00F67272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</w:p>
          <w:p w:rsidR="00250173" w:rsidRPr="00F67272" w:rsidRDefault="00250173" w:rsidP="00EA5AF0">
            <w:pPr>
              <w:tabs>
                <w:tab w:val="left" w:pos="0"/>
              </w:tabs>
              <w:contextualSpacing/>
              <w:jc w:val="both"/>
              <w:rPr>
                <w:rFonts w:ascii="Sylfaen" w:eastAsia="Times New Roman" w:hAnsi="Sylfaen" w:cs="Times New Roman"/>
                <w:b/>
                <w:sz w:val="24"/>
                <w:szCs w:val="24"/>
              </w:rPr>
            </w:pPr>
          </w:p>
          <w:p w:rsidR="0089269B" w:rsidRPr="00F67272" w:rsidRDefault="0089269B" w:rsidP="00EA5AF0">
            <w:pPr>
              <w:tabs>
                <w:tab w:val="left" w:pos="0"/>
              </w:tabs>
              <w:contextualSpacing/>
              <w:jc w:val="both"/>
              <w:rPr>
                <w:rFonts w:ascii="Sylfaen" w:eastAsia="Times New Roman" w:hAnsi="Sylfaen" w:cs="Times New Roman"/>
                <w:b/>
                <w:sz w:val="24"/>
                <w:szCs w:val="24"/>
              </w:rPr>
            </w:pPr>
          </w:p>
          <w:p w:rsidR="00250173" w:rsidRPr="00F67272" w:rsidRDefault="00250173" w:rsidP="00EA5AF0">
            <w:pPr>
              <w:tabs>
                <w:tab w:val="left" w:pos="0"/>
              </w:tabs>
              <w:jc w:val="both"/>
              <w:rPr>
                <w:rFonts w:ascii="Sylfaen" w:hAnsi="Sylfaen" w:cs="Calibri"/>
                <w:b/>
                <w:caps/>
                <w:sz w:val="24"/>
                <w:szCs w:val="24"/>
              </w:rPr>
            </w:pPr>
            <w:r w:rsidRPr="00F67272">
              <w:rPr>
                <w:rFonts w:ascii="Sylfaen" w:hAnsi="Sylfaen" w:cs="Calibri"/>
                <w:b/>
                <w:sz w:val="24"/>
                <w:szCs w:val="24"/>
              </w:rPr>
              <w:t>“</w:t>
            </w:r>
            <w:proofErr w:type="spellStart"/>
            <w:r w:rsidRPr="00F67272">
              <w:rPr>
                <w:rFonts w:ascii="Sylfaen" w:hAnsi="Sylfaen" w:cs="Calibri"/>
                <w:b/>
                <w:sz w:val="24"/>
                <w:szCs w:val="24"/>
              </w:rPr>
              <w:t>ContourGlobal</w:t>
            </w:r>
            <w:proofErr w:type="spellEnd"/>
            <w:r w:rsidRPr="00F67272">
              <w:rPr>
                <w:rFonts w:ascii="Sylfaen" w:hAnsi="Sylfaen" w:cs="Calibri"/>
                <w:b/>
                <w:sz w:val="24"/>
                <w:szCs w:val="24"/>
              </w:rPr>
              <w:t xml:space="preserve"> H</w:t>
            </w:r>
            <w:r w:rsidR="008E42C8" w:rsidRPr="00F67272">
              <w:rPr>
                <w:rFonts w:ascii="Sylfaen" w:hAnsi="Sylfaen" w:cs="Calibri"/>
                <w:b/>
                <w:sz w:val="24"/>
                <w:szCs w:val="24"/>
              </w:rPr>
              <w:t>ydro Cascade</w:t>
            </w:r>
            <w:r w:rsidRPr="00F67272">
              <w:rPr>
                <w:rFonts w:ascii="Sylfaen" w:hAnsi="Sylfaen" w:cs="Calibri"/>
                <w:b/>
                <w:sz w:val="24"/>
                <w:szCs w:val="24"/>
              </w:rPr>
              <w:t>” CJSC</w:t>
            </w:r>
            <w:r w:rsidRPr="00F67272">
              <w:rPr>
                <w:rFonts w:ascii="Sylfaen" w:hAnsi="Sylfaen" w:cs="Calibri"/>
                <w:b/>
                <w:caps/>
                <w:sz w:val="24"/>
                <w:szCs w:val="24"/>
              </w:rPr>
              <w:t xml:space="preserve"> </w:t>
            </w:r>
          </w:p>
          <w:p w:rsidR="00250173" w:rsidRPr="00F67272" w:rsidRDefault="00250173" w:rsidP="00EA5AF0">
            <w:pPr>
              <w:tabs>
                <w:tab w:val="left" w:pos="0"/>
              </w:tabs>
              <w:jc w:val="both"/>
              <w:rPr>
                <w:rStyle w:val="normaltextrun"/>
                <w:rFonts w:ascii="Sylfaen" w:hAnsi="Sylfaen" w:cs="Arial"/>
                <w:sz w:val="24"/>
                <w:szCs w:val="24"/>
              </w:rPr>
            </w:pPr>
            <w:r w:rsidRPr="00F67272">
              <w:rPr>
                <w:rFonts w:ascii="Sylfaen" w:hAnsi="Sylfaen" w:cs="Calibri"/>
                <w:sz w:val="24"/>
                <w:szCs w:val="24"/>
              </w:rPr>
              <w:t xml:space="preserve">2/2 </w:t>
            </w:r>
            <w:proofErr w:type="spellStart"/>
            <w:r w:rsidRPr="00F67272">
              <w:rPr>
                <w:rFonts w:ascii="Sylfaen" w:hAnsi="Sylfaen" w:cs="Calibri"/>
                <w:sz w:val="24"/>
                <w:szCs w:val="24"/>
              </w:rPr>
              <w:t>Melik</w:t>
            </w:r>
            <w:proofErr w:type="spellEnd"/>
            <w:r w:rsidRPr="00F67272">
              <w:rPr>
                <w:rFonts w:ascii="Sylfaen" w:hAnsi="Sylfaen" w:cs="Calibri"/>
                <w:sz w:val="24"/>
                <w:szCs w:val="24"/>
              </w:rPr>
              <w:t xml:space="preserve"> </w:t>
            </w:r>
            <w:proofErr w:type="spellStart"/>
            <w:r w:rsidRPr="00F67272">
              <w:rPr>
                <w:rFonts w:ascii="Sylfaen" w:hAnsi="Sylfaen" w:cs="Calibri"/>
                <w:sz w:val="24"/>
                <w:szCs w:val="24"/>
              </w:rPr>
              <w:t>Adamyan</w:t>
            </w:r>
            <w:proofErr w:type="spellEnd"/>
            <w:r w:rsidRPr="00F67272">
              <w:rPr>
                <w:rFonts w:ascii="Sylfaen" w:hAnsi="Sylfaen" w:cs="Calibri"/>
                <w:sz w:val="24"/>
                <w:szCs w:val="24"/>
              </w:rPr>
              <w:t xml:space="preserve"> </w:t>
            </w:r>
            <w:proofErr w:type="spellStart"/>
            <w:r w:rsidRPr="00F67272">
              <w:rPr>
                <w:rFonts w:ascii="Sylfaen" w:hAnsi="Sylfaen" w:cs="Calibri"/>
                <w:sz w:val="24"/>
                <w:szCs w:val="24"/>
              </w:rPr>
              <w:t>street.</w:t>
            </w:r>
            <w:r w:rsidRPr="00F67272">
              <w:rPr>
                <w:rStyle w:val="normaltextrun"/>
                <w:rFonts w:ascii="Sylfaen" w:hAnsi="Sylfaen" w:cs="Arial"/>
                <w:sz w:val="24"/>
                <w:szCs w:val="24"/>
              </w:rPr>
              <w:t>Yerevan</w:t>
            </w:r>
            <w:proofErr w:type="spellEnd"/>
            <w:r w:rsidRPr="00F67272">
              <w:rPr>
                <w:rStyle w:val="normaltextrun"/>
                <w:rFonts w:ascii="Sylfaen" w:hAnsi="Sylfaen" w:cs="Arial"/>
                <w:sz w:val="24"/>
                <w:szCs w:val="24"/>
              </w:rPr>
              <w:t> </w:t>
            </w:r>
          </w:p>
          <w:p w:rsidR="00250173" w:rsidRPr="00F67272" w:rsidRDefault="00250173" w:rsidP="00EA5AF0">
            <w:pPr>
              <w:tabs>
                <w:tab w:val="left" w:pos="0"/>
              </w:tabs>
              <w:jc w:val="both"/>
              <w:rPr>
                <w:rFonts w:ascii="Sylfaen" w:hAnsi="Sylfaen" w:cs="Calibri"/>
                <w:sz w:val="24"/>
                <w:szCs w:val="24"/>
              </w:rPr>
            </w:pPr>
            <w:r w:rsidRPr="00F67272">
              <w:rPr>
                <w:rFonts w:ascii="Sylfaen" w:hAnsi="Sylfaen" w:cs="Arial"/>
                <w:sz w:val="24"/>
                <w:szCs w:val="24"/>
              </w:rPr>
              <w:t xml:space="preserve"> </w:t>
            </w:r>
            <w:proofErr w:type="spellStart"/>
            <w:r w:rsidRPr="00F67272">
              <w:rPr>
                <w:rFonts w:ascii="Sylfaen" w:hAnsi="Sylfaen" w:cs="Arial"/>
                <w:sz w:val="24"/>
                <w:szCs w:val="24"/>
              </w:rPr>
              <w:t>Ameriabank</w:t>
            </w:r>
            <w:proofErr w:type="spellEnd"/>
            <w:r w:rsidRPr="00F67272">
              <w:rPr>
                <w:rFonts w:ascii="Sylfaen" w:hAnsi="Sylfaen" w:cs="Arial"/>
                <w:sz w:val="24"/>
                <w:szCs w:val="24"/>
              </w:rPr>
              <w:t xml:space="preserve"> CJSC, Yerevan, Armenia</w:t>
            </w:r>
          </w:p>
          <w:p w:rsidR="00250173" w:rsidRPr="00F67272" w:rsidRDefault="00250173" w:rsidP="00EA5AF0">
            <w:pPr>
              <w:tabs>
                <w:tab w:val="left" w:pos="0"/>
              </w:tabs>
              <w:jc w:val="both"/>
              <w:rPr>
                <w:rFonts w:ascii="Sylfaen" w:hAnsi="Sylfaen" w:cs="Calibri"/>
                <w:sz w:val="24"/>
                <w:szCs w:val="24"/>
              </w:rPr>
            </w:pPr>
            <w:r w:rsidRPr="00F67272">
              <w:rPr>
                <w:rFonts w:ascii="Sylfaen" w:hAnsi="Sylfaen" w:cs="Arial"/>
                <w:sz w:val="24"/>
                <w:szCs w:val="24"/>
              </w:rPr>
              <w:t>b/a:</w:t>
            </w:r>
            <w:r w:rsidR="009A6D3B" w:rsidRPr="00F67272">
              <w:rPr>
                <w:rFonts w:ascii="Sylfaen" w:hAnsi="Sylfaen" w:cs="Arial"/>
                <w:sz w:val="24"/>
                <w:szCs w:val="24"/>
              </w:rPr>
              <w:t xml:space="preserve"> </w:t>
            </w:r>
            <w:r w:rsidRPr="00F67272">
              <w:rPr>
                <w:rFonts w:ascii="Sylfaen" w:hAnsi="Sylfaen" w:cs="Arial"/>
                <w:sz w:val="24"/>
                <w:szCs w:val="24"/>
              </w:rPr>
              <w:t>15700-17462030100</w:t>
            </w:r>
          </w:p>
          <w:p w:rsidR="002354BF" w:rsidRPr="00F67272" w:rsidRDefault="00250173" w:rsidP="00EA5AF0">
            <w:pPr>
              <w:tabs>
                <w:tab w:val="left" w:pos="0"/>
              </w:tabs>
              <w:jc w:val="both"/>
              <w:rPr>
                <w:rStyle w:val="normaltextrun"/>
                <w:rFonts w:ascii="Sylfaen" w:hAnsi="Sylfaen" w:cs="Arial"/>
                <w:b/>
                <w:sz w:val="24"/>
                <w:szCs w:val="24"/>
              </w:rPr>
            </w:pPr>
            <w:r w:rsidRPr="00F67272">
              <w:rPr>
                <w:rStyle w:val="normaltextrun"/>
                <w:rFonts w:ascii="Sylfaen" w:hAnsi="Sylfaen" w:cs="Arial"/>
                <w:sz w:val="24"/>
                <w:szCs w:val="24"/>
              </w:rPr>
              <w:t> </w:t>
            </w:r>
          </w:p>
          <w:p w:rsidR="00250173" w:rsidRPr="00F67272" w:rsidRDefault="00250173" w:rsidP="00EA5AF0">
            <w:pPr>
              <w:tabs>
                <w:tab w:val="left" w:pos="0"/>
              </w:tabs>
              <w:jc w:val="both"/>
              <w:rPr>
                <w:rStyle w:val="normaltextrun"/>
                <w:rFonts w:ascii="Sylfaen" w:hAnsi="Sylfaen" w:cs="Arial"/>
                <w:b/>
                <w:sz w:val="24"/>
                <w:szCs w:val="24"/>
              </w:rPr>
            </w:pPr>
            <w:r w:rsidRPr="00F67272">
              <w:rPr>
                <w:rStyle w:val="normaltextrun"/>
                <w:rFonts w:ascii="Sylfaen" w:hAnsi="Sylfaen" w:cs="Arial"/>
                <w:b/>
                <w:sz w:val="24"/>
                <w:szCs w:val="24"/>
              </w:rPr>
              <w:t>Director</w:t>
            </w:r>
            <w:r w:rsidR="00EA5AF0" w:rsidRPr="00F67272">
              <w:rPr>
                <w:rStyle w:val="normaltextrun"/>
                <w:rFonts w:ascii="Sylfaen" w:hAnsi="Sylfaen" w:cs="Arial"/>
                <w:b/>
                <w:sz w:val="24"/>
                <w:szCs w:val="24"/>
              </w:rPr>
              <w:t xml:space="preserve"> </w:t>
            </w:r>
            <w:r w:rsidR="00EA5AF0" w:rsidRPr="00F67272">
              <w:rPr>
                <w:rFonts w:ascii="Sylfaen" w:hAnsi="Sylfaen" w:cs="Arial"/>
                <w:b/>
                <w:sz w:val="24"/>
                <w:szCs w:val="24"/>
                <w:lang w:val="hy-AM"/>
              </w:rPr>
              <w:t>_________________</w:t>
            </w:r>
            <w:r w:rsidR="00EA5AF0" w:rsidRPr="00F67272">
              <w:rPr>
                <w:rFonts w:ascii="Sylfaen" w:hAnsi="Sylfaen" w:cs="Arial"/>
                <w:b/>
                <w:sz w:val="24"/>
                <w:szCs w:val="24"/>
              </w:rPr>
              <w:t xml:space="preserve"> </w:t>
            </w:r>
            <w:r w:rsidRPr="00F67272">
              <w:rPr>
                <w:rStyle w:val="normaltextrun"/>
                <w:rFonts w:ascii="Sylfaen" w:hAnsi="Sylfaen" w:cs="Arial"/>
                <w:b/>
                <w:sz w:val="24"/>
                <w:szCs w:val="24"/>
              </w:rPr>
              <w:t>Ara Hovsepyan</w:t>
            </w:r>
          </w:p>
          <w:p w:rsidR="0095792A" w:rsidRPr="00F67272" w:rsidRDefault="0095792A" w:rsidP="00EA5AF0">
            <w:pPr>
              <w:tabs>
                <w:tab w:val="left" w:pos="0"/>
              </w:tabs>
              <w:jc w:val="both"/>
              <w:rPr>
                <w:rStyle w:val="normaltextrun"/>
                <w:rFonts w:ascii="Sylfaen" w:hAnsi="Sylfaen" w:cs="Arial"/>
                <w:b/>
                <w:sz w:val="24"/>
                <w:szCs w:val="24"/>
              </w:rPr>
            </w:pPr>
          </w:p>
          <w:p w:rsidR="00EA5AF0" w:rsidRPr="00F67272" w:rsidRDefault="00EA5AF0" w:rsidP="00EA5AF0">
            <w:pPr>
              <w:tabs>
                <w:tab w:val="left" w:pos="0"/>
              </w:tabs>
              <w:jc w:val="both"/>
              <w:rPr>
                <w:rStyle w:val="normaltextrun"/>
                <w:rFonts w:ascii="Sylfaen" w:hAnsi="Sylfaen" w:cs="Arial"/>
                <w:b/>
                <w:sz w:val="24"/>
                <w:szCs w:val="24"/>
              </w:rPr>
            </w:pPr>
          </w:p>
          <w:p w:rsidR="00DE38E1" w:rsidRPr="00F67272" w:rsidRDefault="00DE38E1" w:rsidP="00EA5AF0">
            <w:pPr>
              <w:tabs>
                <w:tab w:val="left" w:pos="0"/>
              </w:tabs>
              <w:rPr>
                <w:rFonts w:ascii="Sylfaen" w:hAnsi="Sylfaen"/>
                <w:b/>
                <w:sz w:val="24"/>
                <w:szCs w:val="24"/>
              </w:rPr>
            </w:pPr>
            <w:r w:rsidRPr="00F67272">
              <w:rPr>
                <w:rFonts w:ascii="Sylfaen" w:hAnsi="Sylfaen"/>
                <w:b/>
                <w:sz w:val="24"/>
                <w:szCs w:val="24"/>
              </w:rPr>
              <w:t>Ministry</w:t>
            </w:r>
            <w:r w:rsidR="009A6D3B" w:rsidRPr="00F67272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F67272">
              <w:rPr>
                <w:rFonts w:ascii="Sylfaen" w:hAnsi="Sylfaen"/>
                <w:b/>
                <w:sz w:val="24"/>
                <w:szCs w:val="24"/>
              </w:rPr>
              <w:t>of Energy Infrastructures and</w:t>
            </w:r>
          </w:p>
          <w:p w:rsidR="0089269B" w:rsidRPr="00F67272" w:rsidRDefault="00DE38E1" w:rsidP="00EA5AF0">
            <w:pPr>
              <w:tabs>
                <w:tab w:val="left" w:pos="0"/>
              </w:tabs>
              <w:jc w:val="both"/>
              <w:rPr>
                <w:rFonts w:ascii="Sylfaen" w:hAnsi="Sylfaen"/>
                <w:b/>
                <w:sz w:val="24"/>
                <w:szCs w:val="24"/>
              </w:rPr>
            </w:pPr>
            <w:r w:rsidRPr="00F67272">
              <w:rPr>
                <w:rFonts w:ascii="Sylfaen" w:hAnsi="Sylfaen"/>
                <w:b/>
                <w:sz w:val="24"/>
                <w:szCs w:val="24"/>
              </w:rPr>
              <w:t>Natural Resources of the Republic of Armenia</w:t>
            </w:r>
          </w:p>
          <w:p w:rsidR="0095792A" w:rsidRPr="00F67272" w:rsidRDefault="00DE38E1" w:rsidP="00EA5AF0">
            <w:pPr>
              <w:tabs>
                <w:tab w:val="left" w:pos="0"/>
              </w:tabs>
              <w:jc w:val="both"/>
              <w:rPr>
                <w:rFonts w:ascii="Sylfaen" w:hAnsi="Sylfaen"/>
                <w:sz w:val="24"/>
                <w:szCs w:val="24"/>
              </w:rPr>
            </w:pPr>
            <w:r w:rsidRPr="00F67272">
              <w:rPr>
                <w:rFonts w:ascii="Sylfaen" w:hAnsi="Sylfaen"/>
                <w:sz w:val="24"/>
                <w:szCs w:val="24"/>
              </w:rPr>
              <w:t>Repub</w:t>
            </w:r>
            <w:r w:rsidR="0095792A" w:rsidRPr="00F67272">
              <w:rPr>
                <w:rFonts w:ascii="Sylfaen" w:hAnsi="Sylfaen"/>
                <w:sz w:val="24"/>
                <w:szCs w:val="24"/>
              </w:rPr>
              <w:t>lic Square, Government House 3</w:t>
            </w:r>
          </w:p>
          <w:p w:rsidR="002354BF" w:rsidRPr="00F67272" w:rsidRDefault="00DE38E1" w:rsidP="00EA5AF0">
            <w:pPr>
              <w:tabs>
                <w:tab w:val="left" w:pos="0"/>
              </w:tabs>
              <w:jc w:val="both"/>
              <w:rPr>
                <w:rFonts w:ascii="Sylfaen" w:hAnsi="Sylfaen"/>
                <w:sz w:val="24"/>
                <w:szCs w:val="24"/>
              </w:rPr>
            </w:pPr>
            <w:r w:rsidRPr="00F67272">
              <w:rPr>
                <w:rFonts w:ascii="Sylfaen" w:hAnsi="Sylfaen"/>
                <w:sz w:val="24"/>
                <w:szCs w:val="24"/>
              </w:rPr>
              <w:t>Yerevan, Armenia</w:t>
            </w:r>
          </w:p>
          <w:p w:rsidR="0095792A" w:rsidRPr="00F67272" w:rsidRDefault="0095792A" w:rsidP="00EA5AF0">
            <w:pPr>
              <w:tabs>
                <w:tab w:val="left" w:pos="0"/>
              </w:tabs>
              <w:jc w:val="both"/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89269B" w:rsidRPr="00F67272" w:rsidRDefault="00DE38E1" w:rsidP="00EA5AF0">
            <w:pPr>
              <w:tabs>
                <w:tab w:val="left" w:pos="0"/>
              </w:tabs>
              <w:jc w:val="both"/>
              <w:rPr>
                <w:rFonts w:ascii="Sylfaen" w:hAnsi="Sylfaen"/>
                <w:b/>
                <w:sz w:val="24"/>
                <w:szCs w:val="24"/>
              </w:rPr>
            </w:pPr>
            <w:r w:rsidRPr="00F67272">
              <w:rPr>
                <w:rFonts w:ascii="Sylfaen" w:hAnsi="Sylfaen"/>
                <w:b/>
                <w:sz w:val="24"/>
                <w:szCs w:val="24"/>
              </w:rPr>
              <w:t>Minister</w:t>
            </w:r>
            <w:r w:rsidR="00EA5AF0" w:rsidRPr="00F67272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="00EA5AF0" w:rsidRPr="00F67272">
              <w:rPr>
                <w:rFonts w:ascii="Sylfaen" w:hAnsi="Sylfaen"/>
                <w:b/>
                <w:sz w:val="24"/>
                <w:szCs w:val="24"/>
                <w:lang w:val="hy-AM"/>
              </w:rPr>
              <w:t>_________________</w:t>
            </w:r>
            <w:r w:rsidR="00EA5AF0" w:rsidRPr="00F67272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F67272">
              <w:rPr>
                <w:rFonts w:ascii="Sylfaen" w:hAnsi="Sylfaen"/>
                <w:b/>
                <w:sz w:val="24"/>
                <w:szCs w:val="24"/>
              </w:rPr>
              <w:t>Ashot Manukyan</w:t>
            </w:r>
          </w:p>
          <w:p w:rsidR="00EA5AF0" w:rsidRPr="00F67272" w:rsidRDefault="00EA5AF0" w:rsidP="00EA5AF0">
            <w:pPr>
              <w:tabs>
                <w:tab w:val="left" w:pos="0"/>
              </w:tabs>
              <w:jc w:val="both"/>
              <w:rPr>
                <w:rFonts w:ascii="Sylfaen" w:hAnsi="Sylfaen"/>
                <w:b/>
                <w:sz w:val="24"/>
                <w:szCs w:val="24"/>
              </w:rPr>
            </w:pPr>
          </w:p>
        </w:tc>
      </w:tr>
    </w:tbl>
    <w:p w:rsidR="00250173" w:rsidRPr="00241B82" w:rsidRDefault="00250173" w:rsidP="00EA5AF0">
      <w:pPr>
        <w:pStyle w:val="Heading1"/>
        <w:spacing w:after="0" w:line="240" w:lineRule="auto"/>
        <w:rPr>
          <w:rFonts w:ascii="Sylfaen" w:hAnsi="Sylfaen"/>
          <w:sz w:val="24"/>
          <w:szCs w:val="24"/>
          <w:lang w:val="hy-AM"/>
        </w:rPr>
      </w:pPr>
    </w:p>
    <w:sectPr w:rsidR="00250173" w:rsidRPr="00241B82" w:rsidSect="00A17D0F">
      <w:pgSz w:w="11906" w:h="16838" w:code="9"/>
      <w:pgMar w:top="720" w:right="720" w:bottom="5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6606B"/>
    <w:multiLevelType w:val="hybridMultilevel"/>
    <w:tmpl w:val="CE60D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5528D"/>
    <w:multiLevelType w:val="multilevel"/>
    <w:tmpl w:val="4EDA5E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CB0EA7"/>
    <w:multiLevelType w:val="hybridMultilevel"/>
    <w:tmpl w:val="7370FA70"/>
    <w:lvl w:ilvl="0" w:tplc="B49AFE18">
      <w:start w:val="1"/>
      <w:numFmt w:val="lowerRoman"/>
      <w:lvlText w:val="(%1)"/>
      <w:lvlJc w:val="left"/>
      <w:pPr>
        <w:ind w:left="6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0" w:hanging="360"/>
      </w:pPr>
    </w:lvl>
    <w:lvl w:ilvl="2" w:tplc="0409001B" w:tentative="1">
      <w:start w:val="1"/>
      <w:numFmt w:val="lowerRoman"/>
      <w:lvlText w:val="%3."/>
      <w:lvlJc w:val="right"/>
      <w:pPr>
        <w:ind w:left="1690" w:hanging="180"/>
      </w:pPr>
    </w:lvl>
    <w:lvl w:ilvl="3" w:tplc="0409000F" w:tentative="1">
      <w:start w:val="1"/>
      <w:numFmt w:val="decimal"/>
      <w:lvlText w:val="%4."/>
      <w:lvlJc w:val="left"/>
      <w:pPr>
        <w:ind w:left="2410" w:hanging="360"/>
      </w:pPr>
    </w:lvl>
    <w:lvl w:ilvl="4" w:tplc="04090019" w:tentative="1">
      <w:start w:val="1"/>
      <w:numFmt w:val="lowerLetter"/>
      <w:lvlText w:val="%5."/>
      <w:lvlJc w:val="left"/>
      <w:pPr>
        <w:ind w:left="3130" w:hanging="360"/>
      </w:pPr>
    </w:lvl>
    <w:lvl w:ilvl="5" w:tplc="0409001B" w:tentative="1">
      <w:start w:val="1"/>
      <w:numFmt w:val="lowerRoman"/>
      <w:lvlText w:val="%6."/>
      <w:lvlJc w:val="right"/>
      <w:pPr>
        <w:ind w:left="3850" w:hanging="180"/>
      </w:pPr>
    </w:lvl>
    <w:lvl w:ilvl="6" w:tplc="0409000F" w:tentative="1">
      <w:start w:val="1"/>
      <w:numFmt w:val="decimal"/>
      <w:lvlText w:val="%7."/>
      <w:lvlJc w:val="left"/>
      <w:pPr>
        <w:ind w:left="4570" w:hanging="360"/>
      </w:pPr>
    </w:lvl>
    <w:lvl w:ilvl="7" w:tplc="04090019" w:tentative="1">
      <w:start w:val="1"/>
      <w:numFmt w:val="lowerLetter"/>
      <w:lvlText w:val="%8."/>
      <w:lvlJc w:val="left"/>
      <w:pPr>
        <w:ind w:left="5290" w:hanging="360"/>
      </w:pPr>
    </w:lvl>
    <w:lvl w:ilvl="8" w:tplc="0409001B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3" w15:restartNumberingAfterBreak="0">
    <w:nsid w:val="33730F1F"/>
    <w:multiLevelType w:val="multilevel"/>
    <w:tmpl w:val="9FB221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3CE2700"/>
    <w:multiLevelType w:val="hybridMultilevel"/>
    <w:tmpl w:val="31B8E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32236E"/>
    <w:multiLevelType w:val="hybridMultilevel"/>
    <w:tmpl w:val="CFE89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6341A"/>
    <w:multiLevelType w:val="multilevel"/>
    <w:tmpl w:val="01DA58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1C879E1"/>
    <w:multiLevelType w:val="hybridMultilevel"/>
    <w:tmpl w:val="1ED4F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04723C"/>
    <w:multiLevelType w:val="hybridMultilevel"/>
    <w:tmpl w:val="6DE08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5"/>
  </w:num>
  <w:num w:numId="5">
    <w:abstractNumId w:val="8"/>
  </w:num>
  <w:num w:numId="6">
    <w:abstractNumId w:val="7"/>
  </w:num>
  <w:num w:numId="7">
    <w:abstractNumId w:val="6"/>
  </w:num>
  <w:num w:numId="8">
    <w:abstractNumId w:val="3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n-CA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26508"/>
    <w:rsid w:val="0000124E"/>
    <w:rsid w:val="00012185"/>
    <w:rsid w:val="00016742"/>
    <w:rsid w:val="000206DC"/>
    <w:rsid w:val="00055C61"/>
    <w:rsid w:val="000729A2"/>
    <w:rsid w:val="00072CFB"/>
    <w:rsid w:val="00074279"/>
    <w:rsid w:val="00080A3D"/>
    <w:rsid w:val="0009118F"/>
    <w:rsid w:val="000A2190"/>
    <w:rsid w:val="000A7F49"/>
    <w:rsid w:val="000B265D"/>
    <w:rsid w:val="000B30C4"/>
    <w:rsid w:val="000B3BDA"/>
    <w:rsid w:val="000D4472"/>
    <w:rsid w:val="000D7DFE"/>
    <w:rsid w:val="000E5E43"/>
    <w:rsid w:val="00126329"/>
    <w:rsid w:val="00133477"/>
    <w:rsid w:val="001341DE"/>
    <w:rsid w:val="001559E0"/>
    <w:rsid w:val="001803C1"/>
    <w:rsid w:val="00186CCB"/>
    <w:rsid w:val="001B3174"/>
    <w:rsid w:val="001B7216"/>
    <w:rsid w:val="001C69C8"/>
    <w:rsid w:val="001E181F"/>
    <w:rsid w:val="001F081C"/>
    <w:rsid w:val="001F758C"/>
    <w:rsid w:val="002328B5"/>
    <w:rsid w:val="002354BF"/>
    <w:rsid w:val="00241ACD"/>
    <w:rsid w:val="00241B82"/>
    <w:rsid w:val="00241D59"/>
    <w:rsid w:val="00250173"/>
    <w:rsid w:val="0025412B"/>
    <w:rsid w:val="00273C1D"/>
    <w:rsid w:val="002758C5"/>
    <w:rsid w:val="0028456C"/>
    <w:rsid w:val="00295CEE"/>
    <w:rsid w:val="002963EF"/>
    <w:rsid w:val="002B1743"/>
    <w:rsid w:val="002C557D"/>
    <w:rsid w:val="002C6B0D"/>
    <w:rsid w:val="002E3189"/>
    <w:rsid w:val="002E7BEF"/>
    <w:rsid w:val="00302397"/>
    <w:rsid w:val="003037AB"/>
    <w:rsid w:val="003273F4"/>
    <w:rsid w:val="003449E5"/>
    <w:rsid w:val="00351AEA"/>
    <w:rsid w:val="0037589F"/>
    <w:rsid w:val="0037726E"/>
    <w:rsid w:val="00393450"/>
    <w:rsid w:val="00393C54"/>
    <w:rsid w:val="0039460E"/>
    <w:rsid w:val="00397D64"/>
    <w:rsid w:val="003B42C9"/>
    <w:rsid w:val="003C150C"/>
    <w:rsid w:val="003C3569"/>
    <w:rsid w:val="003C7DD6"/>
    <w:rsid w:val="003D65F4"/>
    <w:rsid w:val="003E7DF0"/>
    <w:rsid w:val="0041314B"/>
    <w:rsid w:val="00413F2D"/>
    <w:rsid w:val="0041715E"/>
    <w:rsid w:val="00431C9B"/>
    <w:rsid w:val="0043779C"/>
    <w:rsid w:val="004404A8"/>
    <w:rsid w:val="00442507"/>
    <w:rsid w:val="00482A93"/>
    <w:rsid w:val="00494F0D"/>
    <w:rsid w:val="0049502B"/>
    <w:rsid w:val="004D0F4B"/>
    <w:rsid w:val="004E4278"/>
    <w:rsid w:val="004F2593"/>
    <w:rsid w:val="00501138"/>
    <w:rsid w:val="00514F02"/>
    <w:rsid w:val="00524A86"/>
    <w:rsid w:val="00525E83"/>
    <w:rsid w:val="00531A78"/>
    <w:rsid w:val="0053419A"/>
    <w:rsid w:val="00545673"/>
    <w:rsid w:val="005615AE"/>
    <w:rsid w:val="00563B89"/>
    <w:rsid w:val="0056462A"/>
    <w:rsid w:val="00565C46"/>
    <w:rsid w:val="00565DBD"/>
    <w:rsid w:val="005738A4"/>
    <w:rsid w:val="00577E4F"/>
    <w:rsid w:val="005823A7"/>
    <w:rsid w:val="005B0BC6"/>
    <w:rsid w:val="005B7106"/>
    <w:rsid w:val="005C1596"/>
    <w:rsid w:val="005D21D8"/>
    <w:rsid w:val="00607154"/>
    <w:rsid w:val="0062541E"/>
    <w:rsid w:val="00657616"/>
    <w:rsid w:val="00661AE0"/>
    <w:rsid w:val="006661E0"/>
    <w:rsid w:val="00667A1E"/>
    <w:rsid w:val="00683B1E"/>
    <w:rsid w:val="00684712"/>
    <w:rsid w:val="006870DE"/>
    <w:rsid w:val="00693E1C"/>
    <w:rsid w:val="006A684A"/>
    <w:rsid w:val="006A7D15"/>
    <w:rsid w:val="006B4E91"/>
    <w:rsid w:val="006C07B1"/>
    <w:rsid w:val="006E1F6E"/>
    <w:rsid w:val="006F4D4A"/>
    <w:rsid w:val="00700A13"/>
    <w:rsid w:val="007052EA"/>
    <w:rsid w:val="00707C36"/>
    <w:rsid w:val="007376B1"/>
    <w:rsid w:val="00740001"/>
    <w:rsid w:val="00754670"/>
    <w:rsid w:val="00765552"/>
    <w:rsid w:val="007672A0"/>
    <w:rsid w:val="00772137"/>
    <w:rsid w:val="00772891"/>
    <w:rsid w:val="007851AD"/>
    <w:rsid w:val="007A6D10"/>
    <w:rsid w:val="007D0B63"/>
    <w:rsid w:val="007E6596"/>
    <w:rsid w:val="007F080A"/>
    <w:rsid w:val="007F404D"/>
    <w:rsid w:val="00810B19"/>
    <w:rsid w:val="0081656A"/>
    <w:rsid w:val="00820340"/>
    <w:rsid w:val="00832DDE"/>
    <w:rsid w:val="00835C21"/>
    <w:rsid w:val="00836ED9"/>
    <w:rsid w:val="008410D6"/>
    <w:rsid w:val="008450FD"/>
    <w:rsid w:val="008528CF"/>
    <w:rsid w:val="008622C3"/>
    <w:rsid w:val="0089269B"/>
    <w:rsid w:val="00894391"/>
    <w:rsid w:val="008945CF"/>
    <w:rsid w:val="00896AA9"/>
    <w:rsid w:val="008A1C34"/>
    <w:rsid w:val="008B752F"/>
    <w:rsid w:val="008D118E"/>
    <w:rsid w:val="008E42C8"/>
    <w:rsid w:val="008F072E"/>
    <w:rsid w:val="008F1221"/>
    <w:rsid w:val="008F6D34"/>
    <w:rsid w:val="0090151D"/>
    <w:rsid w:val="00903BC0"/>
    <w:rsid w:val="0091258C"/>
    <w:rsid w:val="009154EA"/>
    <w:rsid w:val="00915A31"/>
    <w:rsid w:val="0092371C"/>
    <w:rsid w:val="00944D10"/>
    <w:rsid w:val="009478E9"/>
    <w:rsid w:val="00947DA1"/>
    <w:rsid w:val="009508BA"/>
    <w:rsid w:val="0095792A"/>
    <w:rsid w:val="00970FDE"/>
    <w:rsid w:val="009977EC"/>
    <w:rsid w:val="009A570C"/>
    <w:rsid w:val="009A6D3B"/>
    <w:rsid w:val="009B784D"/>
    <w:rsid w:val="009F4B8C"/>
    <w:rsid w:val="009F79E2"/>
    <w:rsid w:val="00A061F1"/>
    <w:rsid w:val="00A10B0A"/>
    <w:rsid w:val="00A14DB5"/>
    <w:rsid w:val="00A17D0F"/>
    <w:rsid w:val="00A253A6"/>
    <w:rsid w:val="00A427B9"/>
    <w:rsid w:val="00A47C9F"/>
    <w:rsid w:val="00A47D7B"/>
    <w:rsid w:val="00A56A32"/>
    <w:rsid w:val="00A621F5"/>
    <w:rsid w:val="00A6770A"/>
    <w:rsid w:val="00A755D8"/>
    <w:rsid w:val="00A8530F"/>
    <w:rsid w:val="00AB5602"/>
    <w:rsid w:val="00AB75A7"/>
    <w:rsid w:val="00AC2140"/>
    <w:rsid w:val="00AC2C25"/>
    <w:rsid w:val="00AE19D1"/>
    <w:rsid w:val="00AE200E"/>
    <w:rsid w:val="00B026E5"/>
    <w:rsid w:val="00B246A1"/>
    <w:rsid w:val="00B24B46"/>
    <w:rsid w:val="00B2637C"/>
    <w:rsid w:val="00B40BD1"/>
    <w:rsid w:val="00B44F22"/>
    <w:rsid w:val="00B4780B"/>
    <w:rsid w:val="00B75C77"/>
    <w:rsid w:val="00B96580"/>
    <w:rsid w:val="00BA1A6D"/>
    <w:rsid w:val="00BB03EB"/>
    <w:rsid w:val="00BC1FA0"/>
    <w:rsid w:val="00BD2EE2"/>
    <w:rsid w:val="00BD3A22"/>
    <w:rsid w:val="00BD6F65"/>
    <w:rsid w:val="00BE3E51"/>
    <w:rsid w:val="00C002F3"/>
    <w:rsid w:val="00C011A2"/>
    <w:rsid w:val="00C26508"/>
    <w:rsid w:val="00C26EA0"/>
    <w:rsid w:val="00C26EB4"/>
    <w:rsid w:val="00C36C5C"/>
    <w:rsid w:val="00C40A73"/>
    <w:rsid w:val="00C42BD9"/>
    <w:rsid w:val="00C960C4"/>
    <w:rsid w:val="00CA43A5"/>
    <w:rsid w:val="00CB0F15"/>
    <w:rsid w:val="00CB3616"/>
    <w:rsid w:val="00CC0BBA"/>
    <w:rsid w:val="00CE3D7F"/>
    <w:rsid w:val="00CE6819"/>
    <w:rsid w:val="00CF7976"/>
    <w:rsid w:val="00D27DF9"/>
    <w:rsid w:val="00D324CA"/>
    <w:rsid w:val="00D37CDF"/>
    <w:rsid w:val="00D5308B"/>
    <w:rsid w:val="00D62AF5"/>
    <w:rsid w:val="00D773E9"/>
    <w:rsid w:val="00D81ECF"/>
    <w:rsid w:val="00D855C8"/>
    <w:rsid w:val="00D87668"/>
    <w:rsid w:val="00D91796"/>
    <w:rsid w:val="00D937C1"/>
    <w:rsid w:val="00D968FB"/>
    <w:rsid w:val="00DA34EE"/>
    <w:rsid w:val="00DA47F8"/>
    <w:rsid w:val="00DA60E4"/>
    <w:rsid w:val="00DB2B58"/>
    <w:rsid w:val="00DB741B"/>
    <w:rsid w:val="00DC05DC"/>
    <w:rsid w:val="00DC55B2"/>
    <w:rsid w:val="00DD236F"/>
    <w:rsid w:val="00DE1D1C"/>
    <w:rsid w:val="00DE3182"/>
    <w:rsid w:val="00DE38E1"/>
    <w:rsid w:val="00E05699"/>
    <w:rsid w:val="00E06938"/>
    <w:rsid w:val="00E3064A"/>
    <w:rsid w:val="00E330BC"/>
    <w:rsid w:val="00E3568F"/>
    <w:rsid w:val="00E41AB7"/>
    <w:rsid w:val="00E4455D"/>
    <w:rsid w:val="00E47D36"/>
    <w:rsid w:val="00E509D3"/>
    <w:rsid w:val="00E65AD7"/>
    <w:rsid w:val="00E67527"/>
    <w:rsid w:val="00E7191E"/>
    <w:rsid w:val="00E87088"/>
    <w:rsid w:val="00E91D5C"/>
    <w:rsid w:val="00E927F2"/>
    <w:rsid w:val="00E93954"/>
    <w:rsid w:val="00E97DDE"/>
    <w:rsid w:val="00EA559D"/>
    <w:rsid w:val="00EA5AF0"/>
    <w:rsid w:val="00EB5DE5"/>
    <w:rsid w:val="00EE1F5D"/>
    <w:rsid w:val="00EE6C2B"/>
    <w:rsid w:val="00EF1840"/>
    <w:rsid w:val="00F16316"/>
    <w:rsid w:val="00F169C9"/>
    <w:rsid w:val="00F441A3"/>
    <w:rsid w:val="00F476CB"/>
    <w:rsid w:val="00F67272"/>
    <w:rsid w:val="00F70A65"/>
    <w:rsid w:val="00FC2337"/>
    <w:rsid w:val="00FC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208A29-1951-44C6-A043-172646BF4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A73"/>
  </w:style>
  <w:style w:type="paragraph" w:styleId="Heading1">
    <w:name w:val="heading 1"/>
    <w:basedOn w:val="Normal"/>
    <w:next w:val="Normal"/>
    <w:link w:val="Heading1Char"/>
    <w:uiPriority w:val="9"/>
    <w:qFormat/>
    <w:rsid w:val="00C26508"/>
    <w:pPr>
      <w:keepNext/>
      <w:keepLines/>
      <w:spacing w:after="20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32"/>
    </w:rPr>
  </w:style>
  <w:style w:type="paragraph" w:styleId="Heading2">
    <w:name w:val="heading 2"/>
    <w:basedOn w:val="Normal"/>
    <w:link w:val="Heading2Char"/>
    <w:uiPriority w:val="1"/>
    <w:qFormat/>
    <w:rsid w:val="00C26508"/>
    <w:pPr>
      <w:widowControl w:val="0"/>
      <w:spacing w:before="240" w:after="120"/>
      <w:ind w:left="648" w:hanging="648"/>
      <w:outlineLvl w:val="1"/>
    </w:pPr>
    <w:rPr>
      <w:rFonts w:ascii="Arial" w:eastAsia="Arial" w:hAnsi="Arial"/>
      <w:b/>
      <w:bCs/>
      <w:sz w:val="24"/>
      <w:szCs w:val="3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6508"/>
    <w:rPr>
      <w:rFonts w:asciiTheme="majorHAnsi" w:eastAsiaTheme="majorEastAsia" w:hAnsiTheme="majorHAnsi" w:cstheme="majorBidi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C26508"/>
    <w:rPr>
      <w:rFonts w:ascii="Arial" w:eastAsia="Arial" w:hAnsi="Arial"/>
      <w:b/>
      <w:bCs/>
      <w:sz w:val="24"/>
      <w:szCs w:val="30"/>
      <w:lang w:val="en-CA"/>
    </w:rPr>
  </w:style>
  <w:style w:type="paragraph" w:styleId="ListParagraph">
    <w:name w:val="List Paragraph"/>
    <w:basedOn w:val="Normal"/>
    <w:uiPriority w:val="34"/>
    <w:qFormat/>
    <w:rsid w:val="00C26508"/>
    <w:pPr>
      <w:ind w:left="720"/>
      <w:contextualSpacing/>
    </w:pPr>
  </w:style>
  <w:style w:type="table" w:styleId="TableGrid">
    <w:name w:val="Table Grid"/>
    <w:basedOn w:val="TableNormal"/>
    <w:uiPriority w:val="39"/>
    <w:rsid w:val="00CF7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6A32"/>
    <w:pPr>
      <w:spacing w:after="0" w:line="240" w:lineRule="auto"/>
    </w:pPr>
    <w:rPr>
      <w:rFonts w:ascii="Segoe UI" w:eastAsia="Helvetica" w:hAnsi="Segoe UI" w:cs="Segoe UI"/>
      <w:sz w:val="18"/>
      <w:szCs w:val="18"/>
      <w:lang w:val="bg-BG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A32"/>
    <w:rPr>
      <w:rFonts w:ascii="Segoe UI" w:eastAsia="Helvetica" w:hAnsi="Segoe UI" w:cs="Segoe UI"/>
      <w:sz w:val="18"/>
      <w:szCs w:val="18"/>
      <w:lang w:val="bg-BG"/>
    </w:rPr>
  </w:style>
  <w:style w:type="character" w:customStyle="1" w:styleId="normaltextrun">
    <w:name w:val="normaltextrun"/>
    <w:basedOn w:val="DefaultParagraphFont"/>
    <w:rsid w:val="00A56A32"/>
  </w:style>
  <w:style w:type="paragraph" w:customStyle="1" w:styleId="norm">
    <w:name w:val="norm"/>
    <w:basedOn w:val="Normal"/>
    <w:link w:val="normChar"/>
    <w:rsid w:val="00F1631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F16316"/>
    <w:rPr>
      <w:rFonts w:ascii="Arial Armenian" w:eastAsia="Times New Roman" w:hAnsi="Arial Armenian" w:cs="Times New Roman"/>
      <w:szCs w:val="20"/>
      <w:lang w:eastAsia="ru-RU"/>
    </w:rPr>
  </w:style>
  <w:style w:type="paragraph" w:styleId="BodyTextIndent">
    <w:name w:val="Body Text Indent"/>
    <w:basedOn w:val="Normal"/>
    <w:link w:val="BodyTextIndentChar"/>
    <w:rsid w:val="00397D64"/>
    <w:pPr>
      <w:spacing w:after="120" w:line="240" w:lineRule="auto"/>
      <w:ind w:left="283"/>
    </w:pPr>
    <w:rPr>
      <w:rFonts w:ascii="Arial" w:eastAsia="Times New Roman" w:hAnsi="Arial" w:cs="Times New Roman"/>
      <w:sz w:val="20"/>
      <w:szCs w:val="20"/>
      <w:lang w:val="es-ES_tradnl"/>
    </w:rPr>
  </w:style>
  <w:style w:type="character" w:customStyle="1" w:styleId="BodyTextIndentChar">
    <w:name w:val="Body Text Indent Char"/>
    <w:basedOn w:val="DefaultParagraphFont"/>
    <w:link w:val="BodyTextIndent"/>
    <w:rsid w:val="00397D64"/>
    <w:rPr>
      <w:rFonts w:ascii="Arial" w:eastAsia="Times New Roman" w:hAnsi="Arial" w:cs="Times New Roman"/>
      <w:sz w:val="20"/>
      <w:szCs w:val="20"/>
      <w:lang w:val="es-ES_tradnl"/>
    </w:rPr>
  </w:style>
  <w:style w:type="paragraph" w:customStyle="1" w:styleId="paragraph">
    <w:name w:val="paragraph"/>
    <w:basedOn w:val="Normal"/>
    <w:rsid w:val="00250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  <w:lang w:val="hy-AM" w:eastAsia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9F4B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4B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4B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B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B8C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EA5A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30C3236710048A88F9F193D0DD5EC" ma:contentTypeVersion="8" ma:contentTypeDescription="Create a new document." ma:contentTypeScope="" ma:versionID="5b771d442be2e0374935c19b51b1609d">
  <xsd:schema xmlns:xsd="http://www.w3.org/2001/XMLSchema" xmlns:xs="http://www.w3.org/2001/XMLSchema" xmlns:p="http://schemas.microsoft.com/office/2006/metadata/properties" xmlns:ns1="http://schemas.microsoft.com/sharepoint/v3" xmlns:ns2="3ace6ce0-8623-47ac-b96c-4a288c96ffae" xmlns:ns3="http://schemas.microsoft.com/sharepoint/v4" xmlns:ns4="17ec9708-a9cf-45d3-9d9d-fa1f619297de" targetNamespace="http://schemas.microsoft.com/office/2006/metadata/properties" ma:root="true" ma:fieldsID="a0d49e630fa973116b9d1ae6e951ee61" ns1:_="" ns2:_="" ns3:_="" ns4:_="">
    <xsd:import namespace="http://schemas.microsoft.com/sharepoint/v3"/>
    <xsd:import namespace="3ace6ce0-8623-47ac-b96c-4a288c96ffae"/>
    <xsd:import namespace="http://schemas.microsoft.com/sharepoint/v4"/>
    <xsd:import namespace="17ec9708-a9cf-45d3-9d9d-fa1f619297d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IconOverlay" minOccurs="0"/>
                <xsd:element ref="ns2:LastSharedByUser" minOccurs="0"/>
                <xsd:element ref="ns2:LastSharedByTime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e6ce0-8623-47ac-b96c-4a288c96ff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2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c9708-a9cf-45d3-9d9d-fa1f619297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43424-D2C7-4D86-84E9-C08E9EAE79CA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A479C16-D392-464F-B90E-4299EFD2A7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446485-B9D4-4A99-BA53-72C2C23135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ce6ce0-8623-47ac-b96c-4a288c96ffae"/>
    <ds:schemaRef ds:uri="http://schemas.microsoft.com/sharepoint/v4"/>
    <ds:schemaRef ds:uri="17ec9708-a9cf-45d3-9d9d-fa1f61929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E13A14-B0E0-4D92-B88F-B76E152C0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Felicity Kolp</dc:creator>
  <cp:lastModifiedBy>Lilit Tunyan</cp:lastModifiedBy>
  <cp:revision>7</cp:revision>
  <cp:lastPrinted>2017-03-27T10:04:00Z</cp:lastPrinted>
  <dcterms:created xsi:type="dcterms:W3CDTF">2017-11-24T10:57:00Z</dcterms:created>
  <dcterms:modified xsi:type="dcterms:W3CDTF">2017-11-28T07:14:00Z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0x010100A3D30C3236710048A88F9F193D0DD5EC</vt:lpwstr>
  </property>
</Properties>
</file>