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62" w:rsidRPr="00986862" w:rsidRDefault="00986862" w:rsidP="00986862">
      <w:pPr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lang w:val="en-GB"/>
        </w:rPr>
        <w:tab/>
      </w:r>
      <w:r w:rsidRPr="00986862">
        <w:rPr>
          <w:rFonts w:ascii="GHEA Grapalat" w:hAnsi="GHEA Grapalat"/>
          <w:sz w:val="20"/>
          <w:szCs w:val="20"/>
        </w:rPr>
        <w:t>ԱՄՓՈՓԱԹԵՐԹ</w:t>
      </w:r>
    </w:p>
    <w:p w:rsidR="00986862" w:rsidRPr="00C669BB" w:rsidRDefault="00FB12EF" w:rsidP="00C669BB">
      <w:pPr>
        <w:pStyle w:val="NoSpacing"/>
        <w:jc w:val="center"/>
        <w:rPr>
          <w:rFonts w:ascii="GHEA Grapalat" w:hAnsi="GHEA Grapalat" w:cs="Sylfaen"/>
          <w:sz w:val="22"/>
          <w:szCs w:val="22"/>
          <w:lang w:val="en-US"/>
        </w:rPr>
      </w:pPr>
      <w:r w:rsidRPr="00C669BB">
        <w:rPr>
          <w:rFonts w:ascii="GHEA Grapalat" w:hAnsi="GHEA Grapalat"/>
          <w:sz w:val="22"/>
          <w:szCs w:val="22"/>
          <w:lang w:val="en-US"/>
        </w:rPr>
        <w:t>&lt;&lt;</w:t>
      </w:r>
      <w:r w:rsidR="006B345D" w:rsidRPr="00C669BB">
        <w:rPr>
          <w:rFonts w:ascii="GHEA Grapalat" w:hAnsi="GHEA Grapalat"/>
          <w:sz w:val="22"/>
          <w:szCs w:val="22"/>
          <w:lang w:val="en-GB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ԱՐԱԳԱԾՈՏՆԻ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ՄԱՐԶԻ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ՃԱՐՃԱԿԻՍ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ԳԵՂԱԴԻՐ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ՀԱՑԱՇԵՆ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ԳՅՈՒՂԱԿԱՆ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ՀԱՄԱՅՆՔՆԵՐԻ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ՂԵԿԱՎԱՐՆԵՐԻ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ՎԵՐԻՆ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ՍԱՍՆԱՇԵՆ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ԳՅՈՒՂԱԿԱՆ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ՀԱՄԱՅՆՔԻ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ԱՎԱԳԱՆՈՒ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ԱՆԴԱՄՆԵՐԻ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ԱՐԱՐԱՏԻ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ՄԱՐԶԻ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ՎԵՐԻՆ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ԴՎԻՆ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ԳՅՈՒՂԱԿԱՆ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ՀԱՄԱՅՆՔԻ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ՂԵԿԱՎԱՐԻ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ԱՐՄԱՎԻՐԻ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ՄԱՐԶԻ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ԾԱՂԿՈՒՆՔ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ԴԱՇՏ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ՇԱՀՈՒՄՅԱՆԻ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ԹՌՉՆԱԲՈՒԾԱԿԱՆ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ՖԱԲՐԻԿԱ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ԳԵՂԱԿԵՐՏ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ԼԵՌՆԱՄԵՐՁ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ԲԵՐՔԱՇԱՏ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ԱՐԵՎԱԴԱՇՏ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ՋՐԱՇԵՆ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ԳՅՈՒՂԱԿԱՆ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ՀԱՄԱՅՆՔՆԵՐԻ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ՂԵԿԱՎԱՐՆԵՐԻ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ԳԵՂԱՐՔՈՒՆԻՔԻ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ՄԱՐԶԻ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 </w:t>
      </w:r>
      <w:r w:rsidR="00C669BB" w:rsidRPr="00C669BB">
        <w:rPr>
          <w:rFonts w:ascii="GHEA Grapalat" w:hAnsi="GHEA Grapalat" w:cs="Sylfaen"/>
          <w:sz w:val="22"/>
          <w:szCs w:val="22"/>
        </w:rPr>
        <w:t>ՆՈՐԱԲԱԿ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ԳԵՏԻԿ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ԳՅՈՒՂԱԿԱՆ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ՀԱՄԱՅՆՔՆԵՐԻ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ՂԵԿԱՎԱՐՆԵՐԻ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ԱՅԳՈՒՏ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ԳԵՂԱՄԱՍԱՐ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ԿԱԽԱԿՆ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>,</w:t>
      </w:r>
      <w:r w:rsidR="00C669BB" w:rsidRPr="00C669BB">
        <w:rPr>
          <w:rFonts w:ascii="GHEA Grapalat" w:hAnsi="GHEA Grapalat" w:cs="Sylfaen"/>
          <w:sz w:val="22"/>
          <w:szCs w:val="22"/>
        </w:rPr>
        <w:t>ՆԵՐՔԻՆ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ՇՈՐԺԱ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ՇԱՏՋՐԵՔ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ՓԱՄԲԱԿ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 </w:t>
      </w:r>
      <w:r w:rsidR="00C669BB" w:rsidRPr="00C669BB">
        <w:rPr>
          <w:rFonts w:ascii="GHEA Grapalat" w:hAnsi="GHEA Grapalat" w:cs="Sylfaen"/>
          <w:sz w:val="22"/>
          <w:szCs w:val="22"/>
        </w:rPr>
        <w:t>ԳՅՈՒՂԱԿԱՆ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ՀԱՄԱՅՆՔՆԵՐԻ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ԱՎԱԳԱՆԻՆԵՐԻ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ԱՆԴԱՄՆԵՐԻ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ԿՈՏԱՅՔԻ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ՄԱՐԶԻ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ՔԱՂՍԻ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ԳՅՈՒՂԱԿԱՆ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ՀԱՄԱՅՆՔԻ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ՂԵԿԱՎԱՐԻ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ՉԱՐԵՆՑԱՎԱՆ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ՔԱՂԱՔԱՅԻՆ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ՀԱՄԱՅՆՔԻ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ՂԵԿԱՎԱՐԻ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ԼՈՌՈՒ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ՄԱՐԶԻ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ՎԱՀԱԳՆԻ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ԱԴՎԻ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ՄԵՂՎԱՀՈՎԻՏ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 </w:t>
      </w:r>
      <w:r w:rsidR="00C669BB" w:rsidRPr="00C669BB">
        <w:rPr>
          <w:rFonts w:ascii="GHEA Grapalat" w:hAnsi="GHEA Grapalat" w:cs="Sylfaen"/>
          <w:sz w:val="22"/>
          <w:szCs w:val="22"/>
        </w:rPr>
        <w:t>ԳՅՈՒՂԱԿԱՆ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ՀԱՄԱՅՆՔՆԵՐԻ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ՂԵԿԱՎԱՐՆԵՐԻ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ՇԻՐԱԿԻ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ՄԱՐԶԻ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ԿՐԱՍԱՐ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ԳՅՈՒՂԱԿԱՆ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ՀԱՄԱՅՆՔԻ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ՂԵԿԱՎԱՐԻ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ՍՅՈՒՆԻՔԻ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ՄԱՐԶԻ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ՁՈՐԱՍՏԱՆ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ԿՈՒՐԻՍ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ԳՅՈՒՂԱԿԱՆ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ՀԱՄԱՅՆՔՆԵՐԻ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ՂԵԿԱՎԱՐՆԵՐԻ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ՔԱՐԱՇԵՆ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ԱՆՏԱՌԱՇԱՏ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ԳՅՈՒՂԱԿԱՆ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ՀԱՄԱՅՆՔՆԵԵՐԻ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ԱՎԱԳԱՆԻՆԵՐԻ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ԱՆԴԱՄՆԵՐԻ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ՎԱՅՈՑ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ՁՈՐԻ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ՄԱՐԶԻ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ՌԻՆԴ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ԹԱՌԱԹՈՒՄԲ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ԳՅՈՒՂԱԿԱՆ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ՀԱՄԱՅՆՔՆԵՐԻ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ՂԵԿԱՎԱՐՆԵՐԻ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ՏԱՎՈՒՇԻ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ՄԱՐԶԻ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ԼՈՒՍԱՀՈՎԻՏ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ՍԱՐԻԳՅՈՒՂ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ԳՅՈՒՂԱԿԱՆ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ՀԱՄԱՅՆՔՆԵՐԻ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ՂԵԿԱՎԱՐՆԵՐԻ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2014 </w:t>
      </w:r>
      <w:r w:rsidR="00C669BB" w:rsidRPr="00C669BB">
        <w:rPr>
          <w:rFonts w:ascii="GHEA Grapalat" w:hAnsi="GHEA Grapalat" w:cs="Sylfaen"/>
          <w:sz w:val="22"/>
          <w:szCs w:val="22"/>
        </w:rPr>
        <w:t>ԹՎԱԿԱՆԻ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ԴԵԿՏԵՄԲԵՐԻ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14-</w:t>
      </w:r>
      <w:r w:rsidR="00C669BB" w:rsidRPr="00C669BB">
        <w:rPr>
          <w:rFonts w:ascii="GHEA Grapalat" w:hAnsi="GHEA Grapalat" w:cs="Sylfaen"/>
          <w:sz w:val="22"/>
          <w:szCs w:val="22"/>
        </w:rPr>
        <w:t>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ՀԵՐԹԱԿԱՆ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ԸՆՏՐՈՒԹՅՈՒՆՆԵՐԻ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ՆԱԽԱՊԱՏՐԱՍՏՄԱՆ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ԵՎ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ԱՆՑԿԱՑՄԱՆ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 </w:t>
      </w:r>
      <w:r w:rsidR="00C669BB" w:rsidRPr="00C669BB">
        <w:rPr>
          <w:rFonts w:ascii="GHEA Grapalat" w:hAnsi="GHEA Grapalat" w:cs="Sylfaen"/>
          <w:sz w:val="22"/>
          <w:szCs w:val="22"/>
        </w:rPr>
        <w:t>ԾԱԽՍԵՐԸ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ՖԻՆԱՆՍԱՎՈՐԵԼՈՒ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, </w:t>
      </w:r>
      <w:r w:rsidR="00C669BB" w:rsidRPr="00C669BB">
        <w:rPr>
          <w:rFonts w:ascii="GHEA Grapalat" w:hAnsi="GHEA Grapalat" w:cs="Sylfaen"/>
          <w:sz w:val="22"/>
          <w:szCs w:val="22"/>
        </w:rPr>
        <w:t>ՀԱՅԱՍՏԱՆԻ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ՀԱՆՐԱՊԵՏՈՒԹՅԱՆ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2014 </w:t>
      </w:r>
      <w:r w:rsidR="00C669BB" w:rsidRPr="00C669BB">
        <w:rPr>
          <w:rFonts w:ascii="GHEA Grapalat" w:hAnsi="GHEA Grapalat" w:cs="Sylfaen"/>
          <w:sz w:val="22"/>
          <w:szCs w:val="22"/>
        </w:rPr>
        <w:t>ԹՎԱԿԱՆԻ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ՊԵՏԱԿԱՆ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ԲՅՈՒՋԵՅԻՑ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ԳՈՒՄԱՐ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ՀԱՏԿԱՑՆԵԼՈՒ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ԵՎ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ՀԱՅԱՍՏԱՆԻ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ՀԱՆՐԱՊԵՏՈՒԹՅԱՆ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ԿԱՌԱՎԱՐՈՒԹՅԱՆ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2013 </w:t>
      </w:r>
      <w:r w:rsidR="00C669BB" w:rsidRPr="00C669BB">
        <w:rPr>
          <w:rFonts w:ascii="GHEA Grapalat" w:hAnsi="GHEA Grapalat" w:cs="Sylfaen"/>
          <w:sz w:val="22"/>
          <w:szCs w:val="22"/>
        </w:rPr>
        <w:t>ԹՎԱԿԱՆԻ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ԴԵԿՏԵՄԲԵՐԻ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19-</w:t>
      </w:r>
      <w:r w:rsidR="00C669BB" w:rsidRPr="00C669BB">
        <w:rPr>
          <w:rFonts w:ascii="GHEA Grapalat" w:hAnsi="GHEA Grapalat" w:cs="Sylfaen"/>
          <w:sz w:val="22"/>
          <w:szCs w:val="22"/>
        </w:rPr>
        <w:t>Ի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N 1414-</w:t>
      </w:r>
      <w:r w:rsidR="00C669BB" w:rsidRPr="00C669BB">
        <w:rPr>
          <w:rFonts w:ascii="GHEA Grapalat" w:hAnsi="GHEA Grapalat" w:cs="Sylfaen"/>
          <w:sz w:val="22"/>
          <w:szCs w:val="22"/>
        </w:rPr>
        <w:t>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ՈՐՈՇՄԱՆ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ՄԵՋ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ԼՐԱՑՈՒՄՆԵՐ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ԿԱՏԱՐԵԼՈՒ</w:t>
      </w:r>
      <w:r w:rsidR="00C669BB" w:rsidRPr="00C669BB">
        <w:rPr>
          <w:rFonts w:ascii="GHEA Grapalat" w:hAnsi="GHEA Grapalat"/>
          <w:sz w:val="22"/>
          <w:szCs w:val="22"/>
          <w:lang w:val="en-US"/>
        </w:rPr>
        <w:t xml:space="preserve"> </w:t>
      </w:r>
      <w:r w:rsidR="00C669BB" w:rsidRPr="00C669BB">
        <w:rPr>
          <w:rFonts w:ascii="GHEA Grapalat" w:hAnsi="GHEA Grapalat" w:cs="Sylfaen"/>
          <w:sz w:val="22"/>
          <w:szCs w:val="22"/>
        </w:rPr>
        <w:t>ՄԱՍԻՆ</w:t>
      </w:r>
      <w:r w:rsidRPr="00C669BB">
        <w:rPr>
          <w:rFonts w:ascii="GHEA Grapalat" w:hAnsi="GHEA Grapalat"/>
          <w:sz w:val="22"/>
          <w:szCs w:val="22"/>
          <w:lang w:val="en-US"/>
        </w:rPr>
        <w:t xml:space="preserve">&gt;&gt; </w:t>
      </w:r>
      <w:r w:rsidR="00986862" w:rsidRPr="00C669BB">
        <w:rPr>
          <w:rFonts w:ascii="GHEA Grapalat" w:hAnsi="GHEA Grapalat" w:cs="Sylfaen"/>
          <w:sz w:val="22"/>
          <w:szCs w:val="22"/>
          <w:lang w:val="hy-AM"/>
        </w:rPr>
        <w:t>ՀԱՅԱ</w:t>
      </w:r>
      <w:r w:rsidR="00986862" w:rsidRPr="00C669BB">
        <w:rPr>
          <w:rFonts w:ascii="GHEA Grapalat" w:hAnsi="GHEA Grapalat"/>
          <w:sz w:val="22"/>
          <w:szCs w:val="22"/>
          <w:lang w:val="hy-AM"/>
        </w:rPr>
        <w:t>U</w:t>
      </w:r>
      <w:r w:rsidR="00986862" w:rsidRPr="00C669BB">
        <w:rPr>
          <w:rFonts w:ascii="GHEA Grapalat" w:hAnsi="GHEA Grapalat" w:cs="Sylfaen"/>
          <w:sz w:val="22"/>
          <w:szCs w:val="22"/>
          <w:lang w:val="hy-AM"/>
        </w:rPr>
        <w:t>ՏԱՆԻ</w:t>
      </w:r>
      <w:r w:rsidR="00986862" w:rsidRPr="00C669BB">
        <w:rPr>
          <w:rFonts w:ascii="GHEA Grapalat" w:hAnsi="GHEA Grapalat"/>
          <w:sz w:val="22"/>
          <w:szCs w:val="22"/>
          <w:lang w:val="hy-AM"/>
        </w:rPr>
        <w:t xml:space="preserve"> </w:t>
      </w:r>
      <w:r w:rsidR="00986862" w:rsidRPr="00C669BB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="00986862" w:rsidRPr="00C669BB">
        <w:rPr>
          <w:rFonts w:ascii="GHEA Grapalat" w:hAnsi="GHEA Grapalat"/>
          <w:sz w:val="22"/>
          <w:szCs w:val="22"/>
          <w:lang w:val="hy-AM"/>
        </w:rPr>
        <w:t xml:space="preserve"> </w:t>
      </w:r>
      <w:r w:rsidR="00986862" w:rsidRPr="00C669BB">
        <w:rPr>
          <w:rFonts w:ascii="GHEA Grapalat" w:hAnsi="GHEA Grapalat" w:cs="Sylfaen"/>
          <w:sz w:val="22"/>
          <w:szCs w:val="22"/>
          <w:lang w:val="en-US"/>
        </w:rPr>
        <w:t>ԿԱՌԱՎԱՐՈՒԹՅԱՆ</w:t>
      </w:r>
      <w:r w:rsidR="00986862" w:rsidRPr="00C669BB">
        <w:rPr>
          <w:rFonts w:ascii="GHEA Grapalat" w:hAnsi="GHEA Grapalat"/>
          <w:sz w:val="22"/>
          <w:szCs w:val="22"/>
          <w:lang w:val="hy-AM"/>
        </w:rPr>
        <w:t xml:space="preserve"> </w:t>
      </w:r>
      <w:r w:rsidR="00986862" w:rsidRPr="00C669BB">
        <w:rPr>
          <w:rFonts w:ascii="GHEA Grapalat" w:hAnsi="GHEA Grapalat" w:cs="Sylfaen"/>
          <w:sz w:val="22"/>
          <w:szCs w:val="22"/>
          <w:lang w:val="hy-AM"/>
        </w:rPr>
        <w:t>ՈՐՈՇՄԱՆ</w:t>
      </w:r>
      <w:r w:rsidR="00986862" w:rsidRPr="00C669BB">
        <w:rPr>
          <w:rFonts w:ascii="GHEA Grapalat" w:hAnsi="GHEA Grapalat"/>
          <w:sz w:val="22"/>
          <w:szCs w:val="22"/>
          <w:lang w:val="hy-AM"/>
        </w:rPr>
        <w:t xml:space="preserve"> </w:t>
      </w:r>
      <w:r w:rsidR="00986862" w:rsidRPr="00C669BB">
        <w:rPr>
          <w:rFonts w:ascii="GHEA Grapalat" w:hAnsi="GHEA Grapalat" w:cs="Sylfaen"/>
          <w:sz w:val="22"/>
          <w:szCs w:val="22"/>
          <w:lang w:val="af-ZA"/>
        </w:rPr>
        <w:t>ՆԱԽԱԳԾԻ</w:t>
      </w:r>
      <w:r w:rsidR="00986862" w:rsidRPr="00C669BB">
        <w:rPr>
          <w:rFonts w:ascii="GHEA Grapalat" w:hAnsi="GHEA Grapalat"/>
          <w:sz w:val="22"/>
          <w:szCs w:val="22"/>
          <w:lang w:val="af-ZA"/>
        </w:rPr>
        <w:t xml:space="preserve"> </w:t>
      </w:r>
      <w:r w:rsidR="00986862" w:rsidRPr="00C669BB">
        <w:rPr>
          <w:rFonts w:ascii="GHEA Grapalat" w:hAnsi="GHEA Grapalat" w:cs="Sylfaen"/>
          <w:sz w:val="22"/>
          <w:szCs w:val="22"/>
          <w:lang w:val="af-ZA"/>
        </w:rPr>
        <w:t>ՎԵՐԱԲԵՐՅԱԼ</w:t>
      </w:r>
      <w:r w:rsidR="00986862" w:rsidRPr="00C669BB">
        <w:rPr>
          <w:rFonts w:ascii="GHEA Grapalat" w:hAnsi="GHEA Grapalat"/>
          <w:sz w:val="22"/>
          <w:szCs w:val="22"/>
          <w:lang w:val="af-ZA"/>
        </w:rPr>
        <w:t xml:space="preserve"> </w:t>
      </w:r>
      <w:r w:rsidR="00986862" w:rsidRPr="00C669BB">
        <w:rPr>
          <w:rFonts w:ascii="GHEA Grapalat" w:hAnsi="GHEA Grapalat" w:cs="Sylfaen"/>
          <w:sz w:val="22"/>
          <w:szCs w:val="22"/>
          <w:lang w:val="af-ZA"/>
        </w:rPr>
        <w:t>ԿԱՏԱՐՎԱԾ</w:t>
      </w:r>
      <w:r w:rsidR="00986862" w:rsidRPr="00C669BB">
        <w:rPr>
          <w:rFonts w:ascii="GHEA Grapalat" w:hAnsi="GHEA Grapalat"/>
          <w:sz w:val="22"/>
          <w:szCs w:val="22"/>
          <w:lang w:val="af-ZA"/>
        </w:rPr>
        <w:t xml:space="preserve"> </w:t>
      </w:r>
      <w:r w:rsidR="00986862" w:rsidRPr="00C669BB">
        <w:rPr>
          <w:rFonts w:ascii="GHEA Grapalat" w:hAnsi="GHEA Grapalat" w:cs="Sylfaen"/>
          <w:sz w:val="22"/>
          <w:szCs w:val="22"/>
          <w:lang w:val="af-ZA"/>
        </w:rPr>
        <w:t>ԱՌԱՋԱՐԿՈՒԹՅՈՒՆՆԵՐԻ</w:t>
      </w:r>
    </w:p>
    <w:p w:rsidR="00986862" w:rsidRPr="00986862" w:rsidRDefault="00986862" w:rsidP="00986862">
      <w:pPr>
        <w:rPr>
          <w:rFonts w:ascii="GHEA Grapalat" w:hAnsi="GHEA Grapalat"/>
          <w:sz w:val="20"/>
          <w:szCs w:val="20"/>
          <w:lang w:val="af-ZA"/>
        </w:rPr>
      </w:pPr>
    </w:p>
    <w:p w:rsidR="00986862" w:rsidRPr="00986862" w:rsidRDefault="00986862" w:rsidP="00986862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32"/>
        <w:gridCol w:w="4955"/>
        <w:gridCol w:w="2410"/>
        <w:gridCol w:w="4819"/>
      </w:tblGrid>
      <w:tr w:rsidR="00986862" w:rsidRPr="00986862" w:rsidTr="00721C1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6862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Կատարված փոփոխությունը</w:t>
            </w:r>
          </w:p>
        </w:tc>
      </w:tr>
      <w:tr w:rsidR="00986862" w:rsidRPr="00986862" w:rsidTr="00721C1F">
        <w:trPr>
          <w:trHeight w:val="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62" w:rsidRPr="00986862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86862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986862" w:rsidRPr="00C669BB" w:rsidTr="00721C1F">
        <w:trPr>
          <w:trHeight w:val="6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62" w:rsidRDefault="00986862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2651B7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35605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2</w:t>
            </w: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2651B7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9BB" w:rsidRDefault="00C669BB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24.10.20</w:t>
            </w:r>
            <w:r w:rsidR="00E4697A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4թ.              N 01/8069-14</w:t>
            </w:r>
          </w:p>
          <w:p w:rsidR="00CE66A8" w:rsidRDefault="00703B45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ՀՀ արդարադատու-թյան նախարարու-թյուն</w:t>
            </w: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37A16" w:rsidRDefault="00B37A1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37A16" w:rsidRDefault="00B37A1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37A16" w:rsidRDefault="00B37A1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37A16" w:rsidRDefault="00B37A1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37A16" w:rsidRDefault="00B37A1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37A16" w:rsidRDefault="00B37A1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B37A16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21.10.2014թ.           N 01.82-2/17798-14           </w:t>
            </w:r>
            <w:r w:rsidR="00356056">
              <w:rPr>
                <w:rFonts w:ascii="GHEA Grapalat" w:hAnsi="GHEA Grapalat"/>
                <w:sz w:val="20"/>
                <w:szCs w:val="20"/>
                <w:lang w:val="af-ZA"/>
              </w:rPr>
              <w:t>ՀՀ ֆինանսների նախարարություն</w:t>
            </w: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2651B7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56" w:rsidRDefault="00C669BB" w:rsidP="00C669BB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lastRenderedPageBreak/>
              <w:t>1.Որուշման նախագիծը համապատասխանում է  ՀՀ Սահնադրությանը</w:t>
            </w:r>
          </w:p>
          <w:p w:rsidR="00C669BB" w:rsidRDefault="00C669BB" w:rsidP="00C669BB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2.Նախագիծը համապատասխանում է հավասար և ավելի բարձր իրավաբանական ուժ ունեցող իրավական այլ ակտերի դրույթներին</w:t>
            </w:r>
          </w:p>
          <w:p w:rsidR="00C669BB" w:rsidRDefault="00C669BB" w:rsidP="00C669BB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3.Նախագծում իրավական այլ ակտերի նորմերի անհարկի կրկնություններ առկա չեն</w:t>
            </w:r>
          </w:p>
          <w:p w:rsidR="00C669BB" w:rsidRPr="00B37A16" w:rsidRDefault="00C669BB" w:rsidP="00C669BB">
            <w:pPr>
              <w:rPr>
                <w:rFonts w:ascii="GHEA Grapalat" w:hAnsi="GHEA Grapalat" w:cs="Arial Armenian"/>
                <w:sz w:val="19"/>
                <w:szCs w:val="19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4.</w:t>
            </w:r>
            <w:r w:rsidR="006901E7" w:rsidRPr="00B37A16">
              <w:rPr>
                <w:rFonts w:ascii="GHEA Grapalat" w:hAnsi="GHEA Grapalat" w:cs="Arial Armenian"/>
                <w:sz w:val="19"/>
                <w:szCs w:val="19"/>
                <w:lang w:val="af-ZA" w:bidi="he-IL"/>
              </w:rPr>
              <w:t>Իրավական ակտում</w:t>
            </w:r>
            <w:r w:rsidR="00E4697A" w:rsidRPr="00B37A16">
              <w:rPr>
                <w:rFonts w:ascii="GHEA Grapalat" w:hAnsi="GHEA Grapalat" w:cs="Arial Armenian"/>
                <w:sz w:val="19"/>
                <w:szCs w:val="19"/>
                <w:lang w:val="af-ZA" w:bidi="he-IL"/>
              </w:rPr>
              <w:t xml:space="preserve"> համապատասխան լրացումներ կատարելու անհրաժեշտությունը առկա է</w:t>
            </w:r>
          </w:p>
          <w:p w:rsidR="00E4697A" w:rsidRDefault="00E4697A" w:rsidP="00C669BB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5.Նախագծում անհրաժեշտ բոլոր հարցերը կարգավորված են</w:t>
            </w:r>
          </w:p>
          <w:p w:rsidR="00E4697A" w:rsidRDefault="00E4697A" w:rsidP="00E4697A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6.Նախագիծն իր մեջ ՀՀ կառավարության 2009թ. հոկտեմբերի 22-ի </w:t>
            </w:r>
            <w:r w:rsidRPr="00E4697A">
              <w:rPr>
                <w:rFonts w:ascii="GHEA Grapalat" w:hAnsi="GHEA Grapalat"/>
                <w:sz w:val="20"/>
                <w:szCs w:val="20"/>
                <w:lang w:val="af-ZA"/>
              </w:rPr>
              <w:t xml:space="preserve">&lt;&lt;Նորմատիվ իրավական ակտերի նախագծերի հակակոռուպցիոն բնագավառում կարգավորման ազդեցության </w:t>
            </w:r>
            <w:r w:rsidRPr="00E4697A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գնահատման իրականացման կարգը հաստատելու մասին&gt;&gt;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թիվ 1205-Ն որոշմամբ հաստատված կարգի 9-րդ կետոց նախատեսված որևէ կոռուպցիոն գործոն չի պարունակում</w:t>
            </w:r>
          </w:p>
          <w:p w:rsidR="00B37A16" w:rsidRDefault="00B37A16" w:rsidP="00E4697A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7.Օրենսդրական տեխնիկայի կանոնները պահպանված են</w:t>
            </w:r>
          </w:p>
          <w:p w:rsidR="00B37A16" w:rsidRDefault="00B37A16" w:rsidP="00E4697A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37A16" w:rsidRDefault="00B37A16" w:rsidP="00E4697A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37A16" w:rsidRDefault="00B37A16" w:rsidP="00E4697A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1.Հավելված N 1-ով հաստատվող նախահաշվում</w:t>
            </w:r>
            <w:r w:rsidR="00721C1F">
              <w:rPr>
                <w:rFonts w:ascii="GHEA Grapalat" w:hAnsi="GHEA Grapalat"/>
                <w:sz w:val="20"/>
                <w:szCs w:val="20"/>
                <w:lang w:val="af-ZA"/>
              </w:rPr>
              <w:t>՝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B37A16" w:rsidRDefault="00B37A16" w:rsidP="00E4697A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Տրանսպորտային նյութեր տողում 384832 թիվը փոխարինել 149900 թվով, կնիքների պատրաստում տողում 376 թիվը փոխարինել 47 թվով և </w:t>
            </w:r>
            <w:r w:rsidR="00721C1F">
              <w:rPr>
                <w:rFonts w:ascii="GHEA Grapalat" w:hAnsi="GHEA Grapalat"/>
                <w:sz w:val="20"/>
                <w:szCs w:val="20"/>
                <w:lang w:val="af-ZA"/>
              </w:rPr>
              <w:t>ը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նդամենը տողում 8729290 թիվը փոխարինել 8494358 թվով</w:t>
            </w:r>
            <w:r w:rsidR="00981E1D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981E1D" w:rsidRDefault="00981E1D" w:rsidP="00981E1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Վերոհիշյալով պայմանավորված Նախագծի 1-ին կետի 1-ին ենթակետում 76578278 թիվը փոխարինել 76578578 թվով, ինչպես նաև N 6 և N 7 հավելվածներում 76,813.5 թիվը փոխարինել 76.578.6 թվով</w:t>
            </w:r>
            <w:r w:rsidR="00721C1F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721C1F" w:rsidRDefault="00721C1F" w:rsidP="00981E1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21C1F" w:rsidRDefault="00721C1F" w:rsidP="00981E1D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21C1F" w:rsidRDefault="00721C1F" w:rsidP="004C7E4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  <w:r w:rsidR="004C7E43">
              <w:rPr>
                <w:rFonts w:ascii="GHEA Grapalat" w:hAnsi="GHEA Grapalat"/>
                <w:sz w:val="20"/>
                <w:szCs w:val="20"/>
                <w:lang w:val="af-ZA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ավելված</w:t>
            </w:r>
            <w:r w:rsidR="004C7E4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4C7E43">
              <w:rPr>
                <w:rFonts w:ascii="GHEA Grapalat" w:hAnsi="GHEA Grapalat"/>
                <w:sz w:val="20"/>
                <w:szCs w:val="20"/>
                <w:lang w:val="af-ZA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5-ում առկա գնման առարկաների գումարները համապատասխանեցնել հավելվածներ N 1-ով և N 3-ով բյուջետային ծախսերի տնտեսագիտական դասակարգման համապատասխան հոդվախներով հատկացվող գումարներին, հաշվի առնելով նաև բենզինի ձեռքբերմանն ուղղվող գումարի պակասեցումը՝ 149.9 հազ. </w:t>
            </w:r>
            <w:r w:rsidR="004C7E43">
              <w:rPr>
                <w:rFonts w:ascii="GHEA Grapalat" w:hAnsi="GHEA Grapalat"/>
                <w:sz w:val="20"/>
                <w:szCs w:val="20"/>
                <w:lang w:val="af-ZA"/>
              </w:rPr>
              <w:t>դ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րամ 384.83 հազ. </w:t>
            </w:r>
            <w:r w:rsidR="004C7E43">
              <w:rPr>
                <w:rFonts w:ascii="GHEA Grapalat" w:hAnsi="GHEA Grapalat"/>
                <w:sz w:val="20"/>
                <w:szCs w:val="20"/>
                <w:lang w:val="af-ZA"/>
              </w:rPr>
              <w:t>դ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րամի փոխարեն</w:t>
            </w:r>
            <w:r w:rsidR="004C7E43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4C7E43" w:rsidRDefault="004C7E43" w:rsidP="004C7E43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C7E43" w:rsidRPr="00E4697A" w:rsidRDefault="004C7E43" w:rsidP="0088189F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3.Հավելված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N 5-ում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առկա 19512000 CPV կոդով արտադրանք</w:t>
            </w:r>
            <w:r w:rsidR="0088189F">
              <w:rPr>
                <w:rFonts w:ascii="GHEA Grapalat" w:hAnsi="GHEA Grapalat"/>
                <w:sz w:val="20"/>
                <w:szCs w:val="20"/>
                <w:lang w:val="af-ZA"/>
              </w:rPr>
              <w:t xml:space="preserve"> չվուլկանացված կաուչուկիչ գնման առարկայի նախահաշվային գինը գերազանցում է գնումների բազային միավորը, ուստի հիշյալ գնման առարկայի ձեռքբերումը պետք է իրականացվի ՊԸ գնման ձևի կիրառմամբ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703B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-108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A503F8" w:rsidRDefault="00A503F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FB12EF" w:rsidRDefault="00FB12E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721C1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Կատարվել է համապատասխան փոփոխություն</w:t>
            </w:r>
          </w:p>
          <w:p w:rsidR="00721C1F" w:rsidRDefault="00721C1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21C1F" w:rsidRDefault="00721C1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21C1F" w:rsidRDefault="00721C1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21C1F" w:rsidRDefault="00721C1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21C1F" w:rsidRDefault="00721C1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21C1F" w:rsidRDefault="00721C1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21C1F" w:rsidRDefault="00721C1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21C1F" w:rsidRDefault="00721C1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21C1F" w:rsidRDefault="00721C1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21C1F" w:rsidRDefault="00721C1F" w:rsidP="00721C1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Կատարվել է համապատասխան փոփոխություն</w:t>
            </w:r>
          </w:p>
          <w:p w:rsidR="00721C1F" w:rsidRDefault="00721C1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8189F" w:rsidRDefault="0088189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8189F" w:rsidRDefault="0088189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8189F" w:rsidRDefault="0088189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8189F" w:rsidRDefault="0088189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8189F" w:rsidRDefault="0088189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8189F" w:rsidRDefault="0088189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8189F" w:rsidRDefault="0088189F" w:rsidP="008818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Կատարվել է համապատասխան փոփոխություն</w:t>
            </w:r>
          </w:p>
          <w:p w:rsidR="0088189F" w:rsidRPr="002651B7" w:rsidRDefault="0088189F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56" w:rsidRDefault="00356056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206C21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06C21" w:rsidRDefault="00721C1F" w:rsidP="0035605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1.</w:t>
            </w:r>
            <w:r w:rsidR="00206C21">
              <w:rPr>
                <w:rFonts w:ascii="GHEA Grapalat" w:hAnsi="GHEA Grapalat"/>
                <w:sz w:val="20"/>
                <w:szCs w:val="20"/>
                <w:lang w:val="af-ZA"/>
              </w:rPr>
              <w:t>Հավելված N 1-ով հաստատվող նախահաշվում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՝ </w:t>
            </w:r>
            <w:r w:rsidR="00206C21">
              <w:rPr>
                <w:rFonts w:ascii="GHEA Grapalat" w:hAnsi="GHEA Grapalat"/>
                <w:sz w:val="20"/>
                <w:szCs w:val="20"/>
                <w:lang w:val="af-ZA"/>
              </w:rPr>
              <w:t xml:space="preserve"> Տրանսպորտային նյութեր տողում 384832 թիվը փոխարինվել է 149632 թվով՝ համաձայն հետևյալ հաշվարկի 334լ x 448 դրամ = 149632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,</w:t>
            </w:r>
          </w:p>
          <w:p w:rsidR="00206C21" w:rsidRDefault="00206C21" w:rsidP="00206C21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կնիքների պատրաստում տողում 376 թիվը փոխարինել 212 թվով և 752000 թիվ փոխարինվել է 424000 թվով</w:t>
            </w:r>
            <w:r w:rsidR="00981E1D">
              <w:rPr>
                <w:rFonts w:ascii="GHEA Grapalat" w:hAnsi="GHEA Grapalat"/>
                <w:sz w:val="20"/>
                <w:szCs w:val="20"/>
                <w:lang w:val="af-ZA"/>
              </w:rPr>
              <w:t>, Ընդամենը տողում 8729290 թիվը փոխարինվել է 8072090 թվով:</w:t>
            </w:r>
          </w:p>
          <w:p w:rsidR="00981E1D" w:rsidRDefault="00981E1D" w:rsidP="00981E1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Վերոհիշյալով պայմանավորված Նախագծի 1-ին կետի 1-ին ենթակետում 76578278 թիվը փոխարինվել է 76156310 թվով, ինչպես նաև N 6 և N 7 հավելվածներում 76,813.5 թիվը փոխարինվել է 76.156.3 թվով</w:t>
            </w:r>
            <w:r w:rsidR="00721C1F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:rsidR="00721C1F" w:rsidRDefault="00721C1F" w:rsidP="00981E1D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21C1F" w:rsidRDefault="00721C1F" w:rsidP="00721C1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2.Հավելված N 5-ում առկա գնման առարկաների գումարները համապատասխանեցվել են հավելվածները N 1-ով և N 3-ով բյուջետային ծախսերի տնտեսագիտական դասակարգման համապատասխան հոդվածներով հատկացվող գումարներին, հաշվի առնելով նաև բենզինի ձեռքբերմանն ուղղվող գումարի  չափը որը կազմում է 384380 դրամ:</w:t>
            </w:r>
          </w:p>
          <w:p w:rsidR="0088189F" w:rsidRDefault="0088189F" w:rsidP="00721C1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8189F" w:rsidRPr="00356056" w:rsidRDefault="0088189F" w:rsidP="008818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3.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Հավելված N 5-ում առկա 19512000 CPV կոդով արտադրանք չվուլկանացված կաուչուկիչ գնման առարկայի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քանակը նվազեցվել է, ուստի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նախահաշվային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արժեքը այլևս չի գերազանցում գնումների բազային միավորը:</w:t>
            </w:r>
            <w:r w:rsidR="001F737B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bookmarkStart w:id="0" w:name="_GoBack"/>
            <w:bookmarkEnd w:id="0"/>
          </w:p>
        </w:tc>
      </w:tr>
    </w:tbl>
    <w:p w:rsidR="00D750FE" w:rsidRPr="002651B7" w:rsidRDefault="00D750FE" w:rsidP="0025459F">
      <w:pPr>
        <w:rPr>
          <w:sz w:val="20"/>
          <w:szCs w:val="20"/>
          <w:lang w:val="af-ZA"/>
        </w:rPr>
      </w:pPr>
    </w:p>
    <w:sectPr w:rsidR="00D750FE" w:rsidRPr="002651B7" w:rsidSect="00FB12EF">
      <w:pgSz w:w="16839" w:h="11907" w:orient="landscape" w:code="9"/>
      <w:pgMar w:top="306" w:right="873" w:bottom="30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128BB"/>
    <w:multiLevelType w:val="hybridMultilevel"/>
    <w:tmpl w:val="CFC082B0"/>
    <w:lvl w:ilvl="0" w:tplc="C09EF4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D050D"/>
    <w:multiLevelType w:val="hybridMultilevel"/>
    <w:tmpl w:val="4BFC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62"/>
    <w:rsid w:val="001F737B"/>
    <w:rsid w:val="00206C21"/>
    <w:rsid w:val="0025459F"/>
    <w:rsid w:val="002651B7"/>
    <w:rsid w:val="00356056"/>
    <w:rsid w:val="003A67E6"/>
    <w:rsid w:val="004C7E43"/>
    <w:rsid w:val="00645CA6"/>
    <w:rsid w:val="006901E7"/>
    <w:rsid w:val="006B345D"/>
    <w:rsid w:val="00703B45"/>
    <w:rsid w:val="00716F7A"/>
    <w:rsid w:val="00721C1F"/>
    <w:rsid w:val="007369CC"/>
    <w:rsid w:val="0088189F"/>
    <w:rsid w:val="00973D4E"/>
    <w:rsid w:val="00981E1D"/>
    <w:rsid w:val="00986862"/>
    <w:rsid w:val="00A03BE5"/>
    <w:rsid w:val="00A503F8"/>
    <w:rsid w:val="00AE4266"/>
    <w:rsid w:val="00B37A16"/>
    <w:rsid w:val="00C669BB"/>
    <w:rsid w:val="00CE66A8"/>
    <w:rsid w:val="00D750FE"/>
    <w:rsid w:val="00DA00C1"/>
    <w:rsid w:val="00DE7376"/>
    <w:rsid w:val="00E2007A"/>
    <w:rsid w:val="00E4697A"/>
    <w:rsid w:val="00EC6B18"/>
    <w:rsid w:val="00EF4761"/>
    <w:rsid w:val="00FA1526"/>
    <w:rsid w:val="00FB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16F7A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rsid w:val="00716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E66A8"/>
    <w:pPr>
      <w:ind w:left="720"/>
      <w:contextualSpacing/>
    </w:pPr>
  </w:style>
  <w:style w:type="paragraph" w:styleId="NoSpacing">
    <w:name w:val="No Spacing"/>
    <w:uiPriority w:val="1"/>
    <w:qFormat/>
    <w:rsid w:val="00C66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16F7A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rsid w:val="00716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E66A8"/>
    <w:pPr>
      <w:ind w:left="720"/>
      <w:contextualSpacing/>
    </w:pPr>
  </w:style>
  <w:style w:type="paragraph" w:styleId="NoSpacing">
    <w:name w:val="No Spacing"/>
    <w:uiPriority w:val="1"/>
    <w:qFormat/>
    <w:rsid w:val="00C66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Levon Grigoryan</cp:lastModifiedBy>
  <cp:revision>19</cp:revision>
  <cp:lastPrinted>2014-10-24T13:10:00Z</cp:lastPrinted>
  <dcterms:created xsi:type="dcterms:W3CDTF">2014-02-04T13:04:00Z</dcterms:created>
  <dcterms:modified xsi:type="dcterms:W3CDTF">2014-10-24T13:11:00Z</dcterms:modified>
</cp:coreProperties>
</file>