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9B" w:rsidRDefault="00C1569B" w:rsidP="00C1569B">
      <w:pPr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hy-AM"/>
        </w:rPr>
        <w:t xml:space="preserve">ՏԵՂԵԿԱՆՔ </w:t>
      </w:r>
      <w:r>
        <w:rPr>
          <w:rFonts w:ascii="GHEA Grapalat" w:hAnsi="GHEA Grapalat"/>
          <w:b/>
          <w:lang w:val="fr-FR"/>
        </w:rPr>
        <w:t xml:space="preserve">- </w:t>
      </w:r>
      <w:r>
        <w:rPr>
          <w:rFonts w:ascii="GHEA Grapalat" w:hAnsi="GHEA Grapalat"/>
          <w:b/>
          <w:lang w:val="hy-AM"/>
        </w:rPr>
        <w:t>ՀԻՄՆԱՎՈՐՈՒՄ</w:t>
      </w:r>
    </w:p>
    <w:p w:rsidR="00C1569B" w:rsidRDefault="00C1569B" w:rsidP="00C1569B">
      <w:pPr>
        <w:jc w:val="center"/>
        <w:rPr>
          <w:rFonts w:ascii="GHEA Grapalat" w:hAnsi="GHEA Grapalat"/>
          <w:b/>
          <w:lang w:val="fr-FR"/>
        </w:rPr>
      </w:pPr>
    </w:p>
    <w:p w:rsidR="00C1569B" w:rsidRDefault="00C1569B" w:rsidP="00C1569B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>ՀԱՅԱՍՏԱՆԻ</w:t>
      </w:r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ՀԱՆՐԱՊԵՏՈՒԹՅԱՆ</w:t>
      </w:r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 xml:space="preserve">ՏՆՏԵՍԱԿԱՆ ԶԱՐԳԱՑՄԱՆ ԵՎ ՆԵՐԴՐՈՒՄՆԵՐԻ </w:t>
      </w:r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ՆԱԽԱՐԱՐՈՒԹՅԱՆ</w:t>
      </w:r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ՇՈՒԿԱՅԻ</w:t>
      </w:r>
      <w:r>
        <w:rPr>
          <w:rFonts w:ascii="GHEA Grapalat" w:hAnsi="GHEA Grapalat"/>
          <w:b/>
          <w:bCs/>
          <w:color w:val="000000"/>
          <w:lang w:val="fr-FR"/>
        </w:rPr>
        <w:t xml:space="preserve">  </w:t>
      </w:r>
      <w:r>
        <w:rPr>
          <w:rFonts w:ascii="GHEA Grapalat" w:hAnsi="GHEA Grapalat" w:cs="Sylfaen"/>
          <w:b/>
          <w:bCs/>
          <w:color w:val="000000"/>
          <w:lang w:val="hy-AM"/>
        </w:rPr>
        <w:t>ՎԵՐԱՀՍԿՈՂՈՒԹՅԱՆ</w:t>
      </w:r>
      <w:r>
        <w:rPr>
          <w:rFonts w:ascii="GHEA Grapalat" w:hAnsi="GHEA Grapalat" w:cs="Sylfaen"/>
          <w:b/>
          <w:bCs/>
          <w:color w:val="000000"/>
          <w:lang w:val="fr-FR"/>
        </w:rPr>
        <w:t xml:space="preserve"> ՏԵՍՉԱԿԱՆ ՄԱՐՄՆԻ</w:t>
      </w:r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ԿՈՂՄԻՑ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ԻՐԱԿԱՆԱՑՎՈՂ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ՈՉ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ՊԱՐԵՆԱՅԻՆ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ԱՐՏԱԴՐԱՆՔԻ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ԵՎ</w:t>
      </w:r>
      <w:r>
        <w:rPr>
          <w:rFonts w:ascii="GHEA Grapalat" w:hAnsi="GHEA Grapalat" w:cs="Sylfaen"/>
          <w:b/>
          <w:spacing w:val="-2"/>
          <w:lang w:val="hy-AM"/>
        </w:rPr>
        <w:t xml:space="preserve"> ՕՐԵՆՍԴՐԱԿԱՆ ՉԱՓԱԳԻՏԱԿԱՆ ՎԵՐԱՀՍԿՈՂՈՒԹՅԱՆ</w:t>
      </w:r>
      <w:r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ՌԻՍԿԻ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ՎՐԱ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ՀԻՄՆՎԱԾ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ՍՏՈՒԳՈՒՄՆԵՐԻ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ՄԵԹՈԴԱԲԱՆՈՒԹՅՈՒՆԸ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GHEAMariam"/>
          <w:b/>
          <w:lang w:val="hy-AM"/>
        </w:rPr>
        <w:t>ԵՎ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ՌԻՍԿԱՅՆՈՒԹՅՈՒՆԸ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ՈՐՈՇՈՂ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ՉԱՓԱՆԻՇՆԵՐԻ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ԸՆԴՀԱՆՈՒՐ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ՆԿԱՐԱԳԻՐԸ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ՀԱՍՏԱՏԵԼՈՒ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ՄԱՍԻՆ</w:t>
      </w:r>
    </w:p>
    <w:p w:rsidR="00C1569B" w:rsidRDefault="00C1569B" w:rsidP="00C1569B">
      <w:pPr>
        <w:shd w:val="clear" w:color="auto" w:fill="FFFFFF"/>
        <w:ind w:firstLine="429"/>
        <w:jc w:val="center"/>
        <w:rPr>
          <w:rFonts w:ascii="GHEA Grapalat" w:hAnsi="GHEA Grapalat"/>
          <w:b/>
          <w:lang w:val="fr-FR"/>
        </w:rPr>
      </w:pPr>
    </w:p>
    <w:p w:rsidR="00C1569B" w:rsidRDefault="00C1569B" w:rsidP="00C1569B">
      <w:pPr>
        <w:shd w:val="clear" w:color="auto" w:fill="FFFFFF"/>
        <w:ind w:firstLine="429"/>
        <w:jc w:val="center"/>
        <w:rPr>
          <w:rFonts w:ascii="GHEA Grapalat" w:hAnsi="GHEA Grapalat"/>
          <w:b/>
          <w:lang w:val="fr-FR"/>
        </w:rPr>
      </w:pPr>
    </w:p>
    <w:p w:rsidR="00C1569B" w:rsidRDefault="00C1569B" w:rsidP="00C1569B">
      <w:pPr>
        <w:shd w:val="clear" w:color="auto" w:fill="FFFFFF"/>
        <w:ind w:firstLine="429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Հ</w:t>
      </w:r>
      <w:r>
        <w:rPr>
          <w:rFonts w:ascii="GHEA Grapalat" w:hAnsi="GHEA Grapalat"/>
          <w:bCs/>
          <w:color w:val="000000"/>
        </w:rPr>
        <w:t>այաստանի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  <w:lang w:val="en-US"/>
        </w:rPr>
        <w:t>Հ</w:t>
      </w:r>
      <w:r>
        <w:rPr>
          <w:rFonts w:ascii="GHEA Grapalat" w:hAnsi="GHEA Grapalat"/>
          <w:bCs/>
          <w:color w:val="000000"/>
        </w:rPr>
        <w:t>անրապետության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տնտեսական</w:t>
      </w:r>
      <w:proofErr w:type="spellEnd"/>
      <w:r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զարգացման</w:t>
      </w:r>
      <w:proofErr w:type="spellEnd"/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  <w:lang w:val="en-US"/>
        </w:rPr>
        <w:t>և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ներդրումների</w:t>
      </w:r>
      <w:proofErr w:type="spellEnd"/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</w:rPr>
        <w:t>նախարարության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</w:rPr>
        <w:t>շուկայի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</w:rPr>
        <w:t>վերահսկողության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</w:rPr>
        <w:t>տեսչական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</w:rPr>
        <w:t>մարմին</w:t>
      </w:r>
      <w:r>
        <w:rPr>
          <w:rFonts w:ascii="GHEA Grapalat" w:hAnsi="GHEA Grapalat"/>
          <w:bCs/>
          <w:color w:val="000000"/>
          <w:lang w:val="en-US"/>
        </w:rPr>
        <w:t>ը</w:t>
      </w:r>
      <w:r>
        <w:rPr>
          <w:rFonts w:ascii="GHEA Grapalat" w:hAnsi="GHEA Grapalat"/>
          <w:bCs/>
          <w:color w:val="000000"/>
          <w:lang w:val="fr-FR"/>
        </w:rPr>
        <w:t xml:space="preserve">  </w:t>
      </w:r>
      <w:r>
        <w:rPr>
          <w:rFonts w:ascii="GHEA Grapalat" w:hAnsi="GHEA Grapalat"/>
          <w:bCs/>
          <w:color w:val="000000"/>
        </w:rPr>
        <w:t>ստեղծ</w:t>
      </w:r>
      <w:r>
        <w:rPr>
          <w:rFonts w:ascii="GHEA Grapalat" w:hAnsi="GHEA Grapalat"/>
          <w:bCs/>
          <w:color w:val="000000"/>
          <w:lang w:val="en-US"/>
        </w:rPr>
        <w:t>վ</w:t>
      </w:r>
      <w:r>
        <w:rPr>
          <w:rFonts w:ascii="GHEA Grapalat" w:hAnsi="GHEA Grapalat"/>
          <w:bCs/>
          <w:color w:val="000000"/>
        </w:rPr>
        <w:t>ել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  <w:lang w:val="en-US"/>
        </w:rPr>
        <w:t>է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կառավության</w:t>
      </w:r>
      <w:r>
        <w:rPr>
          <w:rFonts w:ascii="GHEA Grapalat" w:hAnsi="GHEA Grapalat"/>
          <w:lang w:val="fr-FR"/>
        </w:rPr>
        <w:t xml:space="preserve"> 2015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սեպտեմբերի</w:t>
      </w:r>
      <w:r>
        <w:rPr>
          <w:rFonts w:ascii="GHEA Grapalat" w:hAnsi="GHEA Grapalat"/>
          <w:lang w:val="fr-FR"/>
        </w:rPr>
        <w:t xml:space="preserve"> 10-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fr-FR"/>
        </w:rPr>
        <w:t xml:space="preserve"> N 1063-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որոշմամբ</w:t>
      </w:r>
      <w:r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իսկ</w:t>
      </w:r>
      <w:proofErr w:type="spellEnd"/>
      <w:r>
        <w:rPr>
          <w:rFonts w:ascii="GHEA Grapalat" w:hAnsi="GHEA Grapalat"/>
          <w:lang w:val="fr-FR"/>
        </w:rPr>
        <w:t xml:space="preserve">  &lt;&lt;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Հանրապետությունում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ստուգումների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կազմակերպման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անցկացման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fr-FR"/>
        </w:rPr>
        <w:t xml:space="preserve">&gt;&gt;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օրենքի</w:t>
      </w:r>
      <w:r>
        <w:rPr>
          <w:rFonts w:ascii="GHEA Grapalat" w:hAnsi="GHEA Grapalat"/>
          <w:lang w:val="fr-FR"/>
        </w:rPr>
        <w:t xml:space="preserve"> 2.1-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հոդված</w:t>
      </w:r>
      <w:proofErr w:type="spellStart"/>
      <w:r>
        <w:rPr>
          <w:rFonts w:ascii="GHEA Grapalat" w:hAnsi="GHEA Grapalat"/>
          <w:lang w:val="en-US"/>
        </w:rPr>
        <w:t>ով</w:t>
      </w:r>
      <w:proofErr w:type="spellEnd"/>
      <w:r>
        <w:rPr>
          <w:rFonts w:ascii="GHEA Grapalat" w:hAnsi="GHEA Grapalat"/>
          <w:lang w:val="fr-FR"/>
        </w:rPr>
        <w:t xml:space="preserve">  </w:t>
      </w:r>
      <w:r>
        <w:rPr>
          <w:rFonts w:ascii="GHEA Grapalat" w:hAnsi="GHEA Grapalat"/>
        </w:rPr>
        <w:t>նախատեսվում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ճշտության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fr-FR"/>
        </w:rPr>
        <w:t xml:space="preserve"> o</w:t>
      </w:r>
      <w:r>
        <w:rPr>
          <w:rFonts w:ascii="GHEA Grapalat" w:hAnsi="GHEA Grapalat"/>
        </w:rPr>
        <w:t>րինականության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նկատմամբ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</w:t>
      </w:r>
      <w:r>
        <w:rPr>
          <w:rFonts w:ascii="GHEA Grapalat" w:hAnsi="GHEA Grapalat"/>
          <w:lang w:val="fr-FR"/>
        </w:rPr>
        <w:t>u</w:t>
      </w:r>
      <w:r>
        <w:rPr>
          <w:rFonts w:ascii="GHEA Grapalat" w:hAnsi="GHEA Grapalat"/>
        </w:rPr>
        <w:t>կողություն</w:t>
      </w:r>
      <w:r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fr-FR"/>
        </w:rPr>
        <w:t>որն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անցկացվում</w:t>
      </w:r>
      <w:r>
        <w:rPr>
          <w:rFonts w:ascii="GHEA Grapalat" w:hAnsi="GHEA Grapalat"/>
          <w:lang w:val="fr-FR"/>
        </w:rPr>
        <w:t xml:space="preserve"> է </w:t>
      </w:r>
      <w:r>
        <w:rPr>
          <w:rFonts w:ascii="GHEA Grapalat" w:hAnsi="GHEA Grapalat"/>
        </w:rPr>
        <w:t>բացառապե</w:t>
      </w:r>
      <w:r>
        <w:rPr>
          <w:rFonts w:ascii="GHEA Grapalat" w:hAnsi="GHEA Grapalat"/>
          <w:lang w:val="fr-FR"/>
        </w:rPr>
        <w:t xml:space="preserve">u </w:t>
      </w:r>
      <w:proofErr w:type="spellStart"/>
      <w:r>
        <w:rPr>
          <w:rFonts w:ascii="GHEA Grapalat" w:hAnsi="GHEA Grapalat"/>
          <w:lang w:val="fr-FR"/>
        </w:rPr>
        <w:t>u</w:t>
      </w:r>
      <w:proofErr w:type="spellEnd"/>
      <w:r>
        <w:rPr>
          <w:rFonts w:ascii="GHEA Grapalat" w:hAnsi="GHEA Grapalat"/>
        </w:rPr>
        <w:t>տուգաթերթերի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հիման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վրա</w:t>
      </w:r>
      <w:r>
        <w:rPr>
          <w:rFonts w:ascii="GHEA Grapalat" w:hAnsi="GHEA Grapalat"/>
          <w:lang w:val="fr-FR"/>
        </w:rPr>
        <w:t xml:space="preserve">: </w:t>
      </w:r>
      <w:r>
        <w:rPr>
          <w:rFonts w:ascii="GHEA Grapalat" w:hAnsi="GHEA Grapalat"/>
        </w:rPr>
        <w:t>Սրանից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բխում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</w:rPr>
        <w:t>որ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ստուգում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իրականացնող</w:t>
      </w:r>
      <w:r>
        <w:rPr>
          <w:rFonts w:ascii="GHEA Grapalat" w:hAnsi="GHEA Grapalat"/>
          <w:lang w:val="fr-FR"/>
        </w:rPr>
        <w:t xml:space="preserve">` </w:t>
      </w:r>
      <w:r>
        <w:rPr>
          <w:rFonts w:ascii="GHEA Grapalat" w:hAnsi="GHEA Grapalat"/>
        </w:rPr>
        <w:t>օրենքով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սահմանված</w:t>
      </w:r>
      <w:r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</w:rPr>
        <w:t>մարմինները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պետք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մշակեն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հաստատմանը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ներկայացնեն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իրենց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ոլորտում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ռիսկի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վրա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հիմնված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ստուգումների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մեթոդաբանությունը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ռիսկայնությունը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որոշող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չափանիշների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ընդհանուր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նկարագիրը</w:t>
      </w:r>
      <w:r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/>
          <w:lang w:val="fr-FR"/>
        </w:rPr>
        <w:t>:</w:t>
      </w:r>
    </w:p>
    <w:p w:rsidR="00C1569B" w:rsidRDefault="00C1569B" w:rsidP="00C1569B">
      <w:pPr>
        <w:shd w:val="clear" w:color="auto" w:fill="FFFFFF"/>
        <w:ind w:firstLine="429"/>
        <w:jc w:val="center"/>
        <w:rPr>
          <w:rFonts w:ascii="GHEA Grapalat" w:hAnsi="GHEA Grapalat"/>
          <w:lang w:val="fr-FR"/>
        </w:rPr>
      </w:pPr>
    </w:p>
    <w:p w:rsidR="00C1569B" w:rsidRDefault="00C1569B" w:rsidP="00C1569B">
      <w:pPr>
        <w:shd w:val="clear" w:color="auto" w:fill="FFFFFF"/>
        <w:ind w:firstLine="429"/>
        <w:jc w:val="center"/>
        <w:rPr>
          <w:rFonts w:ascii="GHEA Grapalat" w:hAnsi="GHEA Grapalat"/>
          <w:lang w:val="fr-FR"/>
        </w:rPr>
      </w:pPr>
    </w:p>
    <w:p w:rsidR="00C1569B" w:rsidRDefault="00C1569B" w:rsidP="00C1569B">
      <w:pPr>
        <w:jc w:val="center"/>
        <w:rPr>
          <w:rFonts w:ascii="GHEA Grapalat" w:hAnsi="GHEA Grapalat" w:cs="Sylfaen"/>
          <w:b/>
          <w:lang w:val="fr-FR"/>
        </w:rPr>
      </w:pPr>
    </w:p>
    <w:p w:rsidR="00C1569B" w:rsidRDefault="00C1569B" w:rsidP="00C1569B">
      <w:pPr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t>Տեղեկանք</w:t>
      </w:r>
    </w:p>
    <w:p w:rsidR="00C1569B" w:rsidRDefault="00C1569B" w:rsidP="00C1569B">
      <w:pPr>
        <w:jc w:val="center"/>
        <w:rPr>
          <w:rFonts w:ascii="GHEA Grapalat" w:hAnsi="GHEA Grapalat" w:cs="Sylfaen"/>
          <w:b/>
          <w:lang w:val="fr-FR"/>
        </w:rPr>
      </w:pPr>
    </w:p>
    <w:p w:rsidR="00C1569B" w:rsidRDefault="00C1569B" w:rsidP="00C1569B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b/>
          <w:bCs/>
          <w:lang w:val="fr-FR"/>
        </w:rPr>
        <w:t>&lt;&lt;</w:t>
      </w:r>
      <w:proofErr w:type="spellStart"/>
      <w:r>
        <w:rPr>
          <w:rFonts w:ascii="GHEA Grapalat" w:hAnsi="GHEA Grapalat"/>
          <w:b/>
          <w:bCs/>
          <w:lang w:val="en-GB"/>
        </w:rPr>
        <w:t>Հայաստանի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lang w:val="en-GB"/>
        </w:rPr>
        <w:t>Հանրապետության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տնտեսական</w:t>
      </w:r>
      <w:proofErr w:type="spellEnd"/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զարգացման</w:t>
      </w:r>
      <w:proofErr w:type="spellEnd"/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և</w:t>
      </w:r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ներդրումների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lang w:val="en-GB"/>
        </w:rPr>
        <w:t>նախարարության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lang w:val="en-GB"/>
        </w:rPr>
        <w:t>շուկայի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lang w:val="en-GB"/>
        </w:rPr>
        <w:t>վերահսկողության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lt-LT"/>
        </w:rPr>
        <w:t>տեսչական մարմնի</w:t>
      </w:r>
      <w:r>
        <w:rPr>
          <w:rFonts w:ascii="GHEA Grapalat" w:hAnsi="GHEA Grapalat" w:cs="Sylfaen"/>
          <w:bCs/>
          <w:color w:val="000000"/>
          <w:lang w:val="lt-LT"/>
        </w:rPr>
        <w:t xml:space="preserve"> </w:t>
      </w:r>
      <w:r>
        <w:rPr>
          <w:rFonts w:ascii="GHEA Grapalat" w:hAnsi="GHEA Grapalat" w:cs="Sylfaen"/>
          <w:b/>
        </w:rPr>
        <w:t>կողմից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իրականացվող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ոչ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պարենային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արտադրանքի</w:t>
      </w:r>
      <w:r>
        <w:rPr>
          <w:rFonts w:ascii="GHEA Grapalat" w:hAnsi="GHEA Grapalat" w:cs="Sylfaen"/>
          <w:spacing w:val="-2"/>
          <w:lang w:val="hy-AM"/>
        </w:rPr>
        <w:t xml:space="preserve"> </w:t>
      </w:r>
      <w:r>
        <w:rPr>
          <w:rFonts w:ascii="GHEA Grapalat" w:hAnsi="GHEA Grapalat" w:cs="Sylfaen"/>
          <w:b/>
          <w:spacing w:val="-2"/>
          <w:lang w:val="hy-AM"/>
        </w:rPr>
        <w:t xml:space="preserve">և </w:t>
      </w:r>
      <w:proofErr w:type="spellStart"/>
      <w:r>
        <w:rPr>
          <w:rFonts w:ascii="GHEA Grapalat" w:hAnsi="GHEA Grapalat" w:cs="Sylfaen"/>
          <w:b/>
          <w:spacing w:val="-2"/>
          <w:lang w:val="en-US"/>
        </w:rPr>
        <w:t>օրենսդրական</w:t>
      </w:r>
      <w:proofErr w:type="spellEnd"/>
      <w:r>
        <w:rPr>
          <w:rFonts w:ascii="GHEA Grapalat" w:hAnsi="GHEA Grapalat" w:cs="Sylfaen"/>
          <w:b/>
          <w:spacing w:val="-2"/>
          <w:lang w:val="hy-AM"/>
        </w:rPr>
        <w:t xml:space="preserve"> չափագիտական վերահսկողության ոլորտի</w:t>
      </w:r>
      <w:r>
        <w:rPr>
          <w:rFonts w:ascii="GHEA Grapalat" w:hAnsi="GHEA Grapalat" w:cs="Sylfaen"/>
          <w:spacing w:val="-2"/>
          <w:lang w:val="hy-AM"/>
        </w:rPr>
        <w:t xml:space="preserve"> </w:t>
      </w:r>
      <w:r>
        <w:rPr>
          <w:rFonts w:ascii="GHEA Grapalat" w:hAnsi="GHEA Grapalat" w:cs="Sylfaen"/>
          <w:b/>
        </w:rPr>
        <w:t>ռիսկի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վրա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հիմնված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ստուգումների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մեթոդաբանությունը</w:t>
      </w:r>
      <w:r>
        <w:rPr>
          <w:rFonts w:ascii="GHEA Grapalat" w:hAnsi="GHEA Grapalat" w:cs="GHEAMariam"/>
          <w:b/>
          <w:lang w:val="fr-FR"/>
        </w:rPr>
        <w:t xml:space="preserve"> և </w:t>
      </w:r>
      <w:r>
        <w:rPr>
          <w:rFonts w:ascii="GHEA Grapalat" w:hAnsi="GHEA Grapalat" w:cs="Sylfaen"/>
          <w:b/>
        </w:rPr>
        <w:t>ռիսկայնությունը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որոշող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չափանիշների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ընդհանուր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նկարագիրը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en-GB"/>
        </w:rPr>
        <w:t>հաստատելու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en-GB"/>
        </w:rPr>
        <w:t>մասին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&gt;&gt; </w:t>
      </w:r>
      <w:r>
        <w:rPr>
          <w:rFonts w:ascii="GHEA Grapalat" w:hAnsi="GHEA Grapalat"/>
          <w:b/>
          <w:bCs/>
          <w:lang w:val="en-GB"/>
        </w:rPr>
        <w:t>ՀՀ</w:t>
      </w:r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lang w:val="en-GB"/>
        </w:rPr>
        <w:t>կառավարության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lang w:val="en-GB"/>
        </w:rPr>
        <w:t>որոշման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lang w:val="en-GB"/>
        </w:rPr>
        <w:t>նախագիծն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ընդունելու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դեպքում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պետական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կամ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տեղական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ինքնակառավարման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մարմինների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բյուջեներում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ծախսերի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և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եկամուտների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էական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ավելացումների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կամ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նվազեցումների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մասին</w:t>
      </w:r>
    </w:p>
    <w:p w:rsidR="00C1569B" w:rsidRDefault="00C1569B" w:rsidP="00C1569B">
      <w:pPr>
        <w:jc w:val="both"/>
        <w:rPr>
          <w:rFonts w:ascii="GHEA Grapalat" w:hAnsi="GHEA Grapalat"/>
          <w:lang w:val="fr-FR"/>
        </w:rPr>
      </w:pPr>
    </w:p>
    <w:p w:rsidR="00C1569B" w:rsidRDefault="00C1569B" w:rsidP="00C1569B">
      <w:pPr>
        <w:rPr>
          <w:rFonts w:ascii="GHEA Grapalat" w:hAnsi="GHEA Grapalat"/>
          <w:lang w:val="fr-FR"/>
        </w:rPr>
      </w:pPr>
    </w:p>
    <w:p w:rsidR="00C1569B" w:rsidRDefault="00C1569B" w:rsidP="00C1569B">
      <w:pPr>
        <w:ind w:firstLine="375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&lt;&lt;</w:t>
      </w:r>
      <w:r>
        <w:rPr>
          <w:rFonts w:ascii="GHEA Grapalat" w:hAnsi="GHEA Grapalat" w:cs="Sylfaen"/>
          <w:bCs/>
          <w:color w:val="000000"/>
        </w:rPr>
        <w:t>Հայաստանի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</w:rPr>
        <w:t>Հանրապետության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տնտեսական</w:t>
      </w:r>
      <w:proofErr w:type="spellEnd"/>
      <w:r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զարգացման</w:t>
      </w:r>
      <w:proofErr w:type="spellEnd"/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  <w:lang w:val="en-US"/>
        </w:rPr>
        <w:t>և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ներդրումների</w:t>
      </w:r>
      <w:proofErr w:type="spellEnd"/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</w:rPr>
        <w:t>նախարարության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</w:rPr>
        <w:t>շուկայի</w:t>
      </w:r>
      <w:r>
        <w:rPr>
          <w:rFonts w:ascii="GHEA Grapalat" w:hAnsi="GHEA Grapalat"/>
          <w:bCs/>
          <w:color w:val="000000"/>
          <w:lang w:val="fr-FR"/>
        </w:rPr>
        <w:t xml:space="preserve">  </w:t>
      </w:r>
      <w:r>
        <w:rPr>
          <w:rFonts w:ascii="GHEA Grapalat" w:hAnsi="GHEA Grapalat" w:cs="Sylfaen"/>
          <w:bCs/>
          <w:color w:val="000000"/>
        </w:rPr>
        <w:t>վերահսկողության</w:t>
      </w:r>
      <w:r>
        <w:rPr>
          <w:rFonts w:ascii="GHEA Grapalat" w:hAnsi="GHEA Grapalat" w:cs="Sylfaen"/>
          <w:bCs/>
          <w:color w:val="000000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lang w:val="lt-LT"/>
        </w:rPr>
        <w:t xml:space="preserve">տեսչական մարմնի </w:t>
      </w:r>
      <w:proofErr w:type="spellStart"/>
      <w:r>
        <w:rPr>
          <w:rFonts w:ascii="GHEA Grapalat" w:hAnsi="GHEA Grapalat"/>
          <w:bCs/>
          <w:lang w:val="fr-FR"/>
        </w:rPr>
        <w:t>կողմից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  <w:lang w:val="fr-FR"/>
        </w:rPr>
        <w:lastRenderedPageBreak/>
        <w:t>իրականացվող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 w:cs="Sylfaen"/>
        </w:rPr>
        <w:t>ոչ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պարենային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արտադրանքի</w:t>
      </w:r>
      <w:r>
        <w:rPr>
          <w:rFonts w:ascii="GHEA Grapalat" w:hAnsi="GHEA Grapalat" w:cs="Sylfaen"/>
          <w:b/>
          <w:spacing w:val="-2"/>
          <w:lang w:val="hy-AM"/>
        </w:rPr>
        <w:t xml:space="preserve"> </w:t>
      </w:r>
      <w:r>
        <w:rPr>
          <w:rFonts w:ascii="GHEA Grapalat" w:hAnsi="GHEA Grapalat" w:cs="Sylfaen"/>
          <w:spacing w:val="-2"/>
          <w:lang w:val="hy-AM"/>
        </w:rPr>
        <w:t xml:space="preserve">և </w:t>
      </w:r>
      <w:proofErr w:type="spellStart"/>
      <w:r>
        <w:rPr>
          <w:rFonts w:ascii="GHEA Grapalat" w:hAnsi="GHEA Grapalat" w:cs="Sylfaen"/>
          <w:spacing w:val="-2"/>
          <w:lang w:val="en-US"/>
        </w:rPr>
        <w:t>օրենսդրական</w:t>
      </w:r>
      <w:proofErr w:type="spellEnd"/>
      <w:r>
        <w:rPr>
          <w:rFonts w:ascii="GHEA Grapalat" w:hAnsi="GHEA Grapalat" w:cs="Sylfaen"/>
          <w:spacing w:val="-2"/>
          <w:lang w:val="hy-AM"/>
        </w:rPr>
        <w:t xml:space="preserve"> չափագիտական վերահսկողության</w:t>
      </w:r>
      <w:r>
        <w:rPr>
          <w:rFonts w:ascii="GHEA Grapalat" w:hAnsi="GHEA Grapalat" w:cs="GHEA Mariam"/>
          <w:lang w:val="fr-FR"/>
        </w:rPr>
        <w:t xml:space="preserve"> </w:t>
      </w:r>
      <w:r>
        <w:rPr>
          <w:rFonts w:ascii="GHEA Grapalat" w:hAnsi="GHEA Grapalat" w:cs="Sylfaen"/>
        </w:rPr>
        <w:t>ռիսկի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հիմնված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ստուգումների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մեթոդաբանությունը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GHEAMariam"/>
        </w:rPr>
        <w:t>եվ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ռիսկայնությունը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որոշող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չափանիշների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ընդհանուր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նկարագիրը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հաստատելու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GB"/>
        </w:rPr>
        <w:t>մասին</w:t>
      </w:r>
      <w:proofErr w:type="spellEnd"/>
      <w:r>
        <w:rPr>
          <w:rFonts w:ascii="GHEA Grapalat" w:hAnsi="GHEA Grapalat"/>
          <w:lang w:val="fr-FR"/>
        </w:rPr>
        <w:t xml:space="preserve">&gt;&gt; </w:t>
      </w:r>
      <w:r>
        <w:rPr>
          <w:rFonts w:ascii="GHEA Grapalat" w:hAnsi="GHEA Grapalat"/>
          <w:lang w:val="en-GB"/>
        </w:rPr>
        <w:t>ՀՀ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GB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GB"/>
        </w:rPr>
        <w:t>որոշման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GB"/>
        </w:rPr>
        <w:t>նախագծի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ընդունմամբ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տեղական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ինքնակառավարման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մարմինների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բյուջեներում</w:t>
      </w:r>
      <w:r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էական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ավելացումներ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նվազեցումներ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չեն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նախատեսվում</w:t>
      </w:r>
      <w:r>
        <w:rPr>
          <w:rFonts w:ascii="GHEA Grapalat" w:hAnsi="GHEA Grapalat" w:cs="Sylfaen"/>
          <w:lang w:val="fr-FR"/>
        </w:rPr>
        <w:t>:</w:t>
      </w:r>
    </w:p>
    <w:p w:rsidR="00C1569B" w:rsidRDefault="00C1569B" w:rsidP="00C1569B">
      <w:pPr>
        <w:ind w:firstLine="708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 xml:space="preserve">                 </w:t>
      </w:r>
    </w:p>
    <w:p w:rsidR="00C1569B" w:rsidRDefault="00C1569B" w:rsidP="00C1569B">
      <w:pPr>
        <w:ind w:firstLine="708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t>Տեղեկանք</w:t>
      </w:r>
    </w:p>
    <w:p w:rsidR="00C1569B" w:rsidRDefault="00C1569B" w:rsidP="00C1569B">
      <w:pPr>
        <w:ind w:firstLine="708"/>
        <w:jc w:val="center"/>
        <w:rPr>
          <w:rFonts w:ascii="GHEA Grapalat" w:hAnsi="GHEA Grapalat" w:cs="Sylfaen"/>
          <w:b/>
          <w:lang w:val="fr-FR"/>
        </w:rPr>
      </w:pPr>
    </w:p>
    <w:p w:rsidR="00C1569B" w:rsidRDefault="00C1569B" w:rsidP="00C1569B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lang w:val="fr-FR"/>
        </w:rPr>
      </w:pPr>
      <w:r>
        <w:rPr>
          <w:rFonts w:ascii="GHEA Grapalat" w:hAnsi="GHEA Grapalat"/>
          <w:b/>
          <w:bCs/>
          <w:lang w:val="fr-FR"/>
        </w:rPr>
        <w:t>&lt;&lt;</w:t>
      </w:r>
      <w:proofErr w:type="spellStart"/>
      <w:r>
        <w:rPr>
          <w:rFonts w:ascii="GHEA Grapalat" w:hAnsi="GHEA Grapalat"/>
          <w:b/>
          <w:bCs/>
          <w:lang w:val="en-GB"/>
        </w:rPr>
        <w:t>Հայաստանի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lang w:val="en-GB"/>
        </w:rPr>
        <w:t>Հանրապետության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տնտեսական</w:t>
      </w:r>
      <w:proofErr w:type="spellEnd"/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զարգացման</w:t>
      </w:r>
      <w:proofErr w:type="spellEnd"/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և</w:t>
      </w:r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ներդրումների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lang w:val="en-GB"/>
        </w:rPr>
        <w:t>նախարարության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շուկայի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վերահսկողության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lt-LT"/>
        </w:rPr>
        <w:t>տեսչական մարմնի</w:t>
      </w:r>
      <w:r>
        <w:rPr>
          <w:rFonts w:ascii="GHEA Grapalat" w:hAnsi="GHEA Grapalat" w:cs="Sylfaen"/>
          <w:bCs/>
          <w:color w:val="000000"/>
          <w:lang w:val="lt-LT"/>
        </w:rPr>
        <w:t xml:space="preserve"> </w:t>
      </w:r>
      <w:r>
        <w:rPr>
          <w:rFonts w:ascii="GHEA Grapalat" w:hAnsi="GHEA Grapalat" w:cs="Sylfaen"/>
          <w:b/>
        </w:rPr>
        <w:t>կողմից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իրականացվող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ոչ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պարենային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արտադրանքի</w:t>
      </w:r>
      <w:r>
        <w:rPr>
          <w:rFonts w:ascii="GHEA Grapalat" w:hAnsi="GHEA Grapalat" w:cs="Sylfaen"/>
          <w:b/>
          <w:spacing w:val="-2"/>
          <w:lang w:val="hy-AM"/>
        </w:rPr>
        <w:t xml:space="preserve"> և </w:t>
      </w:r>
      <w:proofErr w:type="spellStart"/>
      <w:r>
        <w:rPr>
          <w:rFonts w:ascii="GHEA Grapalat" w:hAnsi="GHEA Grapalat" w:cs="Sylfaen"/>
          <w:b/>
          <w:spacing w:val="-2"/>
          <w:lang w:val="en-US"/>
        </w:rPr>
        <w:t>օրենսդրական</w:t>
      </w:r>
      <w:proofErr w:type="spellEnd"/>
      <w:r>
        <w:rPr>
          <w:rFonts w:ascii="GHEA Grapalat" w:hAnsi="GHEA Grapalat" w:cs="Sylfaen"/>
          <w:b/>
          <w:spacing w:val="-2"/>
          <w:lang w:val="hy-AM"/>
        </w:rPr>
        <w:t xml:space="preserve"> չափագիտական վերահսկողության ոլորտի</w:t>
      </w:r>
      <w:r>
        <w:rPr>
          <w:rFonts w:ascii="GHEA Grapalat" w:hAnsi="GHEA Grapalat" w:cs="GHEA 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ռիսկի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վրա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հիմնված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ստուգումների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մեթոդաբանությունը</w:t>
      </w:r>
      <w:r>
        <w:rPr>
          <w:rFonts w:ascii="GHEA Grapalat" w:hAnsi="GHEA Grapalat" w:cs="GHEAMariam"/>
          <w:b/>
          <w:lang w:val="fr-FR"/>
        </w:rPr>
        <w:t xml:space="preserve"> և </w:t>
      </w:r>
      <w:r>
        <w:rPr>
          <w:rFonts w:ascii="GHEA Grapalat" w:hAnsi="GHEA Grapalat" w:cs="Sylfaen"/>
          <w:b/>
        </w:rPr>
        <w:t>ռիսկայնությունը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որոշող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չափանիշների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ընդհանուր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նկարագիրը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en-GB"/>
        </w:rPr>
        <w:t>հաստատելու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en-GB"/>
        </w:rPr>
        <w:t>մասին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&gt;&gt; </w:t>
      </w:r>
      <w:r>
        <w:rPr>
          <w:rFonts w:ascii="GHEA Grapalat" w:hAnsi="GHEA Grapalat"/>
          <w:b/>
          <w:bCs/>
          <w:lang w:val="en-GB"/>
        </w:rPr>
        <w:t>ՀՀ</w:t>
      </w:r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lang w:val="en-GB"/>
        </w:rPr>
        <w:t>կառավարության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lang w:val="en-GB"/>
        </w:rPr>
        <w:t>որոշման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lang w:val="en-GB"/>
        </w:rPr>
        <w:t>նախագծի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ընդունման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առնչությամբ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ընդունվելիք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այլ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իրավական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ակտերի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կամ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դրանց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ընդունման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անհրաժեշտության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բացակայության</w:t>
      </w:r>
      <w:r>
        <w:rPr>
          <w:rFonts w:ascii="GHEA Grapalat" w:hAnsi="GHEA Grapalat" w:cs="Sylfae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մասին</w:t>
      </w:r>
    </w:p>
    <w:p w:rsidR="00C1569B" w:rsidRDefault="00C1569B" w:rsidP="00C1569B">
      <w:pPr>
        <w:ind w:firstLine="708"/>
        <w:jc w:val="both"/>
        <w:rPr>
          <w:rFonts w:ascii="GHEA Grapalat" w:hAnsi="GHEA Grapalat" w:cs="Sylfaen"/>
          <w:lang w:val="fr-FR"/>
        </w:rPr>
      </w:pPr>
    </w:p>
    <w:p w:rsidR="00C1569B" w:rsidRDefault="00C1569B" w:rsidP="00C1569B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GHEA Grapalat" w:hAnsi="GHEA Grapalat" w:cs="Sylfaen"/>
          <w:b/>
          <w:lang w:val="fr-FR"/>
        </w:rPr>
      </w:pPr>
      <w:proofErr w:type="spellStart"/>
      <w:r>
        <w:rPr>
          <w:rFonts w:ascii="GHEA Grapalat" w:hAnsi="GHEA Grapalat" w:cs="Sylfaen"/>
          <w:b/>
        </w:rPr>
        <w:t>Այլ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իրավական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ակտերում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փոփոխությունների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 w:cs="Sylfaen"/>
          <w:b/>
          <w:lang w:val="fr-FR"/>
        </w:rPr>
        <w:t>/</w:t>
      </w:r>
      <w:proofErr w:type="spellStart"/>
      <w:r>
        <w:rPr>
          <w:rFonts w:ascii="GHEA Grapalat" w:hAnsi="GHEA Grapalat" w:cs="Sylfaen"/>
          <w:b/>
        </w:rPr>
        <w:t>կամ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լրացումների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անհրաժեշտությունը</w:t>
      </w:r>
      <w:proofErr w:type="spellEnd"/>
    </w:p>
    <w:p w:rsidR="00C1569B" w:rsidRDefault="00C1569B" w:rsidP="00C1569B">
      <w:pPr>
        <w:ind w:firstLine="708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fr-FR"/>
        </w:rPr>
        <w:t>&lt;&lt;</w:t>
      </w:r>
      <w:r>
        <w:rPr>
          <w:rFonts w:ascii="GHEA Grapalat" w:hAnsi="GHEA Grapalat" w:cs="Sylfaen"/>
          <w:bCs/>
          <w:color w:val="000000"/>
        </w:rPr>
        <w:t>Հայաստանի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</w:rPr>
        <w:t>Հանրապետության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տնտեսական</w:t>
      </w:r>
      <w:proofErr w:type="spellEnd"/>
      <w:r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զարգացման</w:t>
      </w:r>
      <w:proofErr w:type="spellEnd"/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  <w:lang w:val="en-US"/>
        </w:rPr>
        <w:t>և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ներդրումների</w:t>
      </w:r>
      <w:proofErr w:type="spellEnd"/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</w:rPr>
        <w:t>նախարարության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</w:rPr>
        <w:t>շուկայի</w:t>
      </w:r>
      <w:r>
        <w:rPr>
          <w:rFonts w:ascii="GHEA Grapalat" w:hAnsi="GHEA Grapalat"/>
          <w:bCs/>
          <w:color w:val="000000"/>
          <w:lang w:val="fr-FR"/>
        </w:rPr>
        <w:t xml:space="preserve">  </w:t>
      </w:r>
      <w:r>
        <w:rPr>
          <w:rFonts w:ascii="GHEA Grapalat" w:hAnsi="GHEA Grapalat" w:cs="Sylfaen"/>
          <w:bCs/>
          <w:color w:val="000000"/>
        </w:rPr>
        <w:t>վերահսկողության</w:t>
      </w:r>
      <w:r>
        <w:rPr>
          <w:rFonts w:ascii="GHEA Grapalat" w:hAnsi="GHEA Grapalat" w:cs="Sylfaen"/>
          <w:bCs/>
          <w:color w:val="000000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lang w:val="lt-LT"/>
        </w:rPr>
        <w:t xml:space="preserve">տեսչական մարմնի </w:t>
      </w:r>
      <w:proofErr w:type="spellStart"/>
      <w:r>
        <w:rPr>
          <w:rFonts w:ascii="GHEA Grapalat" w:hAnsi="GHEA Grapalat"/>
          <w:bCs/>
          <w:lang w:val="fr-FR"/>
        </w:rPr>
        <w:t>կողմից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  <w:lang w:val="fr-FR"/>
        </w:rPr>
        <w:t>իրականացվող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 w:cs="Sylfaen"/>
        </w:rPr>
        <w:t>ոչ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պարենային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արտադրանքի</w:t>
      </w:r>
      <w:r>
        <w:rPr>
          <w:rFonts w:ascii="GHEA Grapalat" w:hAnsi="GHEA Grapalat" w:cs="Sylfaen"/>
          <w:b/>
          <w:spacing w:val="-2"/>
          <w:lang w:val="hy-AM"/>
        </w:rPr>
        <w:t xml:space="preserve"> </w:t>
      </w:r>
      <w:r>
        <w:rPr>
          <w:rFonts w:ascii="GHEA Grapalat" w:hAnsi="GHEA Grapalat" w:cs="Sylfaen"/>
          <w:spacing w:val="-2"/>
          <w:lang w:val="hy-AM"/>
        </w:rPr>
        <w:t xml:space="preserve">և </w:t>
      </w:r>
      <w:proofErr w:type="spellStart"/>
      <w:r>
        <w:rPr>
          <w:rFonts w:ascii="GHEA Grapalat" w:hAnsi="GHEA Grapalat" w:cs="Sylfaen"/>
          <w:spacing w:val="-2"/>
          <w:lang w:val="en-US"/>
        </w:rPr>
        <w:t>օրենսդրական</w:t>
      </w:r>
      <w:proofErr w:type="spellEnd"/>
      <w:r>
        <w:rPr>
          <w:rFonts w:ascii="GHEA Grapalat" w:hAnsi="GHEA Grapalat" w:cs="Sylfaen"/>
          <w:spacing w:val="-2"/>
          <w:lang w:val="hy-AM"/>
        </w:rPr>
        <w:t xml:space="preserve"> չափագիտական վերահսկողության</w:t>
      </w:r>
      <w:r>
        <w:rPr>
          <w:rFonts w:ascii="GHEA Grapalat" w:hAnsi="GHEA Grapalat" w:cs="GHEA Mariam"/>
          <w:lang w:val="fr-FR"/>
        </w:rPr>
        <w:t xml:space="preserve"> </w:t>
      </w:r>
      <w:r>
        <w:rPr>
          <w:rFonts w:ascii="GHEA Grapalat" w:hAnsi="GHEA Grapalat" w:cs="Sylfaen"/>
        </w:rPr>
        <w:t>ռիսկի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հիմնված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ստուգումների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մեթոդաբանությունը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GHEAMariam"/>
        </w:rPr>
        <w:t>եվ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ռիսկայնությունը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որոշող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չափանիշների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ընդհանուր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նկարագիրը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հաստատելու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GB"/>
        </w:rPr>
        <w:t>մասին</w:t>
      </w:r>
      <w:proofErr w:type="spellEnd"/>
      <w:r>
        <w:rPr>
          <w:rFonts w:ascii="GHEA Grapalat" w:hAnsi="GHEA Grapalat"/>
          <w:lang w:val="fr-FR"/>
        </w:rPr>
        <w:t xml:space="preserve">&gt;&gt; </w:t>
      </w:r>
      <w:r>
        <w:rPr>
          <w:rFonts w:ascii="GHEA Grapalat" w:hAnsi="GHEA Grapalat"/>
          <w:lang w:val="en-GB"/>
        </w:rPr>
        <w:t>ՀՀ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GB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GB"/>
        </w:rPr>
        <w:t>որոշման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GB"/>
        </w:rPr>
        <w:t>նախագծի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ընդունմամբ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իրա</w:t>
      </w:r>
      <w:r>
        <w:rPr>
          <w:rFonts w:ascii="GHEA Grapalat" w:hAnsi="GHEA Grapalat" w:cs="Sylfaen"/>
          <w:lang w:val="fr-FR"/>
        </w:rPr>
        <w:softHyphen/>
      </w:r>
      <w:r>
        <w:rPr>
          <w:rFonts w:ascii="GHEA Grapalat" w:hAnsi="GHEA Grapalat" w:cs="Sylfaen"/>
        </w:rPr>
        <w:t>վա</w:t>
      </w:r>
      <w:r>
        <w:rPr>
          <w:rFonts w:ascii="GHEA Grapalat" w:hAnsi="GHEA Grapalat" w:cs="Sylfaen"/>
          <w:lang w:val="fr-FR"/>
        </w:rPr>
        <w:softHyphen/>
      </w:r>
      <w:r>
        <w:rPr>
          <w:rFonts w:ascii="GHEA Grapalat" w:hAnsi="GHEA Grapalat" w:cs="Sylfaen"/>
        </w:rPr>
        <w:t>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ակտերում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փոփոխությունների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լրացումների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կատարման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առաջանա</w:t>
      </w:r>
      <w:r>
        <w:rPr>
          <w:rFonts w:ascii="GHEA Grapalat" w:hAnsi="GHEA Grapalat" w:cs="Sylfaen"/>
          <w:lang w:val="fr-FR"/>
        </w:rPr>
        <w:t>:</w:t>
      </w:r>
    </w:p>
    <w:p w:rsidR="00C1569B" w:rsidRDefault="00C1569B" w:rsidP="00C1569B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 w:cs="Sylfaen"/>
          <w:b/>
        </w:rPr>
        <w:t>Միջազգային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պայմանագրերով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ստանձնած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պարտավորությունների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հետ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համապատասխանությունը</w:t>
      </w:r>
      <w:proofErr w:type="spellEnd"/>
    </w:p>
    <w:p w:rsidR="00C1569B" w:rsidRDefault="00C1569B" w:rsidP="00C1569B">
      <w:pPr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  <w:t>&lt;&lt;</w:t>
      </w:r>
      <w:r>
        <w:rPr>
          <w:rFonts w:ascii="GHEA Grapalat" w:hAnsi="GHEA Grapalat" w:cs="Sylfaen"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</w:rPr>
        <w:t>Հայաստանի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</w:rPr>
        <w:t>Հանրապետության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տնտեսական</w:t>
      </w:r>
      <w:proofErr w:type="spellEnd"/>
      <w:r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զարգացման</w:t>
      </w:r>
      <w:proofErr w:type="spellEnd"/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  <w:lang w:val="en-US"/>
        </w:rPr>
        <w:t>և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ներդրումների</w:t>
      </w:r>
      <w:proofErr w:type="spellEnd"/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</w:rPr>
        <w:t>նախարարության</w:t>
      </w:r>
      <w:r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</w:rPr>
        <w:t>շուկայի</w:t>
      </w:r>
      <w:r>
        <w:rPr>
          <w:rFonts w:ascii="GHEA Grapalat" w:hAnsi="GHEA Grapalat"/>
          <w:bCs/>
          <w:color w:val="000000"/>
          <w:lang w:val="fr-FR"/>
        </w:rPr>
        <w:t xml:space="preserve">  </w:t>
      </w:r>
      <w:r>
        <w:rPr>
          <w:rFonts w:ascii="GHEA Grapalat" w:hAnsi="GHEA Grapalat" w:cs="Sylfaen"/>
          <w:bCs/>
          <w:color w:val="000000"/>
        </w:rPr>
        <w:t>վերահսկողության</w:t>
      </w:r>
      <w:r>
        <w:rPr>
          <w:rFonts w:ascii="GHEA Grapalat" w:hAnsi="GHEA Grapalat" w:cs="Sylfaen"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lang w:val="lt-LT"/>
        </w:rPr>
        <w:t xml:space="preserve">տեսչական մարմնի </w:t>
      </w:r>
      <w:proofErr w:type="spellStart"/>
      <w:r>
        <w:rPr>
          <w:rFonts w:ascii="GHEA Grapalat" w:hAnsi="GHEA Grapalat"/>
          <w:bCs/>
          <w:lang w:val="fr-FR"/>
        </w:rPr>
        <w:t>կողմից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  <w:lang w:val="fr-FR"/>
        </w:rPr>
        <w:t>իրականացվող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 w:cs="Sylfaen"/>
        </w:rPr>
        <w:t>ոչ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պարենային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արտադրանքի</w:t>
      </w:r>
      <w:r>
        <w:rPr>
          <w:rFonts w:ascii="GHEA Grapalat" w:hAnsi="GHEA Grapalat" w:cs="Sylfaen"/>
          <w:b/>
          <w:spacing w:val="-2"/>
          <w:lang w:val="hy-AM"/>
        </w:rPr>
        <w:t xml:space="preserve"> </w:t>
      </w:r>
      <w:r>
        <w:rPr>
          <w:rFonts w:ascii="GHEA Grapalat" w:hAnsi="GHEA Grapalat" w:cs="Sylfaen"/>
          <w:spacing w:val="-2"/>
          <w:lang w:val="hy-AM"/>
        </w:rPr>
        <w:t xml:space="preserve">և </w:t>
      </w:r>
      <w:proofErr w:type="spellStart"/>
      <w:r>
        <w:rPr>
          <w:rFonts w:ascii="GHEA Grapalat" w:hAnsi="GHEA Grapalat" w:cs="Sylfaen"/>
          <w:spacing w:val="-2"/>
          <w:lang w:val="en-US"/>
        </w:rPr>
        <w:t>օրենսդրական</w:t>
      </w:r>
      <w:proofErr w:type="spellEnd"/>
      <w:r>
        <w:rPr>
          <w:rFonts w:ascii="GHEA Grapalat" w:hAnsi="GHEA Grapalat" w:cs="Sylfaen"/>
          <w:spacing w:val="-2"/>
          <w:lang w:val="hy-AM"/>
        </w:rPr>
        <w:t xml:space="preserve"> չափագիտական վերահսկողության</w:t>
      </w:r>
      <w:r>
        <w:rPr>
          <w:rFonts w:ascii="GHEA Grapalat" w:hAnsi="GHEA Grapalat" w:cs="GHEA Mariam"/>
          <w:lang w:val="fr-FR"/>
        </w:rPr>
        <w:t xml:space="preserve"> </w:t>
      </w:r>
      <w:r>
        <w:rPr>
          <w:rFonts w:ascii="GHEA Grapalat" w:hAnsi="GHEA Grapalat" w:cs="Sylfaen"/>
        </w:rPr>
        <w:t>ռիսկի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հիմնված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ստուգումների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մեթոդաբանությունը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GHEAMariam"/>
        </w:rPr>
        <w:t>եվ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ռիսկայնությունը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որոշող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չափանիշների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ընդհանուր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նկարագիրը</w:t>
      </w:r>
      <w:r>
        <w:rPr>
          <w:rFonts w:ascii="GHEA Grapalat" w:hAnsi="GHEA Grapalat"/>
          <w:bCs/>
          <w:lang w:val="fr-FR"/>
        </w:rPr>
        <w:t xml:space="preserve">  </w:t>
      </w:r>
      <w:proofErr w:type="spellStart"/>
      <w:r>
        <w:rPr>
          <w:rFonts w:ascii="GHEA Grapalat" w:hAnsi="GHEA Grapalat"/>
          <w:bCs/>
          <w:lang w:val="en-GB"/>
        </w:rPr>
        <w:t>հաստատելու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  <w:lang w:val="en-GB"/>
        </w:rPr>
        <w:t>մասին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&gt;&gt; </w:t>
      </w:r>
      <w:r>
        <w:rPr>
          <w:rFonts w:ascii="GHEA Grapalat" w:hAnsi="GHEA Grapalat"/>
          <w:lang w:val="en-GB"/>
        </w:rPr>
        <w:t>ՀՀ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GB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en-GB"/>
        </w:rPr>
        <w:t>որոշման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նախագիծը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հակասում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պայմանագրերով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ստանձնած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պարտավորություններին</w:t>
      </w:r>
      <w:r>
        <w:rPr>
          <w:rFonts w:ascii="GHEA Grapalat" w:hAnsi="GHEA Grapalat" w:cs="Sylfaen"/>
          <w:lang w:val="fr-FR"/>
        </w:rPr>
        <w:t>:</w:t>
      </w:r>
    </w:p>
    <w:p w:rsidR="00C1569B" w:rsidRDefault="00C1569B" w:rsidP="00C1569B">
      <w:pPr>
        <w:rPr>
          <w:rFonts w:ascii="GHEA Grapalat" w:hAnsi="GHEA Grapalat"/>
          <w:lang w:val="fr-FR"/>
        </w:rPr>
      </w:pPr>
    </w:p>
    <w:p w:rsidR="00C1569B" w:rsidRDefault="00C1569B" w:rsidP="00C1569B">
      <w:pPr>
        <w:jc w:val="center"/>
        <w:rPr>
          <w:rFonts w:ascii="GHEA Grapalat" w:hAnsi="GHEA Grapalat" w:cs="Sylfaen"/>
          <w:b/>
          <w:color w:val="000000"/>
          <w:lang w:val="fr-FR"/>
        </w:rPr>
      </w:pPr>
    </w:p>
    <w:p w:rsidR="00C1569B" w:rsidRDefault="00C1569B" w:rsidP="00C1569B">
      <w:pPr>
        <w:jc w:val="center"/>
        <w:rPr>
          <w:rFonts w:ascii="GHEA Grapalat" w:hAnsi="GHEA Grapalat" w:cs="Sylfaen"/>
          <w:b/>
          <w:color w:val="000000"/>
          <w:lang w:val="fr-FR"/>
        </w:rPr>
      </w:pPr>
    </w:p>
    <w:p w:rsidR="00C1569B" w:rsidRDefault="00C1569B" w:rsidP="00C1569B">
      <w:pPr>
        <w:jc w:val="center"/>
        <w:rPr>
          <w:rFonts w:ascii="GHEA Grapalat" w:hAnsi="GHEA Grapalat" w:cs="Sylfaen"/>
          <w:b/>
          <w:color w:val="000000"/>
          <w:lang w:val="fr-FR"/>
        </w:rPr>
      </w:pPr>
    </w:p>
    <w:p w:rsidR="00C1569B" w:rsidRDefault="00C1569B" w:rsidP="00C1569B">
      <w:pPr>
        <w:jc w:val="center"/>
        <w:rPr>
          <w:rFonts w:ascii="GHEA Grapalat" w:hAnsi="GHEA Grapalat" w:cs="Sylfaen"/>
          <w:b/>
          <w:color w:val="000000"/>
          <w:lang w:val="fr-FR"/>
        </w:rPr>
      </w:pPr>
      <w:r>
        <w:rPr>
          <w:rFonts w:ascii="GHEA Grapalat" w:hAnsi="GHEA Grapalat" w:cs="Sylfaen"/>
          <w:b/>
          <w:color w:val="000000"/>
        </w:rPr>
        <w:lastRenderedPageBreak/>
        <w:t>Տեղեկանք</w:t>
      </w:r>
    </w:p>
    <w:p w:rsidR="00C1569B" w:rsidRDefault="00C1569B" w:rsidP="00C1569B">
      <w:pPr>
        <w:jc w:val="center"/>
        <w:rPr>
          <w:rFonts w:ascii="GHEA Grapalat" w:hAnsi="GHEA Grapalat" w:cs="Sylfaen"/>
          <w:b/>
          <w:color w:val="000000"/>
          <w:lang w:val="fr-FR"/>
        </w:rPr>
      </w:pPr>
    </w:p>
    <w:p w:rsidR="00C1569B" w:rsidRDefault="00C1569B" w:rsidP="00C1569B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bCs/>
          <w:color w:val="000000"/>
          <w:lang w:val="fr-FR"/>
        </w:rPr>
        <w:t>&lt;&lt;</w:t>
      </w:r>
      <w:proofErr w:type="spellStart"/>
      <w:r>
        <w:rPr>
          <w:rFonts w:ascii="GHEA Grapalat" w:hAnsi="GHEA Grapalat"/>
          <w:b/>
          <w:bCs/>
          <w:color w:val="000000"/>
          <w:lang w:val="en-GB"/>
        </w:rPr>
        <w:t>Հայաստանի</w:t>
      </w:r>
      <w:proofErr w:type="spellEnd"/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GB"/>
        </w:rPr>
        <w:t>Հանրապետության</w:t>
      </w:r>
      <w:proofErr w:type="spellEnd"/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տնտեսական</w:t>
      </w:r>
      <w:proofErr w:type="spellEnd"/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զարգացման</w:t>
      </w:r>
      <w:proofErr w:type="spellEnd"/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/>
          <w:b/>
          <w:bCs/>
          <w:color w:val="000000"/>
          <w:lang w:val="en-US"/>
        </w:rPr>
        <w:t>և</w:t>
      </w:r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ներդրումների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lang w:val="en-GB"/>
        </w:rPr>
        <w:t>նախարարության</w:t>
      </w:r>
      <w:proofErr w:type="spellEnd"/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շուկայի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/>
          <w:b/>
          <w:bCs/>
        </w:rPr>
        <w:t>վերահսկողության</w:t>
      </w:r>
      <w:r>
        <w:rPr>
          <w:rFonts w:ascii="GHEA Grapalat" w:hAnsi="GHEA Grapalat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lt-LT"/>
        </w:rPr>
        <w:t>տեսչական մարմնի</w:t>
      </w:r>
      <w:r>
        <w:rPr>
          <w:rFonts w:ascii="GHEA Grapalat" w:hAnsi="GHEA Grapalat" w:cs="Sylfaen"/>
          <w:bCs/>
          <w:color w:val="000000"/>
          <w:lang w:val="lt-LT"/>
        </w:rPr>
        <w:t xml:space="preserve"> </w:t>
      </w:r>
      <w:r>
        <w:rPr>
          <w:rFonts w:ascii="GHEA Grapalat" w:hAnsi="GHEA Grapalat" w:cs="Sylfaen"/>
          <w:b/>
        </w:rPr>
        <w:t>կողմից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իրականացվող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ոչ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պարենային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արտադրանքի</w:t>
      </w:r>
      <w:r>
        <w:rPr>
          <w:rFonts w:ascii="GHEA Grapalat" w:hAnsi="GHEA Grapalat" w:cs="Sylfaen"/>
          <w:b/>
          <w:spacing w:val="-2"/>
          <w:lang w:val="hy-AM"/>
        </w:rPr>
        <w:t xml:space="preserve"> և  </w:t>
      </w:r>
      <w:proofErr w:type="spellStart"/>
      <w:r>
        <w:rPr>
          <w:rFonts w:ascii="GHEA Grapalat" w:hAnsi="GHEA Grapalat" w:cs="Sylfaen"/>
          <w:b/>
          <w:spacing w:val="-2"/>
          <w:lang w:val="en-US"/>
        </w:rPr>
        <w:t>օրենսդրական</w:t>
      </w:r>
      <w:proofErr w:type="spellEnd"/>
      <w:r>
        <w:rPr>
          <w:rFonts w:ascii="GHEA Grapalat" w:hAnsi="GHEA Grapalat" w:cs="Sylfaen"/>
          <w:b/>
          <w:spacing w:val="-2"/>
          <w:lang w:val="hy-AM"/>
        </w:rPr>
        <w:t xml:space="preserve"> չափագիտական վերահսկողության ոլորտի</w:t>
      </w:r>
      <w:r>
        <w:rPr>
          <w:rFonts w:ascii="GHEA Grapalat" w:hAnsi="GHEA Grapalat" w:cs="Sylfaen"/>
          <w:spacing w:val="-2"/>
          <w:lang w:val="hy-AM"/>
        </w:rPr>
        <w:t xml:space="preserve"> </w:t>
      </w:r>
      <w:r>
        <w:rPr>
          <w:rFonts w:ascii="GHEA Grapalat" w:hAnsi="GHEA Grapalat" w:cs="Sylfaen"/>
          <w:b/>
        </w:rPr>
        <w:t>ռիսկի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վրա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հիմնված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ստուգումների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մեթոդաբանությունը</w:t>
      </w:r>
      <w:r>
        <w:rPr>
          <w:rFonts w:ascii="GHEA Grapalat" w:hAnsi="GHEA Grapalat" w:cs="GHEAMariam"/>
          <w:b/>
          <w:lang w:val="fr-FR"/>
        </w:rPr>
        <w:t xml:space="preserve"> և </w:t>
      </w:r>
      <w:r>
        <w:rPr>
          <w:rFonts w:ascii="GHEA Grapalat" w:hAnsi="GHEA Grapalat" w:cs="Sylfaen"/>
          <w:b/>
        </w:rPr>
        <w:t>ռիսկայնությունը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որոշող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չափանիշների</w:t>
      </w:r>
      <w:r>
        <w:rPr>
          <w:rFonts w:ascii="GHEA Grapalat" w:hAnsi="GHEA Grapalat" w:cs="GHEAMariam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ընդհանուր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նկարագիրը</w:t>
      </w:r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en-GB"/>
        </w:rPr>
        <w:t>հաստատելու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en-GB"/>
        </w:rPr>
        <w:t>մասին</w:t>
      </w:r>
      <w:proofErr w:type="spellEnd"/>
    </w:p>
    <w:p w:rsidR="00C1569B" w:rsidRDefault="00C1569B" w:rsidP="00C1569B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color w:val="000000"/>
          <w:lang w:val="fr-FR"/>
        </w:rPr>
      </w:pPr>
      <w:r>
        <w:rPr>
          <w:rFonts w:ascii="GHEA Grapalat" w:hAnsi="GHEA Grapalat"/>
          <w:b/>
          <w:bCs/>
          <w:color w:val="000000"/>
          <w:lang w:val="fr-FR"/>
        </w:rPr>
        <w:t xml:space="preserve">&gt;&gt; </w:t>
      </w:r>
      <w:r>
        <w:rPr>
          <w:rFonts w:ascii="GHEA Grapalat" w:hAnsi="GHEA Grapalat"/>
          <w:b/>
          <w:bCs/>
          <w:color w:val="000000"/>
          <w:lang w:val="en-GB"/>
        </w:rPr>
        <w:t>ՀՀ</w:t>
      </w:r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GB"/>
        </w:rPr>
        <w:t>կառավարության</w:t>
      </w:r>
      <w:proofErr w:type="spellEnd"/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GB"/>
        </w:rPr>
        <w:t>որոշման</w:t>
      </w:r>
      <w:proofErr w:type="spellEnd"/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GB"/>
        </w:rPr>
        <w:t>նախագծի</w:t>
      </w:r>
      <w:proofErr w:type="spellEnd"/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նախագծմանը</w:t>
      </w:r>
      <w:r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և</w:t>
      </w:r>
      <w:r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քննարկմանը</w:t>
      </w:r>
      <w:r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հասարակության</w:t>
      </w:r>
      <w:r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մասնակցության</w:t>
      </w:r>
      <w:r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մասին</w:t>
      </w:r>
    </w:p>
    <w:p w:rsidR="00C1569B" w:rsidRDefault="00C1569B" w:rsidP="00C1569B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bCs/>
          <w:color w:val="000000"/>
          <w:lang w:val="fr-FR"/>
        </w:rPr>
      </w:pPr>
    </w:p>
    <w:p w:rsidR="00C1569B" w:rsidRDefault="00C1569B" w:rsidP="00C1569B">
      <w:pPr>
        <w:jc w:val="center"/>
        <w:rPr>
          <w:rFonts w:ascii="GHEA Grapalat" w:hAnsi="GHEA Grapalat"/>
          <w:b/>
          <w:bCs/>
          <w:color w:val="000000"/>
          <w:lang w:val="fr-FR"/>
        </w:rPr>
      </w:pPr>
    </w:p>
    <w:p w:rsidR="00C1569B" w:rsidRDefault="00C1569B" w:rsidP="00C1569B">
      <w:pPr>
        <w:pStyle w:val="ListParagraph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color w:val="000000"/>
          <w:lang w:val="fr-FR"/>
        </w:rPr>
        <w:t xml:space="preserve">  </w:t>
      </w:r>
      <w:proofErr w:type="spellStart"/>
      <w:r>
        <w:rPr>
          <w:rFonts w:ascii="GHEA Grapalat" w:hAnsi="GHEA Grapalat"/>
          <w:b/>
          <w:color w:val="000000"/>
        </w:rPr>
        <w:t>Հասարակությանը</w:t>
      </w:r>
      <w:proofErr w:type="spellEnd"/>
      <w:r>
        <w:rPr>
          <w:rFonts w:ascii="GHEA Grapalat" w:hAnsi="GHEA Grapalat"/>
          <w:b/>
          <w:color w:val="000000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նախագծի</w:t>
      </w:r>
      <w:proofErr w:type="spellEnd"/>
      <w:r>
        <w:rPr>
          <w:rFonts w:ascii="GHEA Grapalat" w:hAnsi="GHEA Grapalat"/>
          <w:b/>
          <w:color w:val="000000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վերաբերյալ</w:t>
      </w:r>
      <w:proofErr w:type="spellEnd"/>
      <w:r>
        <w:rPr>
          <w:rFonts w:ascii="GHEA Grapalat" w:hAnsi="GHEA Grapalat"/>
          <w:b/>
          <w:color w:val="000000"/>
        </w:rPr>
        <w:t xml:space="preserve"> </w:t>
      </w:r>
      <w:proofErr w:type="spellStart"/>
      <w:r>
        <w:rPr>
          <w:rFonts w:ascii="GHEA Grapalat" w:hAnsi="GHEA Grapalat"/>
          <w:b/>
          <w:color w:val="000000"/>
        </w:rPr>
        <w:t>իրազեկումը</w:t>
      </w:r>
      <w:proofErr w:type="spellEnd"/>
    </w:p>
    <w:p w:rsidR="00C1569B" w:rsidRDefault="00C1569B" w:rsidP="00C1569B">
      <w:pPr>
        <w:ind w:firstLine="540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/>
          <w:color w:val="000000"/>
          <w:lang w:val="en-US"/>
        </w:rPr>
        <w:t>&lt;&lt;</w:t>
      </w:r>
      <w:r>
        <w:rPr>
          <w:rFonts w:ascii="GHEA Grapalat" w:hAnsi="GHEA Grapalat" w:cs="Sylfaen"/>
          <w:bCs/>
          <w:color w:val="000000"/>
        </w:rPr>
        <w:t>Հայաստանի</w:t>
      </w:r>
      <w:r>
        <w:rPr>
          <w:rFonts w:ascii="GHEA Grapalat" w:hAnsi="GHEA Grapalat"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Cs/>
          <w:color w:val="000000"/>
        </w:rPr>
        <w:t>Հանրապետության</w:t>
      </w:r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տնտեսական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զարգացման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և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ներդրումների</w:t>
      </w:r>
      <w:proofErr w:type="spellEnd"/>
      <w:r>
        <w:rPr>
          <w:rFonts w:ascii="GHEA Grapalat" w:hAnsi="GHEA Grapalat"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Cs/>
          <w:color w:val="000000"/>
        </w:rPr>
        <w:t>նախարարության</w:t>
      </w:r>
      <w:r>
        <w:rPr>
          <w:rFonts w:ascii="GHEA Grapalat" w:hAnsi="GHEA Grapalat"/>
          <w:bCs/>
          <w:color w:val="000000"/>
          <w:lang w:val="en-US"/>
        </w:rPr>
        <w:t xml:space="preserve"> </w:t>
      </w:r>
      <w:proofErr w:type="gramStart"/>
      <w:r>
        <w:rPr>
          <w:rFonts w:ascii="GHEA Grapalat" w:hAnsi="GHEA Grapalat"/>
          <w:bCs/>
          <w:color w:val="000000"/>
        </w:rPr>
        <w:t>շուկայի</w:t>
      </w:r>
      <w:r>
        <w:rPr>
          <w:rFonts w:ascii="GHEA Grapalat" w:hAnsi="GHEA Grapalat"/>
          <w:bCs/>
          <w:color w:val="000000"/>
          <w:lang w:val="en-US"/>
        </w:rPr>
        <w:t xml:space="preserve">  </w:t>
      </w:r>
      <w:r>
        <w:rPr>
          <w:rFonts w:ascii="GHEA Grapalat" w:hAnsi="GHEA Grapalat" w:cs="Sylfaen"/>
          <w:bCs/>
          <w:color w:val="000000"/>
        </w:rPr>
        <w:t>վերահսկողության</w:t>
      </w:r>
      <w:proofErr w:type="gramEnd"/>
      <w:r>
        <w:rPr>
          <w:rFonts w:ascii="GHEA Grapalat" w:hAnsi="GHEA Grapalat" w:cs="Sylfaen"/>
          <w:bCs/>
          <w:color w:val="000000"/>
          <w:lang w:val="en-US"/>
        </w:rPr>
        <w:t xml:space="preserve"> </w:t>
      </w:r>
      <w:r>
        <w:rPr>
          <w:rFonts w:ascii="GHEA Grapalat" w:hAnsi="GHEA Grapalat" w:cs="Sylfaen"/>
          <w:bCs/>
          <w:color w:val="000000"/>
          <w:lang w:val="lt-LT"/>
        </w:rPr>
        <w:t xml:space="preserve">տեսչական մարմնի </w:t>
      </w:r>
      <w:proofErr w:type="spellStart"/>
      <w:r>
        <w:rPr>
          <w:rFonts w:ascii="GHEA Grapalat" w:hAnsi="GHEA Grapalat"/>
          <w:bCs/>
          <w:lang w:val="fr-FR"/>
        </w:rPr>
        <w:t>կողմից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  <w:lang w:val="fr-FR"/>
        </w:rPr>
        <w:t>իրականացվող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 w:cs="Sylfaen"/>
        </w:rPr>
        <w:t>ոչ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պարենային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արտադրանքի</w:t>
      </w:r>
      <w:r>
        <w:rPr>
          <w:rFonts w:ascii="GHEA Grapalat" w:hAnsi="GHEA Grapalat" w:cs="Sylfaen"/>
          <w:b/>
          <w:spacing w:val="-2"/>
          <w:lang w:val="hy-AM"/>
        </w:rPr>
        <w:t xml:space="preserve"> </w:t>
      </w:r>
      <w:r>
        <w:rPr>
          <w:rFonts w:ascii="GHEA Grapalat" w:hAnsi="GHEA Grapalat" w:cs="Sylfaen"/>
          <w:spacing w:val="-2"/>
          <w:lang w:val="hy-AM"/>
        </w:rPr>
        <w:t xml:space="preserve">և </w:t>
      </w:r>
      <w:proofErr w:type="spellStart"/>
      <w:r>
        <w:rPr>
          <w:rFonts w:ascii="GHEA Grapalat" w:hAnsi="GHEA Grapalat" w:cs="Sylfaen"/>
          <w:spacing w:val="-2"/>
          <w:lang w:val="en-US"/>
        </w:rPr>
        <w:t>օրենսդրական</w:t>
      </w:r>
      <w:proofErr w:type="spellEnd"/>
      <w:r>
        <w:rPr>
          <w:rFonts w:ascii="GHEA Grapalat" w:hAnsi="GHEA Grapalat" w:cs="Sylfaen"/>
          <w:spacing w:val="-2"/>
          <w:lang w:val="hy-AM"/>
        </w:rPr>
        <w:t xml:space="preserve"> չափագիտական վերահսկողության</w:t>
      </w:r>
      <w:r>
        <w:rPr>
          <w:rFonts w:ascii="GHEA Grapalat" w:hAnsi="GHEA Grapalat" w:cs="GHEA Mariam"/>
          <w:lang w:val="fr-FR"/>
        </w:rPr>
        <w:t xml:space="preserve"> </w:t>
      </w:r>
      <w:r>
        <w:rPr>
          <w:rFonts w:ascii="GHEA Grapalat" w:hAnsi="GHEA Grapalat" w:cs="Sylfaen"/>
        </w:rPr>
        <w:t>ռիսկի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հիմնված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ստուգումների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մեթոդաբանությունը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GHEAMariam"/>
        </w:rPr>
        <w:t>եվ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ռիսկայնությունը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որոշող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չափանիշների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ընդհանուր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նկարագիրը</w:t>
      </w:r>
      <w:r>
        <w:rPr>
          <w:rFonts w:ascii="GHEA Grapalat" w:hAnsi="GHEA Grapalat"/>
          <w:bCs/>
          <w:lang w:val="fr-FR"/>
        </w:rPr>
        <w:t xml:space="preserve">  </w:t>
      </w:r>
      <w:proofErr w:type="spellStart"/>
      <w:r>
        <w:rPr>
          <w:rFonts w:ascii="GHEA Grapalat" w:hAnsi="GHEA Grapalat"/>
          <w:bCs/>
          <w:lang w:val="en-GB"/>
        </w:rPr>
        <w:t>հաստատելու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  <w:lang w:val="en-GB"/>
        </w:rPr>
        <w:t>մասին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&gt;&gt; </w:t>
      </w:r>
      <w:r>
        <w:rPr>
          <w:rFonts w:ascii="GHEA Grapalat" w:hAnsi="GHEA Grapalat"/>
          <w:color w:val="000000"/>
          <w:lang w:val="en-GB"/>
        </w:rPr>
        <w:t>ՀՀ</w:t>
      </w:r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GB"/>
        </w:rPr>
        <w:t>կառավարության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GB"/>
        </w:rPr>
        <w:t>որոշման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GB"/>
        </w:rPr>
        <w:t>նախագծի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վերաբերյալ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հասարակությ</w:t>
      </w:r>
      <w:r>
        <w:rPr>
          <w:rFonts w:ascii="GHEA Grapalat" w:hAnsi="GHEA Grapalat" w:cs="Sylfaen"/>
          <w:color w:val="000000"/>
        </w:rPr>
        <w:t>ա</w:t>
      </w:r>
      <w:r>
        <w:rPr>
          <w:rFonts w:ascii="GHEA Grapalat" w:hAnsi="GHEA Grapalat" w:cs="Sylfaen"/>
          <w:color w:val="000000"/>
          <w:lang w:val="hy-AM"/>
        </w:rPr>
        <w:t>ն</w:t>
      </w:r>
      <w:r>
        <w:rPr>
          <w:rFonts w:ascii="GHEA Grapalat" w:hAnsi="GHEA Grapalat" w:cs="Sylfaen"/>
          <w:color w:val="000000"/>
          <w:lang w:val="en-US"/>
        </w:rPr>
        <w:t>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իրազեկ</w:t>
      </w:r>
      <w:r>
        <w:rPr>
          <w:rFonts w:ascii="GHEA Grapalat" w:hAnsi="GHEA Grapalat" w:cs="Sylfaen"/>
          <w:color w:val="000000"/>
        </w:rPr>
        <w:t>ում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չի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կատարվել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>:</w:t>
      </w:r>
    </w:p>
    <w:p w:rsidR="00C1569B" w:rsidRDefault="00C1569B" w:rsidP="00C1569B">
      <w:pPr>
        <w:ind w:firstLine="540"/>
        <w:jc w:val="both"/>
        <w:rPr>
          <w:rFonts w:ascii="GHEA Grapalat" w:hAnsi="GHEA Grapalat"/>
          <w:lang w:val="af-ZA"/>
        </w:rPr>
      </w:pPr>
    </w:p>
    <w:p w:rsidR="00C1569B" w:rsidRDefault="00C1569B" w:rsidP="00C1569B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GHEA Grapalat" w:hAnsi="GHEA Grapalat"/>
          <w:b/>
          <w:lang w:val="af-ZA"/>
        </w:rPr>
      </w:pPr>
      <w:proofErr w:type="spellStart"/>
      <w:r>
        <w:rPr>
          <w:rFonts w:ascii="GHEA Grapalat" w:hAnsi="GHEA Grapalat"/>
          <w:b/>
        </w:rPr>
        <w:t>Հասարակության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մասնակցությունը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նախագծմանը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af-ZA"/>
        </w:rPr>
        <w:t>/</w:t>
      </w:r>
      <w:proofErr w:type="spellStart"/>
      <w:r>
        <w:rPr>
          <w:rFonts w:ascii="GHEA Grapalat" w:hAnsi="GHEA Grapalat"/>
          <w:b/>
        </w:rPr>
        <w:t>կամ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քննարկումներին</w:t>
      </w:r>
      <w:proofErr w:type="spellEnd"/>
    </w:p>
    <w:p w:rsidR="00C1569B" w:rsidRDefault="00C1569B" w:rsidP="00C1569B">
      <w:pPr>
        <w:ind w:firstLine="540"/>
        <w:jc w:val="both"/>
        <w:rPr>
          <w:rFonts w:ascii="GHEA Grapalat" w:hAnsi="GHEA Grapalat"/>
          <w:color w:val="FF0000"/>
          <w:lang w:val="af-ZA"/>
        </w:rPr>
      </w:pPr>
    </w:p>
    <w:p w:rsidR="00C1569B" w:rsidRDefault="00C1569B" w:rsidP="00C1569B">
      <w:pPr>
        <w:ind w:firstLine="54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lang w:val="af-ZA"/>
        </w:rPr>
        <w:t>&lt;&lt;</w:t>
      </w:r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</w:rPr>
        <w:t>Հայաստանի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</w:rPr>
        <w:t>Հանրապետության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տնտեսական</w:t>
      </w:r>
      <w:proofErr w:type="spellEnd"/>
      <w:r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զարգացման</w:t>
      </w:r>
      <w:proofErr w:type="spellEnd"/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  <w:lang w:val="en-US"/>
        </w:rPr>
        <w:t>և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lang w:val="en-US"/>
        </w:rPr>
        <w:t>ներդրումների</w:t>
      </w:r>
      <w:proofErr w:type="spellEnd"/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</w:rPr>
        <w:t>նախարարության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շուկայի</w:t>
      </w:r>
      <w:r>
        <w:rPr>
          <w:rFonts w:ascii="GHEA Grapalat" w:hAnsi="GHEA Grapalat"/>
          <w:bCs/>
          <w:color w:val="000000"/>
          <w:lang w:val="af-ZA"/>
        </w:rPr>
        <w:t xml:space="preserve">  </w:t>
      </w:r>
      <w:r>
        <w:rPr>
          <w:rFonts w:ascii="GHEA Grapalat" w:hAnsi="GHEA Grapalat" w:cs="Sylfaen"/>
          <w:bCs/>
          <w:color w:val="000000"/>
        </w:rPr>
        <w:t>վերահսկողության</w:t>
      </w:r>
      <w:r>
        <w:rPr>
          <w:rFonts w:ascii="GHEA Grapalat" w:hAnsi="GHEA Grapalat" w:cs="Sylfaen"/>
          <w:bCs/>
          <w:color w:val="000000"/>
          <w:lang w:val="af-ZA"/>
        </w:rPr>
        <w:t xml:space="preserve"> </w:t>
      </w:r>
      <w:r>
        <w:rPr>
          <w:rFonts w:ascii="GHEA Grapalat" w:hAnsi="GHEA Grapalat" w:cs="Sylfaen"/>
          <w:bCs/>
          <w:color w:val="000000"/>
          <w:lang w:val="lt-LT"/>
        </w:rPr>
        <w:t xml:space="preserve">տեսչական մարմնի </w:t>
      </w:r>
      <w:proofErr w:type="spellStart"/>
      <w:r>
        <w:rPr>
          <w:rFonts w:ascii="GHEA Grapalat" w:hAnsi="GHEA Grapalat"/>
          <w:bCs/>
          <w:lang w:val="fr-FR"/>
        </w:rPr>
        <w:t>կողմից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  <w:lang w:val="fr-FR"/>
        </w:rPr>
        <w:t>իրականացվող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 w:cs="Sylfaen"/>
        </w:rPr>
        <w:t>ոչ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պարենային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արտադրանքի</w:t>
      </w:r>
      <w:r>
        <w:rPr>
          <w:rFonts w:ascii="GHEA Grapalat" w:hAnsi="GHEA Grapalat" w:cs="Sylfaen"/>
          <w:b/>
          <w:spacing w:val="-2"/>
          <w:lang w:val="hy-AM"/>
        </w:rPr>
        <w:t xml:space="preserve"> </w:t>
      </w:r>
      <w:r>
        <w:rPr>
          <w:rFonts w:ascii="GHEA Grapalat" w:hAnsi="GHEA Grapalat" w:cs="Sylfaen"/>
          <w:spacing w:val="-2"/>
          <w:lang w:val="hy-AM"/>
        </w:rPr>
        <w:t xml:space="preserve">և </w:t>
      </w:r>
      <w:proofErr w:type="spellStart"/>
      <w:r>
        <w:rPr>
          <w:rFonts w:ascii="GHEA Grapalat" w:hAnsi="GHEA Grapalat" w:cs="Sylfaen"/>
          <w:spacing w:val="-2"/>
          <w:lang w:val="en-US"/>
        </w:rPr>
        <w:t>օրենսդրական</w:t>
      </w:r>
      <w:proofErr w:type="spellEnd"/>
      <w:r>
        <w:rPr>
          <w:rFonts w:ascii="GHEA Grapalat" w:hAnsi="GHEA Grapalat" w:cs="Sylfaen"/>
          <w:spacing w:val="-2"/>
          <w:lang w:val="hy-AM"/>
        </w:rPr>
        <w:t xml:space="preserve"> չափագիտական վերահսկողության</w:t>
      </w:r>
      <w:r>
        <w:rPr>
          <w:rFonts w:ascii="GHEA Grapalat" w:hAnsi="GHEA Grapalat" w:cs="GHEA Mariam"/>
          <w:lang w:val="fr-FR"/>
        </w:rPr>
        <w:t xml:space="preserve"> </w:t>
      </w:r>
      <w:r>
        <w:rPr>
          <w:rFonts w:ascii="GHEA Grapalat" w:hAnsi="GHEA Grapalat" w:cs="Sylfaen"/>
        </w:rPr>
        <w:t>ռիսկի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վրա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հիմնված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ստուգումների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մեթոդաբանությունը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GHEAMariam"/>
        </w:rPr>
        <w:t>եվ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ռիսկայնությունը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որոշող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չափանիշների</w:t>
      </w:r>
      <w:r>
        <w:rPr>
          <w:rFonts w:ascii="GHEA Grapalat" w:hAnsi="GHEA Grapalat" w:cs="GHEAMariam"/>
          <w:lang w:val="fr-FR"/>
        </w:rPr>
        <w:t xml:space="preserve"> </w:t>
      </w:r>
      <w:r>
        <w:rPr>
          <w:rFonts w:ascii="GHEA Grapalat" w:hAnsi="GHEA Grapalat" w:cs="Sylfaen"/>
        </w:rPr>
        <w:t>ընդհանուր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նկարագիրը</w:t>
      </w:r>
      <w:r>
        <w:rPr>
          <w:rFonts w:ascii="GHEA Grapalat" w:hAnsi="GHEA Grapalat"/>
          <w:bCs/>
          <w:lang w:val="fr-FR"/>
        </w:rPr>
        <w:t xml:space="preserve">  </w:t>
      </w:r>
      <w:proofErr w:type="spellStart"/>
      <w:r>
        <w:rPr>
          <w:rFonts w:ascii="GHEA Grapalat" w:hAnsi="GHEA Grapalat"/>
          <w:bCs/>
          <w:lang w:val="en-GB"/>
        </w:rPr>
        <w:t>հաստատելու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  <w:lang w:val="en-GB"/>
        </w:rPr>
        <w:t>մասին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en-GB"/>
        </w:rPr>
        <w:t>ՀՀ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GB"/>
        </w:rPr>
        <w:t>կառավարության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GB"/>
        </w:rPr>
        <w:t>որոշման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GB"/>
        </w:rPr>
        <w:t>նախագծի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մշակման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ժամանակ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հասարակական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խմբեր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ներգրավված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չեն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եղել</w:t>
      </w:r>
      <w:r>
        <w:rPr>
          <w:rFonts w:ascii="GHEA Grapalat" w:hAnsi="GHEA Grapalat" w:cs="Sylfaen"/>
          <w:lang w:val="af-ZA"/>
        </w:rPr>
        <w:t>, մասնակցել են տեսչական բարեփոխումների փորձագետները:</w:t>
      </w:r>
    </w:p>
    <w:p w:rsidR="00FD68FC" w:rsidRDefault="00FD68FC">
      <w:bookmarkStart w:id="0" w:name="_GoBack"/>
      <w:bookmarkEnd w:id="0"/>
    </w:p>
    <w:sectPr w:rsidR="00FD6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8095D"/>
    <w:multiLevelType w:val="hybridMultilevel"/>
    <w:tmpl w:val="21CC0A50"/>
    <w:lvl w:ilvl="0" w:tplc="EC6EED7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C12624"/>
    <w:multiLevelType w:val="hybridMultilevel"/>
    <w:tmpl w:val="6B365EBA"/>
    <w:lvl w:ilvl="0" w:tplc="67DCC1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B4"/>
    <w:rsid w:val="00C1569B"/>
    <w:rsid w:val="00D238B4"/>
    <w:rsid w:val="00F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6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6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Bostanchyan</dc:creator>
  <cp:keywords/>
  <dc:description/>
  <cp:lastModifiedBy>Sophie Bostanchyan</cp:lastModifiedBy>
  <cp:revision>2</cp:revision>
  <dcterms:created xsi:type="dcterms:W3CDTF">2016-10-27T12:02:00Z</dcterms:created>
  <dcterms:modified xsi:type="dcterms:W3CDTF">2016-10-27T12:02:00Z</dcterms:modified>
</cp:coreProperties>
</file>