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F8" w:rsidRPr="001F1742" w:rsidRDefault="00E00A6E" w:rsidP="00E00A6E">
      <w:pPr>
        <w:jc w:val="center"/>
        <w:rPr>
          <w:rFonts w:ascii="GHEA Grapalat" w:hAnsi="GHEA Grapalat"/>
          <w:sz w:val="24"/>
          <w:szCs w:val="24"/>
        </w:rPr>
      </w:pPr>
      <w:r w:rsidRPr="001F1742">
        <w:rPr>
          <w:rFonts w:ascii="GHEA Grapalat" w:hAnsi="GHEA Grapalat"/>
          <w:sz w:val="24"/>
          <w:szCs w:val="24"/>
        </w:rPr>
        <w:t>ԵԶՐԱԿԱՑՈՒԹՅՈՒՆ</w:t>
      </w:r>
    </w:p>
    <w:p w:rsidR="00E00A6E" w:rsidRPr="001F1742" w:rsidRDefault="00E00A6E" w:rsidP="00E00A6E">
      <w:pPr>
        <w:jc w:val="center"/>
        <w:rPr>
          <w:rFonts w:ascii="GHEA Grapalat" w:hAnsi="GHEA Grapalat"/>
          <w:sz w:val="24"/>
          <w:szCs w:val="24"/>
        </w:rPr>
      </w:pPr>
      <w:r w:rsidRPr="001F1742">
        <w:rPr>
          <w:rFonts w:ascii="GHEA Grapalat" w:hAnsi="GHEA Grapalat"/>
          <w:sz w:val="24"/>
          <w:szCs w:val="24"/>
        </w:rPr>
        <w:t>«</w:t>
      </w:r>
      <w:proofErr w:type="spellStart"/>
      <w:r w:rsidRPr="001F1742">
        <w:rPr>
          <w:rFonts w:ascii="GHEA Grapalat" w:hAnsi="GHEA Grapalat"/>
          <w:sz w:val="24"/>
          <w:szCs w:val="24"/>
        </w:rPr>
        <w:t>Փողերի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լվացման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F1742">
        <w:rPr>
          <w:rFonts w:ascii="GHEA Grapalat" w:hAnsi="GHEA Grapalat"/>
          <w:sz w:val="24"/>
          <w:szCs w:val="24"/>
        </w:rPr>
        <w:t>ահաբեկչության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ֆինանսավորման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դեմ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պայքարի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մասին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F1742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օրենքում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F1742">
        <w:rPr>
          <w:rFonts w:ascii="GHEA Grapalat" w:hAnsi="GHEA Grapalat"/>
          <w:sz w:val="24"/>
          <w:szCs w:val="24"/>
        </w:rPr>
        <w:t>լրացումներ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կատարելու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մասին</w:t>
      </w:r>
      <w:proofErr w:type="spellEnd"/>
      <w:r w:rsidRPr="001F1742">
        <w:rPr>
          <w:rFonts w:ascii="GHEA Grapalat" w:hAnsi="GHEA Grapalat"/>
          <w:sz w:val="24"/>
          <w:szCs w:val="24"/>
        </w:rPr>
        <w:t>», «</w:t>
      </w:r>
      <w:proofErr w:type="spellStart"/>
      <w:r w:rsidRPr="001F1742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քրեական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օրենսգրքում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կատարելու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մասին</w:t>
      </w:r>
      <w:proofErr w:type="spellEnd"/>
      <w:r w:rsidRPr="001F1742">
        <w:rPr>
          <w:rFonts w:ascii="GHEA Grapalat" w:hAnsi="GHEA Grapalat"/>
          <w:sz w:val="24"/>
          <w:szCs w:val="24"/>
        </w:rPr>
        <w:t>», «</w:t>
      </w:r>
      <w:proofErr w:type="spellStart"/>
      <w:r w:rsidRPr="001F1742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քաղաքացիական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օրենսգրքում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լրացում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կատարելու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մասին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F1742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օրենքների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նախագծերի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բնագավառում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կարգավորման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ազդեցության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գնահատման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մասին</w:t>
      </w:r>
      <w:proofErr w:type="spellEnd"/>
    </w:p>
    <w:p w:rsidR="00E00A6E" w:rsidRPr="001F1742" w:rsidRDefault="00E00A6E" w:rsidP="00E00A6E">
      <w:pPr>
        <w:jc w:val="center"/>
        <w:rPr>
          <w:rFonts w:ascii="GHEA Grapalat" w:hAnsi="GHEA Grapalat"/>
          <w:sz w:val="24"/>
          <w:szCs w:val="24"/>
        </w:rPr>
      </w:pPr>
    </w:p>
    <w:p w:rsidR="00E00A6E" w:rsidRPr="001F1742" w:rsidRDefault="00E00A6E" w:rsidP="00A125F9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1F1742">
        <w:rPr>
          <w:rFonts w:ascii="GHEA Grapalat" w:hAnsi="GHEA Grapalat"/>
          <w:sz w:val="24"/>
          <w:szCs w:val="24"/>
        </w:rPr>
        <w:t xml:space="preserve">1. </w:t>
      </w:r>
      <w:r w:rsidR="0050084F" w:rsidRPr="001F1742">
        <w:rPr>
          <w:rFonts w:ascii="GHEA Grapalat" w:hAnsi="GHEA Grapalat"/>
          <w:sz w:val="24"/>
          <w:szCs w:val="24"/>
        </w:rPr>
        <w:t>«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Փողերի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լվացման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ահաբեկչության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ֆինանսավորման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դեմ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պայքարի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մասին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Հայաստանի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50084F" w:rsidRPr="001F1742">
        <w:rPr>
          <w:rFonts w:ascii="GHEA Grapalat" w:hAnsi="GHEA Grapalat"/>
          <w:sz w:val="24"/>
          <w:szCs w:val="24"/>
        </w:rPr>
        <w:t>օրենքում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լրացումներ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կատարելու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մասին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>», «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Հայաստանի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քրեական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օրենսգրքում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կատարելու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մասին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>», «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Հայաստանի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քաղաքացիական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օրենսգրքում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լրացում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կատարելու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մասին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Հայաստանի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օրենքների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նախագծերի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այսուհետ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Օրենքներ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ընդունման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արդյունքում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շրջակա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միջավայրի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օբյեկտների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մթնոլորտի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հողի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ջրային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ռեսուրսների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ընդերքի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բուսական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կենդանական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աշխարհի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հատուկ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պահպանվող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տարածքների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վրա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բացասական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հետևանքներ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չեն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0084F" w:rsidRPr="001F1742">
        <w:rPr>
          <w:rFonts w:ascii="GHEA Grapalat" w:hAnsi="GHEA Grapalat"/>
          <w:sz w:val="24"/>
          <w:szCs w:val="24"/>
        </w:rPr>
        <w:t>առաջանա</w:t>
      </w:r>
      <w:proofErr w:type="spellEnd"/>
      <w:r w:rsidR="0050084F" w:rsidRPr="001F1742">
        <w:rPr>
          <w:rFonts w:ascii="GHEA Grapalat" w:hAnsi="GHEA Grapalat"/>
          <w:sz w:val="24"/>
          <w:szCs w:val="24"/>
        </w:rPr>
        <w:t>։</w:t>
      </w:r>
    </w:p>
    <w:p w:rsidR="0050084F" w:rsidRPr="001F1742" w:rsidRDefault="0050084F" w:rsidP="00A125F9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1F1742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1F1742">
        <w:rPr>
          <w:rFonts w:ascii="GHEA Grapalat" w:hAnsi="GHEA Grapalat"/>
          <w:sz w:val="24"/>
          <w:szCs w:val="24"/>
        </w:rPr>
        <w:t>Օրենքների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նախագծերի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չընդունման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դեպքում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շրջակա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միջավայրի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օբյեկտների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վրա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բացասական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հետևանքներ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չեն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առաջանա</w:t>
      </w:r>
      <w:proofErr w:type="spellEnd"/>
      <w:r w:rsidRPr="001F1742">
        <w:rPr>
          <w:rFonts w:ascii="GHEA Grapalat" w:hAnsi="GHEA Grapalat"/>
          <w:sz w:val="24"/>
          <w:szCs w:val="24"/>
        </w:rPr>
        <w:t>։</w:t>
      </w:r>
    </w:p>
    <w:p w:rsidR="0050084F" w:rsidRPr="001F1742" w:rsidRDefault="0050084F" w:rsidP="00A125F9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1F1742">
        <w:rPr>
          <w:rFonts w:ascii="GHEA Grapalat" w:hAnsi="GHEA Grapalat"/>
          <w:sz w:val="24"/>
          <w:szCs w:val="24"/>
        </w:rPr>
        <w:t xml:space="preserve">3. </w:t>
      </w:r>
      <w:proofErr w:type="spellStart"/>
      <w:r w:rsidRPr="001F1742">
        <w:rPr>
          <w:rFonts w:ascii="GHEA Grapalat" w:hAnsi="GHEA Grapalat"/>
          <w:sz w:val="24"/>
          <w:szCs w:val="24"/>
        </w:rPr>
        <w:t>Օրենքների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նախագծերը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ոլորտին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չեն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առնչվում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F1742">
        <w:rPr>
          <w:rFonts w:ascii="GHEA Grapalat" w:hAnsi="GHEA Grapalat"/>
          <w:sz w:val="24"/>
          <w:szCs w:val="24"/>
        </w:rPr>
        <w:t>այդ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ոլորտը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կանոնակարգող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իրավական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ակտերով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ամրագրված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սկզբունքներին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F1742">
        <w:rPr>
          <w:rFonts w:ascii="GHEA Grapalat" w:hAnsi="GHEA Grapalat"/>
          <w:sz w:val="24"/>
          <w:szCs w:val="24"/>
        </w:rPr>
        <w:t>պահանջներին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չեն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հակասում</w:t>
      </w:r>
      <w:proofErr w:type="spellEnd"/>
      <w:r w:rsidRPr="001F1742">
        <w:rPr>
          <w:rFonts w:ascii="GHEA Grapalat" w:hAnsi="GHEA Grapalat"/>
          <w:sz w:val="24"/>
          <w:szCs w:val="24"/>
        </w:rPr>
        <w:t>։</w:t>
      </w:r>
    </w:p>
    <w:p w:rsidR="0050084F" w:rsidRPr="001F1742" w:rsidRDefault="0050084F" w:rsidP="00A125F9">
      <w:pPr>
        <w:spacing w:after="0"/>
        <w:jc w:val="both"/>
        <w:rPr>
          <w:rFonts w:ascii="GHEA Grapalat" w:hAnsi="GHEA Grapalat"/>
          <w:sz w:val="24"/>
          <w:szCs w:val="24"/>
        </w:rPr>
      </w:pPr>
      <w:proofErr w:type="spellStart"/>
      <w:r w:rsidRPr="001F1742">
        <w:rPr>
          <w:rFonts w:ascii="GHEA Grapalat" w:hAnsi="GHEA Grapalat"/>
          <w:sz w:val="24"/>
          <w:szCs w:val="24"/>
        </w:rPr>
        <w:t>Օրենքների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կիրարկման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բնագավառում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կանխատեսվող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հետևանքների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F1742">
        <w:rPr>
          <w:rFonts w:ascii="GHEA Grapalat" w:hAnsi="GHEA Grapalat"/>
          <w:sz w:val="24"/>
          <w:szCs w:val="24"/>
        </w:rPr>
        <w:t>գնահատման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F1742">
        <w:rPr>
          <w:rFonts w:ascii="GHEA Grapalat" w:hAnsi="GHEA Grapalat"/>
          <w:sz w:val="24"/>
          <w:szCs w:val="24"/>
        </w:rPr>
        <w:t>վարվող</w:t>
      </w:r>
      <w:proofErr w:type="spellEnd"/>
      <w:r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4155" w:rsidRPr="001F1742">
        <w:rPr>
          <w:rFonts w:ascii="GHEA Grapalat" w:hAnsi="GHEA Grapalat"/>
          <w:sz w:val="24"/>
          <w:szCs w:val="24"/>
        </w:rPr>
        <w:t>քաղաքականության</w:t>
      </w:r>
      <w:proofErr w:type="spellEnd"/>
      <w:r w:rsidR="007D4155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4155" w:rsidRPr="001F1742">
        <w:rPr>
          <w:rFonts w:ascii="GHEA Grapalat" w:hAnsi="GHEA Grapalat"/>
          <w:sz w:val="24"/>
          <w:szCs w:val="24"/>
        </w:rPr>
        <w:t>համեմատական</w:t>
      </w:r>
      <w:proofErr w:type="spellEnd"/>
      <w:r w:rsidR="007D4155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4155" w:rsidRPr="001F1742">
        <w:rPr>
          <w:rFonts w:ascii="GHEA Grapalat" w:hAnsi="GHEA Grapalat"/>
          <w:sz w:val="24"/>
          <w:szCs w:val="24"/>
        </w:rPr>
        <w:t>վիճակագրական</w:t>
      </w:r>
      <w:proofErr w:type="spellEnd"/>
      <w:r w:rsidR="007D4155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4155" w:rsidRPr="001F1742">
        <w:rPr>
          <w:rFonts w:ascii="GHEA Grapalat" w:hAnsi="GHEA Grapalat"/>
          <w:sz w:val="24"/>
          <w:szCs w:val="24"/>
        </w:rPr>
        <w:t>վերլուծություններ</w:t>
      </w:r>
      <w:proofErr w:type="spellEnd"/>
      <w:r w:rsidR="007D4155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4155" w:rsidRPr="001F1742">
        <w:rPr>
          <w:rFonts w:ascii="GHEA Grapalat" w:hAnsi="GHEA Grapalat"/>
          <w:sz w:val="24"/>
          <w:szCs w:val="24"/>
        </w:rPr>
        <w:t>կատարելու</w:t>
      </w:r>
      <w:proofErr w:type="spellEnd"/>
      <w:r w:rsidR="007D4155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4155" w:rsidRPr="001F1742">
        <w:rPr>
          <w:rFonts w:ascii="GHEA Grapalat" w:hAnsi="GHEA Grapalat"/>
          <w:sz w:val="24"/>
          <w:szCs w:val="24"/>
        </w:rPr>
        <w:t>անհրաժեշտությունը</w:t>
      </w:r>
      <w:proofErr w:type="spellEnd"/>
      <w:r w:rsidR="007D4155" w:rsidRPr="001F174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4155" w:rsidRPr="001F1742">
        <w:rPr>
          <w:rFonts w:ascii="GHEA Grapalat" w:hAnsi="GHEA Grapalat"/>
          <w:sz w:val="24"/>
          <w:szCs w:val="24"/>
        </w:rPr>
        <w:t>բացակայում</w:t>
      </w:r>
      <w:proofErr w:type="spellEnd"/>
      <w:r w:rsidR="007D4155" w:rsidRPr="001F1742">
        <w:rPr>
          <w:rFonts w:ascii="GHEA Grapalat" w:hAnsi="GHEA Grapalat"/>
          <w:sz w:val="24"/>
          <w:szCs w:val="24"/>
        </w:rPr>
        <w:t xml:space="preserve"> է։</w:t>
      </w:r>
    </w:p>
    <w:sectPr w:rsidR="0050084F" w:rsidRPr="001F1742" w:rsidSect="00A125F9">
      <w:pgSz w:w="12240" w:h="15840"/>
      <w:pgMar w:top="1440" w:right="144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66"/>
    <w:rsid w:val="001F1742"/>
    <w:rsid w:val="004348F8"/>
    <w:rsid w:val="0050084F"/>
    <w:rsid w:val="007D4155"/>
    <w:rsid w:val="00A125F9"/>
    <w:rsid w:val="00B40664"/>
    <w:rsid w:val="00E00A6E"/>
    <w:rsid w:val="00FD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A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Asya Khojoyan</dc:creator>
  <cp:keywords/>
  <dc:description/>
  <cp:lastModifiedBy>Asya Khojoyan</cp:lastModifiedBy>
  <cp:revision>5</cp:revision>
  <dcterms:created xsi:type="dcterms:W3CDTF">2017-05-24T12:18:00Z</dcterms:created>
  <dcterms:modified xsi:type="dcterms:W3CDTF">2017-06-23T11:23:00Z</dcterms:modified>
</cp:coreProperties>
</file>