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  <w:r>
        <w:rPr>
          <w:rFonts w:ascii="Arial Unicode" w:eastAsia="Times New Roman" w:hAnsi="Arial Unicode" w:cs="Times New Roman"/>
          <w:b/>
          <w:bCs/>
          <w:sz w:val="36"/>
          <w:lang w:val="en-US"/>
        </w:rPr>
        <w:t xml:space="preserve">                                                ՆԱԽԱԳԻԾ</w:t>
      </w: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9F1042" w:rsidRDefault="009F104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36"/>
          <w:lang w:val="en-US"/>
        </w:rPr>
      </w:pPr>
    </w:p>
    <w:p w:rsidR="00A85A22" w:rsidRPr="00735419" w:rsidRDefault="00A85A2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A85A22">
        <w:rPr>
          <w:rFonts w:ascii="Arial Unicode" w:eastAsia="Times New Roman" w:hAnsi="Arial Unicode" w:cs="Times New Roman"/>
          <w:b/>
          <w:bCs/>
          <w:sz w:val="36"/>
        </w:rPr>
        <w:t>Ո</w:t>
      </w:r>
      <w:r w:rsidRPr="00735419">
        <w:rPr>
          <w:rFonts w:ascii="Arial Unicode" w:eastAsia="Times New Roman" w:hAnsi="Arial Unicode" w:cs="Times New Roman"/>
          <w:b/>
          <w:bCs/>
          <w:sz w:val="36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36"/>
        </w:rPr>
        <w:t>Ր</w:t>
      </w:r>
      <w:r w:rsidRPr="00735419">
        <w:rPr>
          <w:rFonts w:ascii="Arial Unicode" w:eastAsia="Times New Roman" w:hAnsi="Arial Unicode" w:cs="Times New Roman"/>
          <w:b/>
          <w:bCs/>
          <w:sz w:val="36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36"/>
        </w:rPr>
        <w:t>Ո</w:t>
      </w:r>
      <w:r w:rsidRPr="00735419">
        <w:rPr>
          <w:rFonts w:ascii="Arial Unicode" w:eastAsia="Times New Roman" w:hAnsi="Arial Unicode" w:cs="Times New Roman"/>
          <w:b/>
          <w:bCs/>
          <w:sz w:val="36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36"/>
        </w:rPr>
        <w:t>Շ</w:t>
      </w:r>
      <w:r w:rsidRPr="00735419">
        <w:rPr>
          <w:rFonts w:ascii="Arial Unicode" w:eastAsia="Times New Roman" w:hAnsi="Arial Unicode" w:cs="Times New Roman"/>
          <w:b/>
          <w:bCs/>
          <w:sz w:val="36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36"/>
        </w:rPr>
        <w:t>ՈՒ</w:t>
      </w:r>
      <w:r w:rsidRPr="00735419">
        <w:rPr>
          <w:rFonts w:ascii="Arial Unicode" w:eastAsia="Times New Roman" w:hAnsi="Arial Unicode" w:cs="Times New Roman"/>
          <w:b/>
          <w:bCs/>
          <w:sz w:val="36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36"/>
        </w:rPr>
        <w:t>Մ</w:t>
      </w:r>
    </w:p>
    <w:p w:rsidR="00A85A22" w:rsidRPr="00735419" w:rsidRDefault="00A85A2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735419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A85A22" w:rsidRPr="00735419" w:rsidRDefault="00A8118B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>--------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2016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>
        <w:rPr>
          <w:rFonts w:ascii="Arial Unicode" w:eastAsia="Times New Roman" w:hAnsi="Arial Unicode" w:cs="Times New Roman"/>
          <w:sz w:val="24"/>
          <w:szCs w:val="24"/>
        </w:rPr>
        <w:t>թվականի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N 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>-----</w:t>
      </w:r>
    </w:p>
    <w:p w:rsidR="00A85A22" w:rsidRPr="00735419" w:rsidRDefault="00A85A22" w:rsidP="00A85A2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735419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A85A22" w:rsidRPr="00735419" w:rsidRDefault="00A85A22" w:rsidP="00A85A22">
      <w:pPr>
        <w:spacing w:after="0" w:line="240" w:lineRule="auto"/>
        <w:jc w:val="center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ՀԱՅԱՍՏԱՆԻ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ՀԱՆՐԱՊԵՏՈՒԹՅԱՆ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>ՍԱՀՄԱՆԱԴՐԱԿ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ԱՆ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ԴԱՏԱՐԱՆԻ 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2016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ԹՎԱԿԱՆԻ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ԿԱՐԻՔՆԵՐԻ</w:t>
      </w:r>
      <w:r w:rsidR="00A8118B"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ՀԱՄԱՐ</w:t>
      </w:r>
      <w:r w:rsidR="00722C68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ԱՆՀՐԱԺԵՇՏ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="00A8118B"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 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="008E1C5A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ԱՎԻԱՍՊԱՍԱՐԿՄԱՆ ԾԱՌԱՅՈՒԹՅԱՆ </w:t>
      </w:r>
      <w:r w:rsidR="00722C68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="00A8118B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>ԳՆՄԱՆ</w:t>
      </w:r>
      <w:r w:rsidR="00A8118B"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ԳՈՐԾԸՆԹԱՑՆ</w:t>
      </w:r>
      <w:r w:rsidR="00A8118B"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ԻՐԱԿԱՆԱՑՆԵԼՈՒ</w:t>
      </w:r>
      <w:r w:rsidRPr="00735419">
        <w:rPr>
          <w:rFonts w:ascii="Arial Unicode" w:eastAsia="Times New Roman" w:hAnsi="Arial Unicode" w:cs="Times New Roman"/>
          <w:b/>
          <w:b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sz w:val="24"/>
          <w:szCs w:val="24"/>
        </w:rPr>
        <w:t>ՄԱՍԻՆ</w:t>
      </w:r>
    </w:p>
    <w:p w:rsidR="00A85A22" w:rsidRPr="00735419" w:rsidRDefault="00A85A22" w:rsidP="00A85A22">
      <w:pPr>
        <w:spacing w:after="0" w:line="240" w:lineRule="auto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735419"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A85A22" w:rsidRPr="00735419" w:rsidRDefault="00A85A22" w:rsidP="00A85A22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A85A22">
        <w:rPr>
          <w:rFonts w:ascii="Arial Unicode" w:eastAsia="Times New Roman" w:hAnsi="Arial Unicode" w:cs="Times New Roman"/>
          <w:sz w:val="24"/>
          <w:szCs w:val="24"/>
        </w:rPr>
        <w:t>Հիմք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ընդունելով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Հայաստանի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կառավարության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2011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թվականի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փետրվարի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10-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ի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N 168-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Ն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որոշման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1-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ին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կետով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հաստատված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կարգի</w:t>
      </w:r>
      <w:r w:rsidR="001D495B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   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3-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րդ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կետը՝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Հայաստանի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r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sz w:val="24"/>
          <w:szCs w:val="24"/>
        </w:rPr>
        <w:t>կառավարությունը</w:t>
      </w:r>
      <w:r w:rsidRPr="00735419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A85A22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որոշում</w:t>
      </w:r>
      <w:r w:rsidRPr="00735419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A85A22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</w:rPr>
        <w:t>է</w:t>
      </w:r>
      <w:r w:rsidRPr="00735419">
        <w:rPr>
          <w:rFonts w:ascii="Arial Unicode" w:eastAsia="Times New Roman" w:hAnsi="Arial Unicode" w:cs="Times New Roman"/>
          <w:b/>
          <w:bCs/>
          <w:i/>
          <w:iCs/>
          <w:sz w:val="24"/>
          <w:szCs w:val="24"/>
          <w:lang w:val="en-US"/>
        </w:rPr>
        <w:t>.</w:t>
      </w:r>
    </w:p>
    <w:p w:rsidR="00A85A22" w:rsidRPr="00735419" w:rsidRDefault="001476F9" w:rsidP="00A85A22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  <w:lang w:val="en-US"/>
        </w:rPr>
      </w:pPr>
      <w:proofErr w:type="spellStart"/>
      <w:r>
        <w:rPr>
          <w:rFonts w:ascii="Arial Unicode" w:eastAsia="Times New Roman" w:hAnsi="Arial Unicode" w:cs="Times New Roman"/>
          <w:sz w:val="24"/>
          <w:szCs w:val="24"/>
          <w:lang w:val="en-US"/>
        </w:rPr>
        <w:t>Թույլատրել</w:t>
      </w:r>
      <w:proofErr w:type="spellEnd"/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Հայաստանի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9F1042">
        <w:rPr>
          <w:rFonts w:ascii="Arial Unicode" w:eastAsia="Times New Roman" w:hAnsi="Arial Unicode" w:cs="Times New Roman"/>
          <w:sz w:val="24"/>
          <w:szCs w:val="24"/>
          <w:lang w:val="en-US"/>
        </w:rPr>
        <w:t>սահմանադրական</w:t>
      </w:r>
      <w:proofErr w:type="spellEnd"/>
      <w:r w:rsidR="009F104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</w:t>
      </w:r>
      <w:proofErr w:type="spellStart"/>
      <w:r w:rsidR="00A779A7">
        <w:rPr>
          <w:rFonts w:ascii="Arial Unicode" w:eastAsia="Times New Roman" w:hAnsi="Arial Unicode" w:cs="Times New Roman"/>
          <w:sz w:val="24"/>
          <w:szCs w:val="24"/>
          <w:lang w:val="en-US"/>
        </w:rPr>
        <w:t>դատարանի</w:t>
      </w:r>
      <w:proofErr w:type="spellEnd"/>
      <w:r w:rsidR="00A779A7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A779A7">
        <w:rPr>
          <w:rFonts w:ascii="Arial Unicode" w:eastAsia="Times New Roman" w:hAnsi="Arial Unicode" w:cs="Times New Roman"/>
          <w:sz w:val="24"/>
          <w:szCs w:val="24"/>
          <w:lang w:val="en-US"/>
        </w:rPr>
        <w:t>աշխատակազմին</w:t>
      </w:r>
      <w:proofErr w:type="spellEnd"/>
      <w:r w:rsidR="00A779A7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՝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Հայաստանի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կառավարության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2015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թվականի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դեկտեմբերի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24-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«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Հայաստանի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2016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թվականի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պետական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բյուջեի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կատարումն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ապահովող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միջոցառումների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մասին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>» N 1555-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որոշմամբ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հատկացված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միջոցների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հաշվին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Arial Unicode" w:eastAsia="Times New Roman" w:hAnsi="Arial Unicode" w:cs="Times New Roman"/>
          <w:sz w:val="24"/>
          <w:szCs w:val="24"/>
          <w:lang w:val="en-US"/>
        </w:rPr>
        <w:t>իրականացնել</w:t>
      </w:r>
      <w:proofErr w:type="spellEnd"/>
      <w:r w:rsidR="00722C68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>ավիասպասարկման</w:t>
      </w:r>
      <w:proofErr w:type="spellEnd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 </w:t>
      </w:r>
      <w:proofErr w:type="spellStart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>ծառայության</w:t>
      </w:r>
      <w:proofErr w:type="spellEnd"/>
      <w:r w:rsidR="00722C68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118B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գնման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ընթացակարգ</w:t>
      </w:r>
      <w:r>
        <w:rPr>
          <w:rFonts w:ascii="Arial Unicode" w:eastAsia="Times New Roman" w:hAnsi="Arial Unicode" w:cs="Times New Roman"/>
          <w:sz w:val="24"/>
          <w:szCs w:val="24"/>
          <w:lang w:val="en-US"/>
        </w:rPr>
        <w:t>՝</w:t>
      </w:r>
      <w:r w:rsidR="00710F3A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չկիրառելով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Հայաստանի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Հանրապետության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կառավարության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2011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թվականի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փետրվարի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10-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ի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N 168-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որոշման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1-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ին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կետով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հաստատված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կարգի</w:t>
      </w:r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>44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>-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րդ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կետով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սահմանված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C67FFD">
        <w:rPr>
          <w:rFonts w:ascii="Arial Unicode" w:eastAsia="Times New Roman" w:hAnsi="Arial Unicode" w:cs="Times New Roman"/>
          <w:sz w:val="24"/>
          <w:szCs w:val="24"/>
          <w:lang w:val="en-US"/>
        </w:rPr>
        <w:t>գնման</w:t>
      </w:r>
      <w:proofErr w:type="spellEnd"/>
      <w:r w:rsidR="00C67FFD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C67FFD">
        <w:rPr>
          <w:rFonts w:ascii="Arial Unicode" w:eastAsia="Times New Roman" w:hAnsi="Arial Unicode" w:cs="Times New Roman"/>
          <w:sz w:val="24"/>
          <w:szCs w:val="24"/>
          <w:lang w:val="en-US"/>
        </w:rPr>
        <w:t>գործընթացը</w:t>
      </w:r>
      <w:proofErr w:type="spellEnd"/>
      <w:r w:rsidR="00C67FFD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C67FFD">
        <w:rPr>
          <w:rFonts w:ascii="Arial Unicode" w:eastAsia="Times New Roman" w:hAnsi="Arial Unicode" w:cs="Times New Roman"/>
          <w:sz w:val="24"/>
          <w:szCs w:val="24"/>
          <w:lang w:val="en-US"/>
        </w:rPr>
        <w:t>չե</w:t>
      </w:r>
      <w:bookmarkStart w:id="0" w:name="_GoBack"/>
      <w:bookmarkEnd w:id="0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>ղյալ</w:t>
      </w:r>
      <w:proofErr w:type="spellEnd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proofErr w:type="spellStart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>հայտարարելու</w:t>
      </w:r>
      <w:proofErr w:type="spellEnd"/>
      <w:r w:rsidR="008E1C5A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 xml:space="preserve"> </w:t>
      </w:r>
      <w:r w:rsidR="00A85A22" w:rsidRPr="00A85A22">
        <w:rPr>
          <w:rFonts w:ascii="Arial Unicode" w:eastAsia="Times New Roman" w:hAnsi="Arial Unicode" w:cs="Times New Roman"/>
          <w:sz w:val="24"/>
          <w:szCs w:val="24"/>
        </w:rPr>
        <w:t>պահանջը</w:t>
      </w:r>
      <w:r w:rsidR="00A85A22" w:rsidRPr="00735419">
        <w:rPr>
          <w:rFonts w:ascii="Arial Unicode" w:eastAsia="Times New Roman" w:hAnsi="Arial Unicode" w:cs="Times New Roman"/>
          <w:sz w:val="24"/>
          <w:szCs w:val="24"/>
          <w:lang w:val="en-US"/>
        </w:rPr>
        <w:t>:</w:t>
      </w:r>
    </w:p>
    <w:p w:rsidR="00A85A22" w:rsidRPr="00735419" w:rsidRDefault="00A85A22" w:rsidP="00A85A22">
      <w:pPr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  <w:lang w:val="en-US"/>
        </w:rPr>
      </w:pPr>
      <w:r w:rsidRPr="00735419">
        <w:rPr>
          <w:rFonts w:ascii="Arial" w:eastAsia="Times New Roman" w:hAnsi="Arial" w:cs="Arial"/>
          <w:sz w:val="24"/>
          <w:szCs w:val="24"/>
          <w:lang w:val="en-US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A85A22" w:rsidRPr="00A85A22" w:rsidTr="00A85A2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A85A22" w:rsidRPr="00A85A22" w:rsidRDefault="00A85A22" w:rsidP="00A85A2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85A22">
              <w:rPr>
                <w:rFonts w:ascii="Arial Unicode" w:eastAsia="Times New Roman" w:hAnsi="Arial Unicode" w:cs="Times New Roman"/>
                <w:b/>
                <w:bCs/>
                <w:sz w:val="21"/>
              </w:rPr>
              <w:t>Հայաստանի Հանրապետության</w:t>
            </w:r>
            <w:r w:rsidRPr="00A85A2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A85A22">
              <w:rPr>
                <w:rFonts w:ascii="Arial Unicode" w:eastAsia="Times New Roman" w:hAnsi="Arial Unicode" w:cs="Times New Roman"/>
                <w:b/>
                <w:bCs/>
                <w:sz w:val="21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A85A22" w:rsidRPr="00A85A22" w:rsidRDefault="009F1042" w:rsidP="00A8118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lang w:val="en-US"/>
              </w:rPr>
              <w:t>Կ</w:t>
            </w:r>
            <w:r w:rsidR="00A85A22" w:rsidRPr="00A85A22">
              <w:rPr>
                <w:rFonts w:ascii="Arial Unicode" w:eastAsia="Times New Roman" w:hAnsi="Arial Unicode" w:cs="Times New Roman"/>
                <w:b/>
                <w:bCs/>
                <w:sz w:val="21"/>
              </w:rPr>
              <w:t xml:space="preserve">. </w:t>
            </w:r>
            <w:proofErr w:type="spellStart"/>
            <w:r w:rsidR="00A8118B">
              <w:rPr>
                <w:rFonts w:ascii="Arial Unicode" w:eastAsia="Times New Roman" w:hAnsi="Arial Unicode" w:cs="Times New Roman"/>
                <w:b/>
                <w:bCs/>
                <w:sz w:val="21"/>
                <w:lang w:val="en-US"/>
              </w:rPr>
              <w:t>Կարապետյ</w:t>
            </w:r>
            <w:proofErr w:type="spellEnd"/>
            <w:r w:rsidR="00A85A22" w:rsidRPr="00A85A22">
              <w:rPr>
                <w:rFonts w:ascii="Arial Unicode" w:eastAsia="Times New Roman" w:hAnsi="Arial Unicode" w:cs="Times New Roman"/>
                <w:b/>
                <w:bCs/>
                <w:sz w:val="21"/>
              </w:rPr>
              <w:t>ան</w:t>
            </w:r>
          </w:p>
        </w:tc>
      </w:tr>
      <w:tr w:rsidR="00A85A22" w:rsidRPr="00A85A22" w:rsidTr="00A85A2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A85A22" w:rsidRPr="00A85A22" w:rsidRDefault="00A85A22" w:rsidP="00A85A2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A85A2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A85A22" w:rsidRPr="00A85A22" w:rsidRDefault="00A85A22" w:rsidP="00A85A2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/>
              </w:rPr>
            </w:pPr>
            <w:r w:rsidRPr="00A85A2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2016 թ.</w:t>
            </w:r>
            <w:r w:rsidR="00A8118B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/>
              </w:rPr>
              <w:t>---------------------------</w:t>
            </w:r>
          </w:p>
          <w:p w:rsidR="00A85A22" w:rsidRPr="00A85A22" w:rsidRDefault="00A85A22" w:rsidP="00A85A2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A85A22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Երևան</w:t>
            </w:r>
            <w:r w:rsidRPr="00A85A22">
              <w:rPr>
                <w:rFonts w:ascii="Arial Unicode" w:eastAsia="Times New Roman" w:hAnsi="Arial Unicode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85A22" w:rsidRPr="00A85A22" w:rsidRDefault="00A85A22" w:rsidP="00A8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59A5" w:rsidRPr="00A85A22" w:rsidRDefault="008559A5" w:rsidP="00A85A22"/>
    <w:sectPr w:rsidR="008559A5" w:rsidRPr="00A85A22" w:rsidSect="0073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A22"/>
    <w:rsid w:val="001476F9"/>
    <w:rsid w:val="001D495B"/>
    <w:rsid w:val="00347509"/>
    <w:rsid w:val="00385C38"/>
    <w:rsid w:val="003F06F0"/>
    <w:rsid w:val="00710F3A"/>
    <w:rsid w:val="00722C68"/>
    <w:rsid w:val="00733843"/>
    <w:rsid w:val="00735419"/>
    <w:rsid w:val="008559A5"/>
    <w:rsid w:val="008760A4"/>
    <w:rsid w:val="008E1C5A"/>
    <w:rsid w:val="009F1042"/>
    <w:rsid w:val="00A779A7"/>
    <w:rsid w:val="00A8118B"/>
    <w:rsid w:val="00A85A22"/>
    <w:rsid w:val="00C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C4EF1-F8D0-496A-9222-67591BA9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5A22"/>
  </w:style>
  <w:style w:type="character" w:styleId="Strong">
    <w:name w:val="Strong"/>
    <w:basedOn w:val="DefaultParagraphFont"/>
    <w:uiPriority w:val="22"/>
    <w:qFormat/>
    <w:rsid w:val="00A85A22"/>
    <w:rPr>
      <w:b/>
      <w:bCs/>
    </w:rPr>
  </w:style>
  <w:style w:type="character" w:styleId="Emphasis">
    <w:name w:val="Emphasis"/>
    <w:basedOn w:val="DefaultParagraphFont"/>
    <w:uiPriority w:val="20"/>
    <w:qFormat/>
    <w:rsid w:val="00A85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Knarik Sayadyan</cp:lastModifiedBy>
  <cp:revision>7</cp:revision>
  <cp:lastPrinted>2016-11-04T05:42:00Z</cp:lastPrinted>
  <dcterms:created xsi:type="dcterms:W3CDTF">2016-10-27T06:03:00Z</dcterms:created>
  <dcterms:modified xsi:type="dcterms:W3CDTF">2016-11-04T07:32:00Z</dcterms:modified>
</cp:coreProperties>
</file>