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17" w:rsidRDefault="00A80217" w:rsidP="00A80217">
      <w:pPr>
        <w:ind w:left="783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ՆԱԽԱԳԻԾ</w:t>
      </w:r>
    </w:p>
    <w:p w:rsidR="00A80217" w:rsidRDefault="00A80217" w:rsidP="00A80217">
      <w:pPr>
        <w:ind w:left="7200"/>
        <w:rPr>
          <w:rFonts w:ascii="GHEA Grapalat" w:hAnsi="GHEA Grapalat"/>
          <w:lang w:val="en-US"/>
        </w:rPr>
      </w:pPr>
    </w:p>
    <w:p w:rsidR="00A80217" w:rsidRDefault="00A80217" w:rsidP="00A80217">
      <w:pPr>
        <w:ind w:firstLine="720"/>
        <w:jc w:val="center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</w:rPr>
        <w:t>ՀԱՅԱՍՏԱՆԻ</w:t>
      </w:r>
      <w:r>
        <w:rPr>
          <w:rFonts w:ascii="GHEA Grapalat" w:hAnsi="GHEA Grapalat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sz w:val="28"/>
          <w:szCs w:val="28"/>
        </w:rPr>
        <w:t>ՀԱՆՐԱՊԵՏՈՒԹՅԱՆ</w:t>
      </w:r>
      <w:r>
        <w:rPr>
          <w:rFonts w:ascii="GHEA Grapalat" w:hAnsi="GHEA Grapalat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sz w:val="28"/>
          <w:szCs w:val="28"/>
        </w:rPr>
        <w:t>ԿԱՌԱՎԱՐՈՒԹՅՈՒՆ</w:t>
      </w:r>
    </w:p>
    <w:p w:rsidR="00A80217" w:rsidRDefault="00A80217" w:rsidP="00A80217">
      <w:pPr>
        <w:rPr>
          <w:rFonts w:ascii="GHEA Grapalat" w:hAnsi="GHEA Grapalat"/>
          <w:sz w:val="16"/>
          <w:szCs w:val="16"/>
          <w:lang w:val="en-US"/>
        </w:rPr>
      </w:pPr>
    </w:p>
    <w:p w:rsidR="00A80217" w:rsidRDefault="00592D0F" w:rsidP="00A80217">
      <w:pPr>
        <w:jc w:val="center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  <w:lang w:val="en-US"/>
        </w:rPr>
        <w:t xml:space="preserve">       </w:t>
      </w:r>
      <w:r w:rsidR="00A80217">
        <w:rPr>
          <w:rFonts w:ascii="GHEA Grapalat" w:hAnsi="GHEA Grapalat"/>
          <w:sz w:val="28"/>
          <w:szCs w:val="28"/>
        </w:rPr>
        <w:t>ՈՐՈՇՈՒՄ</w:t>
      </w:r>
    </w:p>
    <w:p w:rsidR="00A80217" w:rsidRDefault="00A80217" w:rsidP="00A80217">
      <w:pPr>
        <w:rPr>
          <w:rFonts w:ascii="GHEA Grapalat" w:hAnsi="GHEA Grapalat"/>
          <w:sz w:val="16"/>
          <w:szCs w:val="16"/>
          <w:lang w:val="en-US"/>
        </w:rPr>
      </w:pPr>
    </w:p>
    <w:p w:rsidR="00A80217" w:rsidRDefault="00A80217" w:rsidP="00A80217">
      <w:pPr>
        <w:rPr>
          <w:rFonts w:ascii="GHEA Grapalat" w:hAnsi="GHEA Grapalat"/>
          <w:sz w:val="16"/>
          <w:szCs w:val="16"/>
          <w:lang w:val="en-US"/>
        </w:rPr>
      </w:pPr>
    </w:p>
    <w:p w:rsidR="00A80217" w:rsidRDefault="00A80217" w:rsidP="00A80217">
      <w:pPr>
        <w:jc w:val="center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  <w:lang w:val="en-US"/>
        </w:rPr>
        <w:t xml:space="preserve">___________2017 </w:t>
      </w:r>
      <w:proofErr w:type="gramStart"/>
      <w:r>
        <w:rPr>
          <w:rFonts w:ascii="GHEA Grapalat" w:hAnsi="GHEA Grapalat"/>
          <w:sz w:val="28"/>
          <w:szCs w:val="28"/>
        </w:rPr>
        <w:t>թվականի</w:t>
      </w:r>
      <w:r>
        <w:rPr>
          <w:rFonts w:ascii="GHEA Grapalat" w:hAnsi="GHEA Grapalat"/>
          <w:sz w:val="28"/>
          <w:szCs w:val="28"/>
          <w:lang w:val="en-US"/>
        </w:rPr>
        <w:t xml:space="preserve">  №</w:t>
      </w:r>
      <w:proofErr w:type="gramEnd"/>
      <w:r>
        <w:rPr>
          <w:rFonts w:ascii="GHEA Grapalat" w:hAnsi="GHEA Grapalat"/>
          <w:sz w:val="28"/>
          <w:szCs w:val="28"/>
          <w:lang w:val="en-US"/>
        </w:rPr>
        <w:t>__________Ա</w:t>
      </w:r>
    </w:p>
    <w:p w:rsidR="00A80217" w:rsidRDefault="00A80217" w:rsidP="00A80217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A80217" w:rsidRDefault="00A80217" w:rsidP="00A80217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EC5AD3" w:rsidRPr="00EC5AD3" w:rsidRDefault="00EC5AD3" w:rsidP="00EC5AD3">
      <w:pPr>
        <w:jc w:val="center"/>
        <w:rPr>
          <w:rFonts w:ascii="GHEA Grapalat" w:hAnsi="GHEA Grapalat"/>
          <w:lang w:val="en-US"/>
        </w:rPr>
      </w:pPr>
      <w:proofErr w:type="gramStart"/>
      <w:r w:rsidRPr="00EC5AD3">
        <w:rPr>
          <w:rFonts w:ascii="GHEA Grapalat" w:hAnsi="GHEA Grapalat"/>
          <w:lang w:val="en-US"/>
        </w:rPr>
        <w:t>ՆՎԻՐԱԲԵՐՈՒԹՅԱՄԲ  ԳՈՒՅՔ</w:t>
      </w:r>
      <w:proofErr w:type="gramEnd"/>
      <w:r w:rsidRPr="00EC5AD3">
        <w:rPr>
          <w:rFonts w:ascii="GHEA Grapalat" w:hAnsi="GHEA Grapalat"/>
          <w:lang w:val="en-US"/>
        </w:rPr>
        <w:t xml:space="preserve">  ԸՆԴՈՒՆԵԼՈՒ  ՈՒ «ՀԱՅԱՍՏԱՆԻ ՀԱՆՐԱՊԵՏՈՒԹՅԱՆ ՏՐԱՆՍՊՈՐՏԻ, ԿԱՊԻ ԵՎ ՏԵՂԵԿԱՏՎԱԿԱՆ ՏԵԽՆՈԼՈԳԻԱՆԵՐԻ ՆԱԽԱՐԱՐՈՒԹՅԱՆ </w:t>
      </w:r>
    </w:p>
    <w:p w:rsidR="00EC5AD3" w:rsidRPr="00EC5AD3" w:rsidRDefault="00EC5AD3" w:rsidP="00EC5AD3">
      <w:pPr>
        <w:jc w:val="center"/>
        <w:rPr>
          <w:rFonts w:ascii="GHEA Grapalat" w:hAnsi="GHEA Grapalat"/>
          <w:lang w:val="en-US"/>
        </w:rPr>
      </w:pPr>
      <w:r w:rsidRPr="00EC5AD3">
        <w:rPr>
          <w:rFonts w:ascii="GHEA Grapalat" w:hAnsi="GHEA Grapalat"/>
          <w:lang w:val="en-US"/>
        </w:rPr>
        <w:t xml:space="preserve">ԱՇԽԱՏԱԿԱԶՄ» ՊԵՏԱԿԱՆ ԿԱՌԱՎԱՐՉԱԿԱՆ ՀԻՄՆԱՐԿԻՆ ԳՈՒՅՔ </w:t>
      </w:r>
    </w:p>
    <w:p w:rsidR="00EC5AD3" w:rsidRPr="00EC5AD3" w:rsidRDefault="00EC5AD3" w:rsidP="00EC5AD3">
      <w:pPr>
        <w:jc w:val="center"/>
        <w:rPr>
          <w:rFonts w:ascii="GHEA Grapalat" w:hAnsi="GHEA Grapalat"/>
          <w:lang w:val="en-US"/>
        </w:rPr>
      </w:pPr>
      <w:proofErr w:type="gramStart"/>
      <w:r w:rsidRPr="00EC5AD3">
        <w:rPr>
          <w:rFonts w:ascii="GHEA Grapalat" w:hAnsi="GHEA Grapalat"/>
          <w:lang w:val="en-US"/>
        </w:rPr>
        <w:t>ԱՄՐԱՑՆԵԼՈՒ  ՄԱՍԻՆ</w:t>
      </w:r>
      <w:proofErr w:type="gramEnd"/>
      <w:r w:rsidRPr="00EC5AD3">
        <w:rPr>
          <w:rFonts w:ascii="GHEA Grapalat" w:hAnsi="GHEA Grapalat"/>
          <w:lang w:val="en-US"/>
        </w:rPr>
        <w:t xml:space="preserve"> </w:t>
      </w:r>
    </w:p>
    <w:p w:rsidR="00EC5AD3" w:rsidRPr="00EC5AD3" w:rsidRDefault="00EC5AD3" w:rsidP="00EC5AD3">
      <w:pPr>
        <w:jc w:val="center"/>
        <w:rPr>
          <w:rFonts w:ascii="GHEA Grapalat" w:hAnsi="GHEA Grapalat"/>
          <w:lang w:val="en-US"/>
        </w:rPr>
      </w:pPr>
    </w:p>
    <w:p w:rsidR="00EC5AD3" w:rsidRPr="00EC5AD3" w:rsidRDefault="00EC5AD3" w:rsidP="00EC5AD3">
      <w:pPr>
        <w:jc w:val="center"/>
        <w:rPr>
          <w:rFonts w:ascii="GHEA Grapalat" w:hAnsi="GHEA Grapalat"/>
          <w:lang w:val="en-US"/>
        </w:rPr>
      </w:pPr>
    </w:p>
    <w:p w:rsidR="00EC5AD3" w:rsidRPr="00EC5AD3" w:rsidRDefault="00EC5AD3" w:rsidP="003E2658">
      <w:pPr>
        <w:ind w:firstLine="720"/>
        <w:jc w:val="both"/>
        <w:rPr>
          <w:rFonts w:ascii="GHEA Grapalat" w:hAnsi="GHEA Grapalat"/>
          <w:lang w:val="en-US"/>
        </w:rPr>
      </w:pPr>
      <w:proofErr w:type="spellStart"/>
      <w:r w:rsidRPr="00EC5AD3">
        <w:rPr>
          <w:rFonts w:ascii="GHEA Grapalat" w:hAnsi="GHEA Grapalat"/>
          <w:lang w:val="en-US"/>
        </w:rPr>
        <w:t>Ղեկավարվելով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Հայաստանի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Հանրապետության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քաղաքացիական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օրենսգրքի</w:t>
      </w:r>
      <w:proofErr w:type="spellEnd"/>
      <w:r w:rsidRPr="00EC5AD3">
        <w:rPr>
          <w:rFonts w:ascii="GHEA Grapalat" w:hAnsi="GHEA Grapalat"/>
          <w:lang w:val="en-US"/>
        </w:rPr>
        <w:t xml:space="preserve"> 163</w:t>
      </w:r>
      <w:r w:rsidR="005B77DE">
        <w:rPr>
          <w:rFonts w:ascii="GHEA Grapalat" w:hAnsi="GHEA Grapalat"/>
          <w:lang w:val="en-US"/>
        </w:rPr>
        <w:t xml:space="preserve"> </w:t>
      </w:r>
      <w:r w:rsidR="005B77DE">
        <w:rPr>
          <w:rFonts w:ascii="GHEA Grapalat" w:hAnsi="GHEA Grapalat"/>
          <w:lang w:val="hy-AM"/>
        </w:rPr>
        <w:t>և 605</w:t>
      </w:r>
      <w:r w:rsidRPr="00EC5AD3">
        <w:rPr>
          <w:rFonts w:ascii="GHEA Grapalat" w:hAnsi="GHEA Grapalat"/>
          <w:lang w:val="en-US"/>
        </w:rPr>
        <w:t>-</w:t>
      </w:r>
      <w:proofErr w:type="spellStart"/>
      <w:r w:rsidRPr="00EC5AD3">
        <w:rPr>
          <w:rFonts w:ascii="GHEA Grapalat" w:hAnsi="GHEA Grapalat"/>
          <w:lang w:val="en-US"/>
        </w:rPr>
        <w:t>րդ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հոդված</w:t>
      </w:r>
      <w:proofErr w:type="spellEnd"/>
      <w:r w:rsidR="005B77DE">
        <w:rPr>
          <w:rFonts w:ascii="GHEA Grapalat" w:hAnsi="GHEA Grapalat"/>
          <w:lang w:val="hy-AM"/>
        </w:rPr>
        <w:t>ներ</w:t>
      </w:r>
      <w:proofErr w:type="spellStart"/>
      <w:r w:rsidRPr="00EC5AD3">
        <w:rPr>
          <w:rFonts w:ascii="GHEA Grapalat" w:hAnsi="GHEA Grapalat"/>
          <w:lang w:val="en-US"/>
        </w:rPr>
        <w:t>ով</w:t>
      </w:r>
      <w:proofErr w:type="spellEnd"/>
      <w:r w:rsidRPr="00EC5AD3">
        <w:rPr>
          <w:rFonts w:ascii="GHEA Grapalat" w:hAnsi="GHEA Grapalat"/>
          <w:lang w:val="en-US"/>
        </w:rPr>
        <w:t xml:space="preserve"> և &lt;&lt;</w:t>
      </w:r>
      <w:proofErr w:type="spellStart"/>
      <w:r w:rsidRPr="00EC5AD3">
        <w:rPr>
          <w:rFonts w:ascii="GHEA Grapalat" w:hAnsi="GHEA Grapalat"/>
          <w:lang w:val="en-US"/>
        </w:rPr>
        <w:t>Պետական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կառավարչական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հիմնարկների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մասին</w:t>
      </w:r>
      <w:proofErr w:type="spellEnd"/>
      <w:r w:rsidRPr="00EC5AD3">
        <w:rPr>
          <w:rFonts w:ascii="GHEA Grapalat" w:hAnsi="GHEA Grapalat"/>
          <w:lang w:val="en-US"/>
        </w:rPr>
        <w:t xml:space="preserve">&gt;&gt; </w:t>
      </w:r>
      <w:proofErr w:type="spellStart"/>
      <w:r w:rsidRPr="00EC5AD3">
        <w:rPr>
          <w:rFonts w:ascii="GHEA Grapalat" w:hAnsi="GHEA Grapalat"/>
          <w:lang w:val="en-US"/>
        </w:rPr>
        <w:t>Հայաստանի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Հանրապետության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օրենքի</w:t>
      </w:r>
      <w:proofErr w:type="spellEnd"/>
      <w:r w:rsidRPr="00EC5AD3">
        <w:rPr>
          <w:rFonts w:ascii="GHEA Grapalat" w:hAnsi="GHEA Grapalat"/>
          <w:lang w:val="en-US"/>
        </w:rPr>
        <w:t xml:space="preserve"> 4-րդ </w:t>
      </w:r>
      <w:proofErr w:type="spellStart"/>
      <w:r w:rsidRPr="00EC5AD3">
        <w:rPr>
          <w:rFonts w:ascii="GHEA Grapalat" w:hAnsi="GHEA Grapalat"/>
          <w:lang w:val="en-US"/>
        </w:rPr>
        <w:t>հոդվածով</w:t>
      </w:r>
      <w:proofErr w:type="spellEnd"/>
      <w:r w:rsidRPr="00EC5AD3">
        <w:rPr>
          <w:rFonts w:ascii="GHEA Grapalat" w:hAnsi="GHEA Grapalat"/>
          <w:lang w:val="en-US"/>
        </w:rPr>
        <w:t xml:space="preserve">՝ </w:t>
      </w:r>
      <w:proofErr w:type="spellStart"/>
      <w:r w:rsidRPr="00EC5AD3">
        <w:rPr>
          <w:rFonts w:ascii="GHEA Grapalat" w:hAnsi="GHEA Grapalat"/>
          <w:lang w:val="en-US"/>
        </w:rPr>
        <w:t>Հայաստանի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Հանրապետության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կառավարությունը</w:t>
      </w:r>
      <w:proofErr w:type="spellEnd"/>
      <w:r w:rsidRPr="00EC5AD3">
        <w:rPr>
          <w:rFonts w:ascii="GHEA Grapalat" w:hAnsi="GHEA Grapalat"/>
          <w:lang w:val="en-US"/>
        </w:rPr>
        <w:t xml:space="preserve"> ո ր ո շ </w:t>
      </w:r>
      <w:proofErr w:type="spellStart"/>
      <w:r w:rsidRPr="00EC5AD3">
        <w:rPr>
          <w:rFonts w:ascii="GHEA Grapalat" w:hAnsi="GHEA Grapalat"/>
          <w:lang w:val="en-US"/>
        </w:rPr>
        <w:t>ու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gramStart"/>
      <w:r w:rsidRPr="00EC5AD3">
        <w:rPr>
          <w:rFonts w:ascii="GHEA Grapalat" w:hAnsi="GHEA Grapalat"/>
          <w:lang w:val="en-US"/>
        </w:rPr>
        <w:t>մ  է</w:t>
      </w:r>
      <w:proofErr w:type="gramEnd"/>
      <w:r w:rsidRPr="00EC5AD3">
        <w:rPr>
          <w:rFonts w:ascii="GHEA Grapalat" w:hAnsi="GHEA Grapalat"/>
          <w:lang w:val="en-US"/>
        </w:rPr>
        <w:t>.</w:t>
      </w:r>
    </w:p>
    <w:p w:rsidR="005B77DE" w:rsidRDefault="00EC5AD3" w:rsidP="003E2658">
      <w:pPr>
        <w:ind w:firstLine="720"/>
        <w:jc w:val="both"/>
        <w:rPr>
          <w:rFonts w:ascii="GHEA Grapalat" w:hAnsi="GHEA Grapalat"/>
          <w:lang w:val="en-US"/>
        </w:rPr>
      </w:pPr>
      <w:r w:rsidRPr="00EC5AD3">
        <w:rPr>
          <w:rFonts w:ascii="GHEA Grapalat" w:hAnsi="GHEA Grapalat"/>
          <w:lang w:val="en-US"/>
        </w:rPr>
        <w:t>1. «</w:t>
      </w:r>
      <w:proofErr w:type="spellStart"/>
      <w:r w:rsidRPr="00EC5AD3">
        <w:rPr>
          <w:rFonts w:ascii="GHEA Grapalat" w:hAnsi="GHEA Grapalat"/>
          <w:lang w:val="en-US"/>
        </w:rPr>
        <w:t>Հարավկովկասյան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երկաթուղի</w:t>
      </w:r>
      <w:proofErr w:type="spellEnd"/>
      <w:r w:rsidRPr="00EC5AD3">
        <w:rPr>
          <w:rFonts w:ascii="GHEA Grapalat" w:hAnsi="GHEA Grapalat"/>
          <w:lang w:val="en-US"/>
        </w:rPr>
        <w:t xml:space="preserve">» </w:t>
      </w:r>
      <w:proofErr w:type="spellStart"/>
      <w:r w:rsidRPr="00EC5AD3">
        <w:rPr>
          <w:rFonts w:ascii="GHEA Grapalat" w:hAnsi="GHEA Grapalat"/>
          <w:lang w:val="en-US"/>
        </w:rPr>
        <w:t>փակ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բաժնետիրական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ընկերությանը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փոխանցված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կոնցեսիոն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ակտիվների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կազմում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ընդգրկելու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նպատակով</w:t>
      </w:r>
      <w:proofErr w:type="spellEnd"/>
      <w:r w:rsidRPr="00EC5AD3">
        <w:rPr>
          <w:rFonts w:ascii="GHEA Grapalat" w:hAnsi="GHEA Grapalat"/>
          <w:lang w:val="en-US"/>
        </w:rPr>
        <w:t xml:space="preserve">` </w:t>
      </w:r>
      <w:proofErr w:type="spellStart"/>
      <w:r w:rsidRPr="00EC5AD3">
        <w:rPr>
          <w:rFonts w:ascii="GHEA Grapalat" w:hAnsi="GHEA Grapalat"/>
          <w:lang w:val="en-US"/>
        </w:rPr>
        <w:t>որպես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նվիրաբերություն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ընդունել</w:t>
      </w:r>
      <w:proofErr w:type="spellEnd"/>
      <w:r w:rsidRPr="00EC5AD3">
        <w:rPr>
          <w:rFonts w:ascii="GHEA Grapalat" w:hAnsi="GHEA Grapalat"/>
          <w:lang w:val="en-US"/>
        </w:rPr>
        <w:t xml:space="preserve"> &lt;&lt;</w:t>
      </w:r>
      <w:proofErr w:type="spellStart"/>
      <w:r w:rsidRPr="00EC5AD3">
        <w:rPr>
          <w:rFonts w:ascii="GHEA Grapalat" w:hAnsi="GHEA Grapalat"/>
          <w:lang w:val="en-US"/>
        </w:rPr>
        <w:t>Հրազդան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ցեմենտ</w:t>
      </w:r>
      <w:proofErr w:type="spellEnd"/>
      <w:r w:rsidRPr="00EC5AD3">
        <w:rPr>
          <w:rFonts w:ascii="GHEA Grapalat" w:hAnsi="GHEA Grapalat"/>
          <w:lang w:val="en-US"/>
        </w:rPr>
        <w:t xml:space="preserve">&gt;&gt; </w:t>
      </w:r>
      <w:proofErr w:type="spellStart"/>
      <w:r w:rsidRPr="00EC5AD3">
        <w:rPr>
          <w:rFonts w:ascii="GHEA Grapalat" w:hAnsi="GHEA Grapalat"/>
          <w:lang w:val="en-US"/>
        </w:rPr>
        <w:t>փակ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բաժնետիրական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ընկերության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սեփականությունը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հանդիսացող</w:t>
      </w:r>
      <w:proofErr w:type="spellEnd"/>
      <w:r w:rsidRPr="00EC5AD3">
        <w:rPr>
          <w:rFonts w:ascii="GHEA Grapalat" w:hAnsi="GHEA Grapalat"/>
          <w:lang w:val="en-US"/>
        </w:rPr>
        <w:t xml:space="preserve">` </w:t>
      </w:r>
      <w:proofErr w:type="spellStart"/>
      <w:r w:rsidRPr="00EC5AD3">
        <w:rPr>
          <w:rFonts w:ascii="GHEA Grapalat" w:hAnsi="GHEA Grapalat"/>
          <w:lang w:val="en-US"/>
        </w:rPr>
        <w:t>Շորժա-Վարդենիս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վազուրդի</w:t>
      </w:r>
      <w:proofErr w:type="spellEnd"/>
      <w:r w:rsidRPr="00EC5AD3">
        <w:rPr>
          <w:rFonts w:ascii="GHEA Grapalat" w:hAnsi="GHEA Grapalat"/>
          <w:lang w:val="en-US"/>
        </w:rPr>
        <w:t xml:space="preserve"> 138կմ պկ9 և 139կմ պկ3 </w:t>
      </w:r>
      <w:proofErr w:type="spellStart"/>
      <w:r w:rsidRPr="00EC5AD3">
        <w:rPr>
          <w:rFonts w:ascii="GHEA Grapalat" w:hAnsi="GHEA Grapalat"/>
          <w:lang w:val="en-US"/>
        </w:rPr>
        <w:t>տեղադրված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սլաքային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փոխադրիչները</w:t>
      </w:r>
      <w:proofErr w:type="spellEnd"/>
      <w:r w:rsidRPr="00EC5AD3">
        <w:rPr>
          <w:rFonts w:ascii="GHEA Grapalat" w:hAnsi="GHEA Grapalat"/>
          <w:lang w:val="en-US"/>
        </w:rPr>
        <w:t xml:space="preserve">՝ </w:t>
      </w:r>
      <w:proofErr w:type="spellStart"/>
      <w:r w:rsidRPr="00EC5AD3">
        <w:rPr>
          <w:rFonts w:ascii="GHEA Grapalat" w:hAnsi="GHEA Grapalat"/>
          <w:lang w:val="en-US"/>
        </w:rPr>
        <w:t>յուրաքանչյուրը</w:t>
      </w:r>
      <w:proofErr w:type="spellEnd"/>
      <w:r w:rsidRPr="00EC5AD3">
        <w:rPr>
          <w:rFonts w:ascii="GHEA Grapalat" w:hAnsi="GHEA Grapalat"/>
          <w:lang w:val="en-US"/>
        </w:rPr>
        <w:t xml:space="preserve"> 235638 </w:t>
      </w:r>
      <w:proofErr w:type="spellStart"/>
      <w:r w:rsidRPr="00EC5AD3">
        <w:rPr>
          <w:rFonts w:ascii="GHEA Grapalat" w:hAnsi="GHEA Grapalat"/>
          <w:lang w:val="en-US"/>
        </w:rPr>
        <w:t>դրամ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մնացորդային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արժեքով</w:t>
      </w:r>
      <w:proofErr w:type="spellEnd"/>
      <w:r w:rsidRPr="00EC5AD3">
        <w:rPr>
          <w:rFonts w:ascii="GHEA Grapalat" w:hAnsi="GHEA Grapalat"/>
          <w:lang w:val="en-US"/>
        </w:rPr>
        <w:t xml:space="preserve">  (</w:t>
      </w:r>
      <w:proofErr w:type="spellStart"/>
      <w:r w:rsidRPr="00EC5AD3">
        <w:rPr>
          <w:rFonts w:ascii="GHEA Grapalat" w:hAnsi="GHEA Grapalat"/>
          <w:lang w:val="en-US"/>
        </w:rPr>
        <w:t>այսուհետ</w:t>
      </w:r>
      <w:proofErr w:type="spellEnd"/>
      <w:r w:rsidRPr="00EC5AD3">
        <w:rPr>
          <w:rFonts w:ascii="GHEA Grapalat" w:hAnsi="GHEA Grapalat"/>
          <w:lang w:val="en-US"/>
        </w:rPr>
        <w:t xml:space="preserve">` </w:t>
      </w:r>
      <w:proofErr w:type="spellStart"/>
      <w:r w:rsidRPr="00EC5AD3">
        <w:rPr>
          <w:rFonts w:ascii="GHEA Grapalat" w:hAnsi="GHEA Grapalat"/>
          <w:lang w:val="en-US"/>
        </w:rPr>
        <w:t>գույք</w:t>
      </w:r>
      <w:proofErr w:type="spellEnd"/>
      <w:r w:rsidRPr="00EC5AD3">
        <w:rPr>
          <w:rFonts w:ascii="GHEA Grapalat" w:hAnsi="GHEA Grapalat"/>
          <w:lang w:val="en-US"/>
        </w:rPr>
        <w:t xml:space="preserve">) և </w:t>
      </w:r>
      <w:proofErr w:type="spellStart"/>
      <w:r w:rsidRPr="00EC5AD3">
        <w:rPr>
          <w:rFonts w:ascii="GHEA Grapalat" w:hAnsi="GHEA Grapalat"/>
          <w:lang w:val="en-US"/>
        </w:rPr>
        <w:t>դրանք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հետագա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շահագործման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ու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պահպանման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նպատակով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ամրացնել</w:t>
      </w:r>
      <w:proofErr w:type="spellEnd"/>
      <w:r w:rsidRPr="00EC5AD3">
        <w:rPr>
          <w:rFonts w:ascii="GHEA Grapalat" w:hAnsi="GHEA Grapalat"/>
          <w:lang w:val="en-US"/>
        </w:rPr>
        <w:t xml:space="preserve"> «</w:t>
      </w:r>
      <w:proofErr w:type="spellStart"/>
      <w:r w:rsidRPr="00EC5AD3">
        <w:rPr>
          <w:rFonts w:ascii="GHEA Grapalat" w:hAnsi="GHEA Grapalat"/>
          <w:lang w:val="en-US"/>
        </w:rPr>
        <w:t>Հայաստանի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Հանրապետության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տրանսպորտի</w:t>
      </w:r>
      <w:proofErr w:type="spellEnd"/>
      <w:r w:rsidRPr="00EC5AD3">
        <w:rPr>
          <w:rFonts w:ascii="GHEA Grapalat" w:hAnsi="GHEA Grapalat"/>
          <w:lang w:val="en-US"/>
        </w:rPr>
        <w:t xml:space="preserve">, </w:t>
      </w:r>
      <w:proofErr w:type="spellStart"/>
      <w:r w:rsidRPr="00EC5AD3">
        <w:rPr>
          <w:rFonts w:ascii="GHEA Grapalat" w:hAnsi="GHEA Grapalat"/>
          <w:lang w:val="en-US"/>
        </w:rPr>
        <w:t>կապի</w:t>
      </w:r>
      <w:proofErr w:type="spellEnd"/>
      <w:r w:rsidRPr="00EC5AD3">
        <w:rPr>
          <w:rFonts w:ascii="GHEA Grapalat" w:hAnsi="GHEA Grapalat"/>
          <w:lang w:val="en-US"/>
        </w:rPr>
        <w:t xml:space="preserve"> և </w:t>
      </w:r>
      <w:proofErr w:type="spellStart"/>
      <w:r w:rsidRPr="00EC5AD3">
        <w:rPr>
          <w:rFonts w:ascii="GHEA Grapalat" w:hAnsi="GHEA Grapalat"/>
          <w:lang w:val="en-US"/>
        </w:rPr>
        <w:t>տեղեկատվական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տեխնոլոգիաների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նախարարության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աշխատակազմ</w:t>
      </w:r>
      <w:proofErr w:type="spellEnd"/>
      <w:r w:rsidRPr="00EC5AD3">
        <w:rPr>
          <w:rFonts w:ascii="GHEA Grapalat" w:hAnsi="GHEA Grapalat"/>
          <w:lang w:val="en-US"/>
        </w:rPr>
        <w:t xml:space="preserve">» </w:t>
      </w:r>
      <w:proofErr w:type="spellStart"/>
      <w:r w:rsidRPr="00EC5AD3">
        <w:rPr>
          <w:rFonts w:ascii="GHEA Grapalat" w:hAnsi="GHEA Grapalat"/>
          <w:lang w:val="en-US"/>
        </w:rPr>
        <w:t>պետական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կառավարչական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հիմնարկին</w:t>
      </w:r>
      <w:proofErr w:type="spellEnd"/>
      <w:r w:rsidRPr="00EC5AD3">
        <w:rPr>
          <w:rFonts w:ascii="GHEA Grapalat" w:hAnsi="GHEA Grapalat"/>
          <w:lang w:val="en-US"/>
        </w:rPr>
        <w:t>:</w:t>
      </w:r>
      <w:r w:rsidR="003E2658">
        <w:rPr>
          <w:rFonts w:ascii="GHEA Grapalat" w:hAnsi="GHEA Grapalat"/>
          <w:lang w:val="en-US"/>
        </w:rPr>
        <w:tab/>
      </w:r>
      <w:r w:rsidR="003E2658">
        <w:rPr>
          <w:rFonts w:ascii="GHEA Grapalat" w:hAnsi="GHEA Grapalat"/>
          <w:lang w:val="en-US"/>
        </w:rPr>
        <w:tab/>
      </w:r>
      <w:r w:rsidR="003E2658">
        <w:rPr>
          <w:rFonts w:ascii="GHEA Grapalat" w:hAnsi="GHEA Grapalat"/>
          <w:lang w:val="en-US"/>
        </w:rPr>
        <w:tab/>
      </w:r>
      <w:r w:rsidR="003E2658">
        <w:rPr>
          <w:rFonts w:ascii="GHEA Grapalat" w:hAnsi="GHEA Grapalat"/>
          <w:lang w:val="en-US"/>
        </w:rPr>
        <w:tab/>
      </w:r>
      <w:r w:rsidR="003E2658">
        <w:rPr>
          <w:rFonts w:ascii="GHEA Grapalat" w:hAnsi="GHEA Grapalat"/>
          <w:lang w:val="en-US"/>
        </w:rPr>
        <w:tab/>
      </w:r>
      <w:r w:rsidR="003E2658">
        <w:rPr>
          <w:rFonts w:ascii="GHEA Grapalat" w:hAnsi="GHEA Grapalat"/>
          <w:lang w:val="en-US"/>
        </w:rPr>
        <w:tab/>
      </w:r>
      <w:r w:rsidR="003E2658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 xml:space="preserve">2.Հայաստանի </w:t>
      </w:r>
      <w:proofErr w:type="spellStart"/>
      <w:r w:rsidRPr="00EC5AD3">
        <w:rPr>
          <w:rFonts w:ascii="GHEA Grapalat" w:hAnsi="GHEA Grapalat"/>
          <w:lang w:val="en-US"/>
        </w:rPr>
        <w:t>Հանրապետության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տրանսպորտի</w:t>
      </w:r>
      <w:proofErr w:type="spellEnd"/>
      <w:r w:rsidRPr="00EC5AD3">
        <w:rPr>
          <w:rFonts w:ascii="GHEA Grapalat" w:hAnsi="GHEA Grapalat"/>
          <w:lang w:val="en-US"/>
        </w:rPr>
        <w:t xml:space="preserve">, </w:t>
      </w:r>
      <w:proofErr w:type="spellStart"/>
      <w:r w:rsidRPr="00EC5AD3">
        <w:rPr>
          <w:rFonts w:ascii="GHEA Grapalat" w:hAnsi="GHEA Grapalat"/>
          <w:lang w:val="en-US"/>
        </w:rPr>
        <w:t>կապի</w:t>
      </w:r>
      <w:proofErr w:type="spellEnd"/>
      <w:r w:rsidRPr="00EC5AD3">
        <w:rPr>
          <w:rFonts w:ascii="GHEA Grapalat" w:hAnsi="GHEA Grapalat"/>
          <w:lang w:val="en-US"/>
        </w:rPr>
        <w:t xml:space="preserve"> և </w:t>
      </w:r>
      <w:proofErr w:type="spellStart"/>
      <w:r w:rsidRPr="00EC5AD3">
        <w:rPr>
          <w:rFonts w:ascii="GHEA Grapalat" w:hAnsi="GHEA Grapalat"/>
          <w:lang w:val="en-US"/>
        </w:rPr>
        <w:t>տեղեկատվական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տեխնոլոգիաների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նախարարին</w:t>
      </w:r>
      <w:proofErr w:type="spellEnd"/>
      <w:r w:rsidRPr="00EC5AD3">
        <w:rPr>
          <w:rFonts w:ascii="GHEA Grapalat" w:hAnsi="GHEA Grapalat"/>
          <w:lang w:val="en-US"/>
        </w:rPr>
        <w:t>՝</w:t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  <w:t xml:space="preserve">  </w:t>
      </w:r>
      <w:r w:rsidR="003E2658">
        <w:rPr>
          <w:rFonts w:ascii="GHEA Grapalat" w:hAnsi="GHEA Grapalat"/>
          <w:lang w:val="en-US"/>
        </w:rPr>
        <w:t xml:space="preserve">          </w:t>
      </w:r>
      <w:r w:rsidR="003E2658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 xml:space="preserve">1) </w:t>
      </w:r>
      <w:proofErr w:type="spellStart"/>
      <w:r w:rsidRPr="00EC5AD3">
        <w:rPr>
          <w:rFonts w:ascii="GHEA Grapalat" w:hAnsi="GHEA Grapalat"/>
          <w:lang w:val="en-US"/>
        </w:rPr>
        <w:t>Սույն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որոշումն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ուժի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մեջ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մտնելուց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հետո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երկամսյա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ժամկետում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Հայաստանի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Հանրապետության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օրենսդրությամբ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սահմանված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կարգով</w:t>
      </w:r>
      <w:proofErr w:type="spellEnd"/>
      <w:r w:rsidRPr="00EC5AD3">
        <w:rPr>
          <w:rFonts w:ascii="GHEA Grapalat" w:hAnsi="GHEA Grapalat"/>
          <w:lang w:val="en-US"/>
        </w:rPr>
        <w:t xml:space="preserve"> &lt;&lt;</w:t>
      </w:r>
      <w:proofErr w:type="spellStart"/>
      <w:r w:rsidRPr="00EC5AD3">
        <w:rPr>
          <w:rFonts w:ascii="GHEA Grapalat" w:hAnsi="GHEA Grapalat"/>
          <w:lang w:val="en-US"/>
        </w:rPr>
        <w:t>Հրազդան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ցեմենտ</w:t>
      </w:r>
      <w:proofErr w:type="spellEnd"/>
      <w:r w:rsidRPr="00EC5AD3">
        <w:rPr>
          <w:rFonts w:ascii="GHEA Grapalat" w:hAnsi="GHEA Grapalat"/>
          <w:lang w:val="en-US"/>
        </w:rPr>
        <w:t xml:space="preserve">&gt;&gt; </w:t>
      </w:r>
      <w:proofErr w:type="spellStart"/>
      <w:r w:rsidRPr="00EC5AD3">
        <w:rPr>
          <w:rFonts w:ascii="GHEA Grapalat" w:hAnsi="GHEA Grapalat"/>
          <w:lang w:val="en-US"/>
        </w:rPr>
        <w:t>փակ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բաժնետիրական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ընկերության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տնօրենի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հետ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համատեղ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ապահովել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սույն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որոշման</w:t>
      </w:r>
      <w:proofErr w:type="spellEnd"/>
      <w:r w:rsidRPr="00EC5AD3">
        <w:rPr>
          <w:rFonts w:ascii="GHEA Grapalat" w:hAnsi="GHEA Grapalat"/>
          <w:lang w:val="en-US"/>
        </w:rPr>
        <w:t xml:space="preserve"> 1-ին </w:t>
      </w:r>
      <w:proofErr w:type="spellStart"/>
      <w:r w:rsidRPr="00EC5AD3">
        <w:rPr>
          <w:rFonts w:ascii="GHEA Grapalat" w:hAnsi="GHEA Grapalat"/>
          <w:lang w:val="en-US"/>
        </w:rPr>
        <w:t>կետում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նշված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գույքի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հանձնման-ընդունման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աշխատանքների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իրականացումը</w:t>
      </w:r>
      <w:proofErr w:type="spellEnd"/>
      <w:r w:rsidRPr="00EC5AD3">
        <w:rPr>
          <w:rFonts w:ascii="GHEA Grapalat" w:hAnsi="GHEA Grapalat"/>
          <w:lang w:val="en-US"/>
        </w:rPr>
        <w:t xml:space="preserve">, </w:t>
      </w:r>
      <w:proofErr w:type="spellStart"/>
      <w:r w:rsidRPr="00EC5AD3">
        <w:rPr>
          <w:rFonts w:ascii="GHEA Grapalat" w:hAnsi="GHEA Grapalat"/>
          <w:lang w:val="en-US"/>
        </w:rPr>
        <w:t>նվիրաբերության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մասին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պայմանագրի</w:t>
      </w:r>
      <w:proofErr w:type="spellEnd"/>
      <w:r w:rsidRPr="00EC5AD3">
        <w:rPr>
          <w:rFonts w:ascii="GHEA Grapalat" w:hAnsi="GHEA Grapalat"/>
          <w:lang w:val="en-US"/>
        </w:rPr>
        <w:t xml:space="preserve"> </w:t>
      </w:r>
      <w:proofErr w:type="spellStart"/>
      <w:r w:rsidRPr="00EC5AD3">
        <w:rPr>
          <w:rFonts w:ascii="GHEA Grapalat" w:hAnsi="GHEA Grapalat"/>
          <w:lang w:val="en-US"/>
        </w:rPr>
        <w:t>կնքումը</w:t>
      </w:r>
      <w:proofErr w:type="spellEnd"/>
      <w:r w:rsidRPr="00EC5AD3">
        <w:rPr>
          <w:rFonts w:ascii="GHEA Grapalat" w:hAnsi="GHEA Grapalat"/>
          <w:lang w:val="en-US"/>
        </w:rPr>
        <w:t>:</w:t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  <w:r w:rsidRPr="00EC5AD3">
        <w:rPr>
          <w:rFonts w:ascii="GHEA Grapalat" w:hAnsi="GHEA Grapalat"/>
          <w:lang w:val="en-US"/>
        </w:rPr>
        <w:tab/>
      </w:r>
    </w:p>
    <w:p w:rsidR="00EC5AD3" w:rsidRPr="00EC5AD3" w:rsidRDefault="005B77DE" w:rsidP="003E2658">
      <w:pPr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2)</w:t>
      </w:r>
      <w:bookmarkStart w:id="0" w:name="_GoBack"/>
      <w:bookmarkEnd w:id="0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Սույն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որոշման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1-ին </w:t>
      </w:r>
      <w:proofErr w:type="spellStart"/>
      <w:r w:rsidR="00EC5AD3" w:rsidRPr="00EC5AD3">
        <w:rPr>
          <w:rFonts w:ascii="GHEA Grapalat" w:hAnsi="GHEA Grapalat"/>
          <w:lang w:val="en-US"/>
        </w:rPr>
        <w:t>կետում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նշված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գույքն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ընդգրկել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«</w:t>
      </w:r>
      <w:proofErr w:type="spellStart"/>
      <w:r w:rsidR="00EC5AD3" w:rsidRPr="00EC5AD3">
        <w:rPr>
          <w:rFonts w:ascii="GHEA Grapalat" w:hAnsi="GHEA Grapalat"/>
          <w:lang w:val="en-US"/>
        </w:rPr>
        <w:t>Հայկական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երկաթուղու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համակարգը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«</w:t>
      </w:r>
      <w:proofErr w:type="spellStart"/>
      <w:r w:rsidR="00EC5AD3" w:rsidRPr="00EC5AD3">
        <w:rPr>
          <w:rFonts w:ascii="GHEA Grapalat" w:hAnsi="GHEA Grapalat"/>
          <w:lang w:val="en-US"/>
        </w:rPr>
        <w:t>Ռուսական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երկաթուղիներ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» </w:t>
      </w:r>
      <w:proofErr w:type="spellStart"/>
      <w:r w:rsidR="00EC5AD3" w:rsidRPr="00EC5AD3">
        <w:rPr>
          <w:rFonts w:ascii="GHEA Grapalat" w:hAnsi="GHEA Grapalat"/>
          <w:lang w:val="en-US"/>
        </w:rPr>
        <w:t>բաց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բաժնետիրական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ընկերության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կողմից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ստեղծված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«</w:t>
      </w:r>
      <w:proofErr w:type="spellStart"/>
      <w:r w:rsidR="00EC5AD3" w:rsidRPr="00EC5AD3">
        <w:rPr>
          <w:rFonts w:ascii="GHEA Grapalat" w:hAnsi="GHEA Grapalat"/>
          <w:lang w:val="en-US"/>
        </w:rPr>
        <w:t>Հարավկովկասյան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երկաթուղի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» </w:t>
      </w:r>
      <w:proofErr w:type="spellStart"/>
      <w:r w:rsidR="00EC5AD3" w:rsidRPr="00EC5AD3">
        <w:rPr>
          <w:rFonts w:ascii="GHEA Grapalat" w:hAnsi="GHEA Grapalat"/>
          <w:lang w:val="en-US"/>
        </w:rPr>
        <w:t>փակ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բաժնետիրական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ընկերությանը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փոխանցելու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մասին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» </w:t>
      </w:r>
      <w:proofErr w:type="spellStart"/>
      <w:r w:rsidR="00EC5AD3" w:rsidRPr="00EC5AD3">
        <w:rPr>
          <w:rFonts w:ascii="GHEA Grapalat" w:hAnsi="GHEA Grapalat"/>
          <w:lang w:val="en-US"/>
        </w:rPr>
        <w:t>կնքված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կոնցեսիոն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պայմանագրի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համաձայն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«</w:t>
      </w:r>
      <w:proofErr w:type="spellStart"/>
      <w:r w:rsidR="00EC5AD3" w:rsidRPr="00EC5AD3">
        <w:rPr>
          <w:rFonts w:ascii="GHEA Grapalat" w:hAnsi="GHEA Grapalat"/>
          <w:lang w:val="en-US"/>
        </w:rPr>
        <w:t>Հարավկովկասյան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երկաթուղի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» </w:t>
      </w:r>
      <w:proofErr w:type="spellStart"/>
      <w:r w:rsidR="00EC5AD3" w:rsidRPr="00EC5AD3">
        <w:rPr>
          <w:rFonts w:ascii="GHEA Grapalat" w:hAnsi="GHEA Grapalat"/>
          <w:lang w:val="en-US"/>
        </w:rPr>
        <w:t>փակ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բաժնե¬տի¬րա¬կան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ընկերությանը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փոխանցված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կոնցեսիոն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ակտիվների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կազմում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` </w:t>
      </w:r>
      <w:proofErr w:type="spellStart"/>
      <w:r w:rsidR="00EC5AD3" w:rsidRPr="00EC5AD3">
        <w:rPr>
          <w:rFonts w:ascii="GHEA Grapalat" w:hAnsi="GHEA Grapalat"/>
          <w:lang w:val="en-US"/>
        </w:rPr>
        <w:t>հանդես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գալով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կոնցեդենտի</w:t>
      </w:r>
      <w:proofErr w:type="spellEnd"/>
      <w:r w:rsidR="00EC5AD3" w:rsidRPr="00EC5AD3">
        <w:rPr>
          <w:rFonts w:ascii="GHEA Grapalat" w:hAnsi="GHEA Grapalat"/>
          <w:lang w:val="en-US"/>
        </w:rPr>
        <w:t xml:space="preserve"> </w:t>
      </w:r>
      <w:proofErr w:type="spellStart"/>
      <w:r w:rsidR="00EC5AD3" w:rsidRPr="00EC5AD3">
        <w:rPr>
          <w:rFonts w:ascii="GHEA Grapalat" w:hAnsi="GHEA Grapalat"/>
          <w:lang w:val="en-US"/>
        </w:rPr>
        <w:t>անունից</w:t>
      </w:r>
      <w:proofErr w:type="spellEnd"/>
      <w:r w:rsidR="00EC5AD3" w:rsidRPr="00EC5AD3">
        <w:rPr>
          <w:rFonts w:ascii="GHEA Grapalat" w:hAnsi="GHEA Grapalat"/>
          <w:lang w:val="en-US"/>
        </w:rPr>
        <w:t>:</w:t>
      </w:r>
    </w:p>
    <w:p w:rsidR="002228B7" w:rsidRPr="00EC5AD3" w:rsidRDefault="002228B7" w:rsidP="00EC5AD3">
      <w:pPr>
        <w:jc w:val="both"/>
        <w:rPr>
          <w:rFonts w:ascii="GHEA Grapalat" w:hAnsi="GHEA Grapalat" w:cs="Sylfaen"/>
          <w:b/>
          <w:sz w:val="26"/>
          <w:szCs w:val="26"/>
          <w:lang w:val="en-US"/>
        </w:rPr>
      </w:pPr>
    </w:p>
    <w:p w:rsidR="002228B7" w:rsidRPr="00125B4E" w:rsidRDefault="002228B7" w:rsidP="00EC5AD3">
      <w:pPr>
        <w:jc w:val="both"/>
        <w:rPr>
          <w:rFonts w:ascii="GHEA Grapalat" w:hAnsi="GHEA Grapalat" w:cs="Sylfaen"/>
          <w:b/>
          <w:sz w:val="26"/>
          <w:szCs w:val="26"/>
          <w:lang w:val="hy-AM"/>
        </w:rPr>
      </w:pPr>
    </w:p>
    <w:p w:rsidR="002228B7" w:rsidRPr="00125B4E" w:rsidRDefault="002228B7" w:rsidP="006130CC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3E2658" w:rsidRDefault="003E2658" w:rsidP="006130CC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p w:rsidR="006130CC" w:rsidRDefault="006130CC" w:rsidP="006130CC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sz w:val="26"/>
          <w:szCs w:val="26"/>
          <w:lang w:val="hy-AM"/>
        </w:rPr>
        <w:t>Հ Ի Մ Ն Ա Վ Ո Ր Ո Ւ Մ</w:t>
      </w:r>
    </w:p>
    <w:p w:rsidR="006130CC" w:rsidRDefault="006130CC" w:rsidP="006130CC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EC5AD3" w:rsidRPr="00EC5AD3" w:rsidRDefault="006130CC" w:rsidP="00672EB7">
      <w:pPr>
        <w:spacing w:line="276" w:lineRule="auto"/>
        <w:ind w:left="-90" w:right="-63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EC5AD3" w:rsidRPr="00EC5AD3">
        <w:rPr>
          <w:rFonts w:ascii="GHEA Grapalat" w:hAnsi="GHEA Grapalat" w:cs="Sylfaen"/>
          <w:lang w:val="hy-AM"/>
        </w:rPr>
        <w:t>«Նվիրաբերությամբ գույք ընդունելու ու</w:t>
      </w:r>
      <w:r w:rsidR="00EC5AD3" w:rsidRPr="00EC5AD3">
        <w:rPr>
          <w:rFonts w:ascii="GHEA Grapalat" w:hAnsi="GHEA Grapalat"/>
          <w:lang w:val="hy-AM"/>
        </w:rPr>
        <w:t xml:space="preserve"> «</w:t>
      </w:r>
      <w:r w:rsidR="00EC5AD3" w:rsidRPr="00EC5AD3">
        <w:rPr>
          <w:rFonts w:ascii="GHEA Grapalat" w:hAnsi="GHEA Grapalat" w:cs="Sylfaen"/>
          <w:lang w:val="hy-AM"/>
        </w:rPr>
        <w:t xml:space="preserve">Հայաստանի Հանրապետության տրանսպորտի, կապի և տեղեկատվական տեխնոլոգիաների նախարարության </w:t>
      </w:r>
      <w:r w:rsidR="001D1CA9">
        <w:rPr>
          <w:rFonts w:ascii="GHEA Grapalat" w:hAnsi="GHEA Grapalat" w:cs="Sylfaen"/>
          <w:lang w:val="hy-AM"/>
        </w:rPr>
        <w:t>ա</w:t>
      </w:r>
      <w:r w:rsidR="001D1CA9" w:rsidRPr="001D1CA9">
        <w:rPr>
          <w:rFonts w:ascii="GHEA Grapalat" w:hAnsi="GHEA Grapalat" w:cs="Sylfaen"/>
          <w:lang w:val="hy-AM"/>
        </w:rPr>
        <w:t>շխակազմ</w:t>
      </w:r>
      <w:r w:rsidR="00EC5AD3" w:rsidRPr="00EC5AD3">
        <w:rPr>
          <w:rFonts w:ascii="GHEA Grapalat" w:hAnsi="GHEA Grapalat"/>
          <w:lang w:val="hy-AM"/>
        </w:rPr>
        <w:t xml:space="preserve">» </w:t>
      </w:r>
      <w:r w:rsidR="001D1CA9" w:rsidRPr="001D1CA9">
        <w:rPr>
          <w:rFonts w:ascii="GHEA Grapalat" w:hAnsi="GHEA Grapalat"/>
          <w:lang w:val="hy-AM"/>
        </w:rPr>
        <w:t>պետական կառավարչական հիմնարկ</w:t>
      </w:r>
      <w:r w:rsidR="003E2658" w:rsidRPr="003E2658">
        <w:rPr>
          <w:rFonts w:ascii="GHEA Grapalat" w:hAnsi="GHEA Grapalat"/>
          <w:lang w:val="hy-AM"/>
        </w:rPr>
        <w:t>ին</w:t>
      </w:r>
      <w:r w:rsidR="001D1CA9" w:rsidRPr="001D1CA9">
        <w:rPr>
          <w:rFonts w:ascii="GHEA Grapalat" w:hAnsi="GHEA Grapalat"/>
          <w:lang w:val="hy-AM"/>
        </w:rPr>
        <w:t xml:space="preserve"> գույք ամրացնելու մասին</w:t>
      </w:r>
      <w:r w:rsidR="004F0A4D" w:rsidRPr="004F0A4D">
        <w:rPr>
          <w:rFonts w:ascii="GHEA Grapalat" w:hAnsi="GHEA Grapalat"/>
          <w:lang w:val="hy-AM"/>
        </w:rPr>
        <w:t xml:space="preserve">» </w:t>
      </w:r>
      <w:r w:rsidR="00EC5AD3" w:rsidRPr="00EC5AD3">
        <w:rPr>
          <w:rFonts w:ascii="GHEA Grapalat" w:hAnsi="GHEA Grapalat"/>
          <w:lang w:val="hy-AM"/>
        </w:rPr>
        <w:t xml:space="preserve"> </w:t>
      </w:r>
    </w:p>
    <w:p w:rsidR="00115458" w:rsidRDefault="00115458" w:rsidP="00672EB7">
      <w:pPr>
        <w:spacing w:line="276" w:lineRule="auto"/>
        <w:ind w:left="-90" w:right="-63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որոշման նախագծի վերաբերյալ</w:t>
      </w:r>
    </w:p>
    <w:p w:rsidR="006130CC" w:rsidRDefault="006130CC" w:rsidP="006130CC">
      <w:pPr>
        <w:ind w:left="-90" w:right="-63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b/>
          <w:lang w:val="hy-AM"/>
        </w:rPr>
        <w:t xml:space="preserve"> </w:t>
      </w:r>
    </w:p>
    <w:p w:rsidR="006130CC" w:rsidRDefault="006130CC" w:rsidP="003E2658">
      <w:pPr>
        <w:spacing w:line="276" w:lineRule="auto"/>
        <w:ind w:left="-90" w:right="-360"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1. Իրավական ակտերի անհրաժեշտությունը (նպատակը)</w:t>
      </w:r>
      <w:r>
        <w:rPr>
          <w:rFonts w:ascii="GHEA Grapalat" w:hAnsi="GHEA Grapalat" w:cs="Sylfaen"/>
          <w:b/>
          <w:lang w:val="hy-AM"/>
        </w:rPr>
        <w:tab/>
        <w:t xml:space="preserve"> </w:t>
      </w:r>
      <w:r>
        <w:rPr>
          <w:rFonts w:ascii="GHEA Grapalat" w:hAnsi="GHEA Grapalat" w:cs="Sylfaen"/>
          <w:b/>
          <w:lang w:val="hy-AM"/>
        </w:rPr>
        <w:tab/>
        <w:t xml:space="preserve">                                    </w:t>
      </w:r>
      <w:r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ab/>
        <w:t xml:space="preserve">Սույն որոշման նպատակն է </w:t>
      </w:r>
      <w:r w:rsidR="000E3102" w:rsidRPr="000E3102">
        <w:rPr>
          <w:rFonts w:ascii="GHEA Grapalat" w:hAnsi="GHEA Grapalat" w:cs="Sylfaen"/>
          <w:lang w:val="hy-AM"/>
        </w:rPr>
        <w:t xml:space="preserve">գնացքների երթևեկության սպասարկման և անվտանգությունն ապահովելու համար </w:t>
      </w:r>
      <w:r w:rsidR="000E3102">
        <w:rPr>
          <w:rFonts w:ascii="GHEA Grapalat" w:hAnsi="GHEA Grapalat" w:cs="Sylfaen"/>
          <w:lang w:val="hy-AM"/>
        </w:rPr>
        <w:t>&lt;&lt;</w:t>
      </w:r>
      <w:r w:rsidR="000E3102" w:rsidRPr="00D172FB">
        <w:rPr>
          <w:rFonts w:ascii="GHEA Grapalat" w:hAnsi="GHEA Grapalat"/>
          <w:lang w:val="hy-AM"/>
        </w:rPr>
        <w:t xml:space="preserve">Հրազդան ցեմենտ&gt;&gt; </w:t>
      </w:r>
      <w:r w:rsidR="00C020AB">
        <w:rPr>
          <w:rFonts w:ascii="GHEA Grapalat" w:hAnsi="GHEA Grapalat" w:cs="Sylfaen"/>
          <w:lang w:val="hy-AM"/>
        </w:rPr>
        <w:t>փակ բաժնետիրական ընկերության</w:t>
      </w:r>
      <w:r w:rsidR="00C020AB" w:rsidRPr="00D172FB">
        <w:rPr>
          <w:rFonts w:ascii="GHEA Grapalat" w:hAnsi="GHEA Grapalat"/>
          <w:lang w:val="hy-AM"/>
        </w:rPr>
        <w:t xml:space="preserve"> </w:t>
      </w:r>
      <w:r w:rsidR="000E3102" w:rsidRPr="00D172FB">
        <w:rPr>
          <w:rFonts w:ascii="GHEA Grapalat" w:hAnsi="GHEA Grapalat"/>
          <w:lang w:val="hy-AM"/>
        </w:rPr>
        <w:t xml:space="preserve">պատկանող թվով 2 սլաքային փոխադրիչները </w:t>
      </w:r>
      <w:r w:rsidR="001D1CA9" w:rsidRPr="001D1CA9">
        <w:rPr>
          <w:rFonts w:ascii="GHEA Grapalat" w:hAnsi="GHEA Grapalat"/>
          <w:lang w:val="hy-AM"/>
        </w:rPr>
        <w:t xml:space="preserve">նվիրաբերությամբ </w:t>
      </w:r>
      <w:r w:rsidR="000E3102" w:rsidRPr="00D172FB">
        <w:rPr>
          <w:rFonts w:ascii="GHEA Grapalat" w:hAnsi="GHEA Grapalat"/>
          <w:lang w:val="hy-AM"/>
        </w:rPr>
        <w:t xml:space="preserve">որպես Հայաստանի Հանրապետության </w:t>
      </w:r>
      <w:r w:rsidR="000E3102" w:rsidRPr="00115458">
        <w:rPr>
          <w:rFonts w:ascii="GHEA Grapalat" w:hAnsi="GHEA Grapalat"/>
          <w:lang w:val="hy-AM"/>
        </w:rPr>
        <w:t xml:space="preserve"> </w:t>
      </w:r>
      <w:r w:rsidR="000E3102" w:rsidRPr="00D172FB">
        <w:rPr>
          <w:rFonts w:ascii="GHEA Grapalat" w:hAnsi="GHEA Grapalat"/>
          <w:lang w:val="hy-AM"/>
        </w:rPr>
        <w:t>սեփականություն ընդունելու</w:t>
      </w:r>
      <w:r w:rsidR="000E3102">
        <w:rPr>
          <w:rFonts w:ascii="GHEA Grapalat" w:hAnsi="GHEA Grapalat" w:cs="Sylfaen"/>
          <w:lang w:val="hy-AM"/>
        </w:rPr>
        <w:t xml:space="preserve"> </w:t>
      </w:r>
      <w:r w:rsidR="000E3102" w:rsidRPr="000E3102">
        <w:rPr>
          <w:rFonts w:ascii="GHEA Grapalat" w:hAnsi="GHEA Grapalat" w:cs="Sylfaen"/>
          <w:lang w:val="hy-AM"/>
        </w:rPr>
        <w:t xml:space="preserve">և դրանք ընդգրկելու </w:t>
      </w:r>
      <w:r>
        <w:rPr>
          <w:rFonts w:ascii="GHEA Grapalat" w:hAnsi="GHEA Grapalat" w:cs="Sylfaen"/>
          <w:lang w:val="hy-AM"/>
        </w:rPr>
        <w:t>&lt;&lt;Հայկական երկաթուղու համակարգը &lt;&lt;Ռուսական երկաթուղիներ&gt;&gt; բաց բաժնետիրական ընկերության կողմից ստեղծված &lt;&lt;Հարավկովկասյան երկաթուղի&gt;&gt; փակ բաժնետիրական ընկերությանը փոխանցելու մասին&gt;&gt; կոնցեսիոն պայմանագրի (այսուհետ կոնցեսիոն պայմանագիր) հիման վրա &lt;&lt;Հարավկովկասյան երկաթուղի&gt;&gt; փակ բաժնետիրական ընկերությանը փոխանցված կոնցեսիոն ակտիվների կազմ</w:t>
      </w:r>
      <w:r w:rsidR="000E3102" w:rsidRPr="000E3102">
        <w:rPr>
          <w:rFonts w:ascii="GHEA Grapalat" w:hAnsi="GHEA Grapalat" w:cs="Sylfaen"/>
          <w:lang w:val="hy-AM"/>
        </w:rPr>
        <w:t xml:space="preserve">ում: </w:t>
      </w:r>
    </w:p>
    <w:p w:rsidR="006130CC" w:rsidRDefault="006130CC" w:rsidP="003E2658">
      <w:pPr>
        <w:spacing w:line="276" w:lineRule="auto"/>
        <w:ind w:left="-90" w:right="-360" w:hanging="9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1.1Կարգավորման հարաբերությունների ներկա վիճակը և առկա խնդիրները</w:t>
      </w:r>
      <w:r w:rsidR="000E3102">
        <w:rPr>
          <w:rFonts w:ascii="GHEA Grapalat" w:hAnsi="GHEA Grapalat" w:cs="Sylfaen"/>
          <w:b/>
          <w:lang w:val="hy-AM"/>
        </w:rPr>
        <w:tab/>
      </w:r>
      <w:r w:rsidR="000E3102" w:rsidRPr="000E3102">
        <w:rPr>
          <w:rFonts w:ascii="GHEA Grapalat" w:hAnsi="GHEA Grapalat" w:cs="Sylfaen"/>
          <w:b/>
          <w:lang w:val="hy-AM"/>
        </w:rPr>
        <w:t xml:space="preserve">        </w:t>
      </w:r>
      <w:r w:rsidR="000E3102" w:rsidRPr="000E3102">
        <w:rPr>
          <w:rFonts w:ascii="GHEA Grapalat" w:hAnsi="GHEA Grapalat"/>
          <w:lang w:val="hy-AM"/>
        </w:rPr>
        <w:t xml:space="preserve">Ներկայումս սլաքային փոխադրիչները սպասարկվում են </w:t>
      </w:r>
      <w:r w:rsidR="000E3102">
        <w:rPr>
          <w:rFonts w:ascii="GHEA Grapalat" w:hAnsi="GHEA Grapalat" w:cs="Sylfaen"/>
          <w:lang w:val="hy-AM"/>
        </w:rPr>
        <w:t>&lt;&lt;</w:t>
      </w:r>
      <w:r w:rsidR="000E3102" w:rsidRPr="00D172FB">
        <w:rPr>
          <w:rFonts w:ascii="GHEA Grapalat" w:hAnsi="GHEA Grapalat"/>
          <w:lang w:val="hy-AM"/>
        </w:rPr>
        <w:t xml:space="preserve">Հրազդան ցեմենտ&gt;&gt; </w:t>
      </w:r>
      <w:r w:rsidR="00AC5FEC">
        <w:rPr>
          <w:rFonts w:ascii="GHEA Grapalat" w:hAnsi="GHEA Grapalat" w:cs="Sylfaen"/>
          <w:lang w:val="hy-AM"/>
        </w:rPr>
        <w:t>փակ բաժնետիրական ընկերության</w:t>
      </w:r>
      <w:r w:rsidR="00AC5FEC" w:rsidRPr="00D172FB">
        <w:rPr>
          <w:rFonts w:ascii="GHEA Grapalat" w:hAnsi="GHEA Grapalat"/>
          <w:lang w:val="hy-AM"/>
        </w:rPr>
        <w:t xml:space="preserve"> </w:t>
      </w:r>
      <w:r w:rsidR="00AC5FEC" w:rsidRPr="00AC5FEC">
        <w:rPr>
          <w:rFonts w:ascii="GHEA Grapalat" w:hAnsi="GHEA Grapalat"/>
          <w:lang w:val="hy-AM"/>
        </w:rPr>
        <w:t xml:space="preserve">անձնակազմի կողմից և ոչ </w:t>
      </w:r>
      <w:r w:rsidR="00AC5FEC">
        <w:rPr>
          <w:rFonts w:ascii="GHEA Grapalat" w:hAnsi="GHEA Grapalat" w:cs="Sylfaen"/>
          <w:lang w:val="hy-AM"/>
        </w:rPr>
        <w:t>&lt;&lt;Հարավկովկասյան երկաթուղի&gt;&gt; փակ բաժնետիրական ընկերության</w:t>
      </w:r>
      <w:r w:rsidR="00AC5FEC">
        <w:rPr>
          <w:rFonts w:ascii="GHEA Grapalat" w:hAnsi="GHEA Grapalat"/>
          <w:lang w:val="hy-AM"/>
        </w:rPr>
        <w:t xml:space="preserve"> </w:t>
      </w:r>
      <w:r w:rsidR="00AC5FEC" w:rsidRPr="00AC5FEC">
        <w:rPr>
          <w:rFonts w:ascii="GHEA Grapalat" w:hAnsi="GHEA Grapalat"/>
          <w:lang w:val="hy-AM"/>
        </w:rPr>
        <w:t xml:space="preserve">մասնագետների կողմից, ինչը վտանգ է հանդիսանում </w:t>
      </w:r>
      <w:r w:rsidR="00AC5FEC" w:rsidRPr="000E3102">
        <w:rPr>
          <w:rFonts w:ascii="GHEA Grapalat" w:hAnsi="GHEA Grapalat" w:cs="Sylfaen"/>
          <w:lang w:val="hy-AM"/>
        </w:rPr>
        <w:t>գնացքների երթևեկության անվտանգությ</w:t>
      </w:r>
      <w:r w:rsidR="00AC5FEC" w:rsidRPr="00AC5FEC">
        <w:rPr>
          <w:rFonts w:ascii="GHEA Grapalat" w:hAnsi="GHEA Grapalat" w:cs="Sylfaen"/>
          <w:lang w:val="hy-AM"/>
        </w:rPr>
        <w:t>ա</w:t>
      </w:r>
      <w:r w:rsidR="00AC5FEC" w:rsidRPr="000E3102">
        <w:rPr>
          <w:rFonts w:ascii="GHEA Grapalat" w:hAnsi="GHEA Grapalat" w:cs="Sylfaen"/>
          <w:lang w:val="hy-AM"/>
        </w:rPr>
        <w:t>ն</w:t>
      </w:r>
      <w:r w:rsidR="00AC5FEC" w:rsidRPr="00AC5FEC">
        <w:rPr>
          <w:rFonts w:ascii="GHEA Grapalat" w:hAnsi="GHEA Grapalat" w:cs="Sylfaen"/>
          <w:lang w:val="hy-AM"/>
        </w:rPr>
        <w:t xml:space="preserve"> համար: </w:t>
      </w:r>
    </w:p>
    <w:p w:rsidR="006130CC" w:rsidRDefault="006130CC" w:rsidP="003E2658">
      <w:pPr>
        <w:spacing w:line="276" w:lineRule="auto"/>
        <w:ind w:left="-90" w:right="-36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1.2 Առկա խնդիրների առաջարկվող լուծումները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="00751CA3">
        <w:rPr>
          <w:rFonts w:ascii="GHEA Grapalat" w:hAnsi="GHEA Grapalat" w:cs="Sylfaen"/>
          <w:lang w:val="hy-AM"/>
        </w:rPr>
        <w:t>&lt;&lt;</w:t>
      </w:r>
      <w:r w:rsidR="00751CA3" w:rsidRPr="00D172FB">
        <w:rPr>
          <w:rFonts w:ascii="GHEA Grapalat" w:hAnsi="GHEA Grapalat"/>
          <w:lang w:val="hy-AM"/>
        </w:rPr>
        <w:t xml:space="preserve">Հրազդան ցեմենտ&gt;&gt; </w:t>
      </w:r>
      <w:r w:rsidR="00751CA3">
        <w:rPr>
          <w:rFonts w:ascii="GHEA Grapalat" w:hAnsi="GHEA Grapalat" w:cs="Sylfaen"/>
          <w:lang w:val="hy-AM"/>
        </w:rPr>
        <w:t>փակ բաժնետիրական ընկերությ</w:t>
      </w:r>
      <w:r w:rsidR="00751CA3" w:rsidRPr="00751CA3">
        <w:rPr>
          <w:rFonts w:ascii="GHEA Grapalat" w:hAnsi="GHEA Grapalat" w:cs="Sylfaen"/>
          <w:lang w:val="hy-AM"/>
        </w:rPr>
        <w:t>ու</w:t>
      </w:r>
      <w:r w:rsidR="00751CA3">
        <w:rPr>
          <w:rFonts w:ascii="GHEA Grapalat" w:hAnsi="GHEA Grapalat" w:cs="Sylfaen"/>
          <w:lang w:val="hy-AM"/>
        </w:rPr>
        <w:t>ն</w:t>
      </w:r>
      <w:r w:rsidR="00751CA3" w:rsidRPr="00751CA3">
        <w:rPr>
          <w:rFonts w:ascii="GHEA Grapalat" w:hAnsi="GHEA Grapalat" w:cs="Sylfaen"/>
          <w:lang w:val="hy-AM"/>
        </w:rPr>
        <w:t xml:space="preserve">ը 26.10.2016թ. </w:t>
      </w:r>
      <w:r w:rsidR="00751CA3">
        <w:rPr>
          <w:rFonts w:ascii="GHEA Grapalat" w:hAnsi="GHEA Grapalat" w:cs="Sylfaen"/>
          <w:lang w:val="hy-AM"/>
        </w:rPr>
        <w:t>№</w:t>
      </w:r>
      <w:r w:rsidR="00751CA3" w:rsidRPr="00751CA3">
        <w:rPr>
          <w:rFonts w:ascii="GHEA Grapalat" w:hAnsi="GHEA Grapalat" w:cs="Sylfaen"/>
          <w:lang w:val="hy-AM"/>
        </w:rPr>
        <w:t xml:space="preserve">172 գրությամբ խնդրել է սլաքային փոխադրիչները հաշվեկշռից-հաշվեկշիռ անհատույց ընդգրկել </w:t>
      </w:r>
      <w:r w:rsidR="00751CA3">
        <w:rPr>
          <w:rFonts w:ascii="GHEA Grapalat" w:hAnsi="GHEA Grapalat" w:cs="Sylfaen"/>
          <w:lang w:val="hy-AM"/>
        </w:rPr>
        <w:t xml:space="preserve"> կոնցեսիոն ակտիվների կազմ</w:t>
      </w:r>
      <w:r w:rsidR="00751CA3" w:rsidRPr="000E3102">
        <w:rPr>
          <w:rFonts w:ascii="GHEA Grapalat" w:hAnsi="GHEA Grapalat" w:cs="Sylfaen"/>
          <w:lang w:val="hy-AM"/>
        </w:rPr>
        <w:t>ում</w:t>
      </w:r>
      <w:r w:rsidR="00751CA3">
        <w:rPr>
          <w:rFonts w:ascii="GHEA Grapalat" w:hAnsi="GHEA Grapalat" w:cs="Sylfaen"/>
          <w:lang w:val="hy-AM"/>
        </w:rPr>
        <w:t xml:space="preserve"> </w:t>
      </w:r>
      <w:r w:rsidR="00751CA3" w:rsidRPr="00751CA3">
        <w:rPr>
          <w:rFonts w:ascii="GHEA Grapalat" w:hAnsi="GHEA Grapalat" w:cs="Sylfaen"/>
          <w:lang w:val="hy-AM"/>
        </w:rPr>
        <w:t xml:space="preserve">և ապահովել դրանց սպասարկումը, իսկ  </w:t>
      </w:r>
      <w:r>
        <w:rPr>
          <w:rFonts w:ascii="GHEA Grapalat" w:hAnsi="GHEA Grapalat" w:cs="Sylfaen"/>
          <w:lang w:val="hy-AM"/>
        </w:rPr>
        <w:t xml:space="preserve">&lt;&lt;Հարավկովկասյան երկաթուղի&gt;&gt; </w:t>
      </w:r>
      <w:r w:rsidR="00751CA3">
        <w:rPr>
          <w:rFonts w:ascii="GHEA Grapalat" w:hAnsi="GHEA Grapalat" w:cs="Sylfaen"/>
          <w:lang w:val="hy-AM"/>
        </w:rPr>
        <w:t>փակ բաժնետիրական ընկերությ</w:t>
      </w:r>
      <w:r w:rsidR="00751CA3" w:rsidRPr="00751CA3">
        <w:rPr>
          <w:rFonts w:ascii="GHEA Grapalat" w:hAnsi="GHEA Grapalat" w:cs="Sylfaen"/>
          <w:lang w:val="hy-AM"/>
        </w:rPr>
        <w:t>ու</w:t>
      </w:r>
      <w:r w:rsidR="00751CA3">
        <w:rPr>
          <w:rFonts w:ascii="GHEA Grapalat" w:hAnsi="GHEA Grapalat" w:cs="Sylfaen"/>
          <w:lang w:val="hy-AM"/>
        </w:rPr>
        <w:t>ն</w:t>
      </w:r>
      <w:r w:rsidR="00751CA3" w:rsidRPr="00751CA3">
        <w:rPr>
          <w:rFonts w:ascii="GHEA Grapalat" w:hAnsi="GHEA Grapalat" w:cs="Sylfaen"/>
          <w:lang w:val="hy-AM"/>
        </w:rPr>
        <w:t>ը 07</w:t>
      </w:r>
      <w:r>
        <w:rPr>
          <w:rFonts w:ascii="GHEA Grapalat" w:hAnsi="GHEA Grapalat" w:cs="Sylfaen"/>
          <w:lang w:val="hy-AM"/>
        </w:rPr>
        <w:t>.12.201</w:t>
      </w:r>
      <w:r w:rsidR="000275D0" w:rsidRPr="000275D0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>թ. №H-10</w:t>
      </w:r>
      <w:r w:rsidR="000275D0" w:rsidRPr="000275D0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 xml:space="preserve">5 գրությամբ </w:t>
      </w:r>
      <w:r w:rsidR="000275D0" w:rsidRPr="000275D0">
        <w:rPr>
          <w:rFonts w:ascii="GHEA Grapalat" w:hAnsi="GHEA Grapalat" w:cs="Sylfaen"/>
          <w:lang w:val="hy-AM"/>
        </w:rPr>
        <w:t xml:space="preserve">իր պատրաստակամությունն է հայտնել </w:t>
      </w:r>
      <w:r w:rsidR="008E4C02" w:rsidRPr="000E3102">
        <w:rPr>
          <w:rFonts w:ascii="GHEA Grapalat" w:hAnsi="GHEA Grapalat" w:cs="Sylfaen"/>
          <w:lang w:val="hy-AM"/>
        </w:rPr>
        <w:t xml:space="preserve">ապահովելու </w:t>
      </w:r>
      <w:r w:rsidR="008E4C02" w:rsidRPr="008E4C02">
        <w:rPr>
          <w:rFonts w:ascii="GHEA Grapalat" w:hAnsi="GHEA Grapalat" w:cs="Sylfaen"/>
          <w:lang w:val="hy-AM"/>
        </w:rPr>
        <w:t xml:space="preserve">դրանց </w:t>
      </w:r>
      <w:r w:rsidR="008E4C02" w:rsidRPr="000E3102">
        <w:rPr>
          <w:rFonts w:ascii="GHEA Grapalat" w:hAnsi="GHEA Grapalat" w:cs="Sylfaen"/>
          <w:lang w:val="hy-AM"/>
        </w:rPr>
        <w:t>սպասարկ</w:t>
      </w:r>
      <w:r w:rsidR="008E4C02" w:rsidRPr="008E4C02">
        <w:rPr>
          <w:rFonts w:ascii="GHEA Grapalat" w:hAnsi="GHEA Grapalat" w:cs="Sylfaen"/>
          <w:lang w:val="hy-AM"/>
        </w:rPr>
        <w:t>ումն</w:t>
      </w:r>
      <w:r w:rsidR="008E4C02" w:rsidRPr="000E3102">
        <w:rPr>
          <w:rFonts w:ascii="GHEA Grapalat" w:hAnsi="GHEA Grapalat" w:cs="Sylfaen"/>
          <w:lang w:val="hy-AM"/>
        </w:rPr>
        <w:t xml:space="preserve"> և գնացքների երթևեկության անվտանգությունն անվտանգություն</w:t>
      </w:r>
      <w:r w:rsidR="008E4C02" w:rsidRPr="008E4C02">
        <w:rPr>
          <w:rFonts w:ascii="GHEA Grapalat" w:hAnsi="GHEA Grapalat" w:cs="Sylfaen"/>
          <w:lang w:val="hy-AM"/>
        </w:rPr>
        <w:t>ը:</w:t>
      </w:r>
      <w:r>
        <w:rPr>
          <w:rFonts w:ascii="GHEA Grapalat" w:hAnsi="GHEA Grapalat" w:cs="Sylfaen"/>
          <w:lang w:val="hy-AM"/>
        </w:rPr>
        <w:t xml:space="preserve">                                                       </w:t>
      </w:r>
      <w:r>
        <w:rPr>
          <w:rFonts w:ascii="GHEA Grapalat" w:hAnsi="GHEA Grapalat" w:cs="Sylfaen"/>
          <w:b/>
          <w:lang w:val="hy-AM"/>
        </w:rPr>
        <w:tab/>
        <w:t xml:space="preserve"> </w:t>
      </w:r>
      <w:r>
        <w:rPr>
          <w:rFonts w:ascii="GHEA Grapalat" w:hAnsi="GHEA Grapalat" w:cs="Sylfaen"/>
          <w:b/>
          <w:lang w:val="hy-AM"/>
        </w:rPr>
        <w:tab/>
      </w:r>
    </w:p>
    <w:p w:rsidR="006130CC" w:rsidRDefault="006130CC" w:rsidP="00672EB7">
      <w:pPr>
        <w:spacing w:line="276" w:lineRule="auto"/>
        <w:ind w:left="-90" w:right="-63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Pr="000E3102"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>Կարգավորման առարկան</w:t>
      </w:r>
    </w:p>
    <w:p w:rsidR="006130CC" w:rsidRDefault="006130CC" w:rsidP="003E2658">
      <w:pPr>
        <w:spacing w:line="276" w:lineRule="auto"/>
        <w:ind w:left="-90" w:right="-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ab/>
        <w:t xml:space="preserve">Սույն որոշման կարգավորման առարկան է լուծել </w:t>
      </w:r>
      <w:r w:rsidR="00324D20">
        <w:rPr>
          <w:rFonts w:ascii="GHEA Grapalat" w:hAnsi="GHEA Grapalat" w:cs="Sylfaen"/>
          <w:lang w:val="hy-AM"/>
        </w:rPr>
        <w:t>&lt;&lt;</w:t>
      </w:r>
      <w:r w:rsidR="00324D20" w:rsidRPr="00D172FB">
        <w:rPr>
          <w:rFonts w:ascii="GHEA Grapalat" w:hAnsi="GHEA Grapalat"/>
          <w:lang w:val="hy-AM"/>
        </w:rPr>
        <w:t xml:space="preserve">Հրազդան ցեմենտ&gt;&gt; </w:t>
      </w:r>
      <w:r w:rsidR="00324D20">
        <w:rPr>
          <w:rFonts w:ascii="GHEA Grapalat" w:hAnsi="GHEA Grapalat" w:cs="Sylfaen"/>
          <w:lang w:val="hy-AM"/>
        </w:rPr>
        <w:t>փակ բաժնետիրական ընկերության</w:t>
      </w:r>
      <w:r w:rsidR="00324D20" w:rsidRPr="00D172FB">
        <w:rPr>
          <w:rFonts w:ascii="GHEA Grapalat" w:hAnsi="GHEA Grapalat"/>
          <w:lang w:val="hy-AM"/>
        </w:rPr>
        <w:t xml:space="preserve"> պատկանող թվով 2 սլաքային փոխադրիչները </w:t>
      </w:r>
      <w:r w:rsidR="001D1CA9" w:rsidRPr="001D1CA9">
        <w:rPr>
          <w:rFonts w:ascii="GHEA Grapalat" w:hAnsi="GHEA Grapalat"/>
          <w:lang w:val="hy-AM"/>
        </w:rPr>
        <w:t xml:space="preserve">նվիրաբերությամբ </w:t>
      </w:r>
      <w:r w:rsidR="00324D20" w:rsidRPr="00D172FB">
        <w:rPr>
          <w:rFonts w:ascii="GHEA Grapalat" w:hAnsi="GHEA Grapalat"/>
          <w:lang w:val="hy-AM"/>
        </w:rPr>
        <w:t xml:space="preserve">որպես Հայաստանի Հանրապետության </w:t>
      </w:r>
      <w:r w:rsidR="00324D20" w:rsidRPr="00115458">
        <w:rPr>
          <w:rFonts w:ascii="GHEA Grapalat" w:hAnsi="GHEA Grapalat"/>
          <w:lang w:val="hy-AM"/>
        </w:rPr>
        <w:t xml:space="preserve"> </w:t>
      </w:r>
      <w:r w:rsidR="00324D20" w:rsidRPr="00D172FB">
        <w:rPr>
          <w:rFonts w:ascii="GHEA Grapalat" w:hAnsi="GHEA Grapalat"/>
          <w:lang w:val="hy-AM"/>
        </w:rPr>
        <w:t>սեփականություն ընդունելու</w:t>
      </w:r>
      <w:r w:rsidR="00324D20">
        <w:rPr>
          <w:rFonts w:ascii="GHEA Grapalat" w:hAnsi="GHEA Grapalat" w:cs="Sylfaen"/>
          <w:lang w:val="hy-AM"/>
        </w:rPr>
        <w:t xml:space="preserve"> </w:t>
      </w:r>
      <w:r w:rsidR="00324D20" w:rsidRPr="000E3102">
        <w:rPr>
          <w:rFonts w:ascii="GHEA Grapalat" w:hAnsi="GHEA Grapalat" w:cs="Sylfaen"/>
          <w:lang w:val="hy-AM"/>
        </w:rPr>
        <w:t xml:space="preserve">և դրանք </w:t>
      </w:r>
      <w:r w:rsidR="00324D20">
        <w:rPr>
          <w:rFonts w:ascii="GHEA Grapalat" w:hAnsi="GHEA Grapalat" w:cs="Sylfaen"/>
          <w:lang w:val="hy-AM"/>
        </w:rPr>
        <w:t>կոնցեսիոն ակտիվների կազմ</w:t>
      </w:r>
      <w:r w:rsidR="00324D20" w:rsidRPr="00324D20">
        <w:rPr>
          <w:rFonts w:ascii="GHEA Grapalat" w:hAnsi="GHEA Grapalat" w:cs="Sylfaen"/>
          <w:lang w:val="hy-AM"/>
        </w:rPr>
        <w:t xml:space="preserve">ում </w:t>
      </w:r>
      <w:r w:rsidR="00324D20" w:rsidRPr="000E3102">
        <w:rPr>
          <w:rFonts w:ascii="GHEA Grapalat" w:hAnsi="GHEA Grapalat" w:cs="Sylfaen"/>
          <w:lang w:val="hy-AM"/>
        </w:rPr>
        <w:t xml:space="preserve">ընդգրկելու </w:t>
      </w:r>
      <w:r>
        <w:rPr>
          <w:rFonts w:ascii="GHEA Grapalat" w:hAnsi="GHEA Grapalat" w:cs="Sylfaen"/>
          <w:lang w:val="hy-AM"/>
        </w:rPr>
        <w:t>խնդիրը:</w:t>
      </w:r>
    </w:p>
    <w:p w:rsidR="006130CC" w:rsidRPr="001D1CA9" w:rsidRDefault="006130CC" w:rsidP="003E2658">
      <w:pPr>
        <w:spacing w:line="276" w:lineRule="auto"/>
        <w:ind w:left="-90" w:right="-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Իրավական ակտի կիրառման դեպքում ակնկալվող  արդյունքը  </w:t>
      </w:r>
      <w:r>
        <w:rPr>
          <w:rFonts w:ascii="GHEA Grapalat" w:hAnsi="GHEA Grapalat" w:cs="Sylfaen"/>
          <w:b/>
          <w:lang w:val="hy-AM"/>
        </w:rPr>
        <w:tab/>
        <w:t xml:space="preserve">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lang w:val="hy-AM"/>
        </w:rPr>
        <w:t xml:space="preserve">Սույն որոշման ընդունման արդյունքում կլուծվի </w:t>
      </w:r>
      <w:r w:rsidR="00324D20">
        <w:rPr>
          <w:rFonts w:ascii="GHEA Grapalat" w:hAnsi="GHEA Grapalat" w:cs="Sylfaen"/>
          <w:lang w:val="hy-AM"/>
        </w:rPr>
        <w:t>&lt;&lt;</w:t>
      </w:r>
      <w:r w:rsidR="00324D20" w:rsidRPr="00D172FB">
        <w:rPr>
          <w:rFonts w:ascii="GHEA Grapalat" w:hAnsi="GHEA Grapalat"/>
          <w:lang w:val="hy-AM"/>
        </w:rPr>
        <w:t xml:space="preserve">Հրազդան ցեմենտ&gt;&gt; </w:t>
      </w:r>
      <w:r w:rsidR="00324D20">
        <w:rPr>
          <w:rFonts w:ascii="GHEA Grapalat" w:hAnsi="GHEA Grapalat" w:cs="Sylfaen"/>
          <w:lang w:val="hy-AM"/>
        </w:rPr>
        <w:t>փակ բաժնետիրական ընկերության</w:t>
      </w:r>
      <w:r w:rsidR="00324D20" w:rsidRPr="00324D20">
        <w:rPr>
          <w:rFonts w:ascii="GHEA Grapalat" w:hAnsi="GHEA Grapalat" w:cs="Sylfaen"/>
          <w:lang w:val="hy-AM"/>
        </w:rPr>
        <w:t>ը</w:t>
      </w:r>
      <w:r w:rsidR="00324D20">
        <w:rPr>
          <w:rFonts w:ascii="GHEA Grapalat" w:hAnsi="GHEA Grapalat" w:cs="Sylfaen"/>
          <w:lang w:val="hy-AM"/>
        </w:rPr>
        <w:t xml:space="preserve"> </w:t>
      </w:r>
      <w:r w:rsidR="00324D20" w:rsidRPr="00324D20">
        <w:rPr>
          <w:rFonts w:ascii="GHEA Grapalat" w:hAnsi="GHEA Grapalat" w:cs="Sylfaen"/>
          <w:lang w:val="hy-AM"/>
        </w:rPr>
        <w:t xml:space="preserve">սպասարկող </w:t>
      </w:r>
      <w:r w:rsidR="00324D20" w:rsidRPr="000E3102">
        <w:rPr>
          <w:rFonts w:ascii="GHEA Grapalat" w:hAnsi="GHEA Grapalat" w:cs="Sylfaen"/>
          <w:lang w:val="hy-AM"/>
        </w:rPr>
        <w:t xml:space="preserve">գնացքների երթևեկության </w:t>
      </w:r>
      <w:r w:rsidR="00324D20">
        <w:rPr>
          <w:rFonts w:ascii="GHEA Grapalat" w:hAnsi="GHEA Grapalat" w:cs="Sylfaen"/>
          <w:lang w:val="hy-AM"/>
        </w:rPr>
        <w:t>անվտանգությ</w:t>
      </w:r>
      <w:r w:rsidR="00324D20" w:rsidRPr="00324D20">
        <w:rPr>
          <w:rFonts w:ascii="GHEA Grapalat" w:hAnsi="GHEA Grapalat" w:cs="Sylfaen"/>
          <w:lang w:val="hy-AM"/>
        </w:rPr>
        <w:t xml:space="preserve">ան </w:t>
      </w:r>
      <w:r>
        <w:rPr>
          <w:rFonts w:ascii="GHEA Grapalat" w:hAnsi="GHEA Grapalat"/>
          <w:lang w:val="hy-AM"/>
        </w:rPr>
        <w:t>խնդիրները</w:t>
      </w:r>
      <w:r>
        <w:rPr>
          <w:rFonts w:ascii="GHEA Grapalat" w:hAnsi="GHEA Grapalat" w:cs="Sylfaen"/>
          <w:lang w:val="hy-AM"/>
        </w:rPr>
        <w:t>:</w:t>
      </w:r>
      <w:r w:rsidR="001D1CA9" w:rsidRPr="001D1CA9">
        <w:rPr>
          <w:rFonts w:ascii="GHEA Grapalat" w:hAnsi="GHEA Grapalat" w:cs="Sylfaen"/>
          <w:lang w:val="hy-AM"/>
        </w:rPr>
        <w:t xml:space="preserve"> </w:t>
      </w:r>
    </w:p>
    <w:p w:rsidR="00AE74C8" w:rsidRPr="005A6B5F" w:rsidRDefault="00AE74C8" w:rsidP="006130CC">
      <w:pPr>
        <w:ind w:left="-90" w:right="-630"/>
        <w:rPr>
          <w:lang w:val="hy-AM"/>
        </w:rPr>
      </w:pPr>
    </w:p>
    <w:p w:rsidR="005A6B5F" w:rsidRPr="002228B7" w:rsidRDefault="005A6B5F" w:rsidP="006130CC">
      <w:pPr>
        <w:ind w:left="-90" w:right="-630"/>
        <w:rPr>
          <w:lang w:val="hy-AM"/>
        </w:rPr>
      </w:pPr>
    </w:p>
    <w:p w:rsidR="003C6535" w:rsidRPr="003C6535" w:rsidRDefault="003C6535" w:rsidP="002228B7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3C6535" w:rsidRPr="005B77DE" w:rsidRDefault="003C6535" w:rsidP="002228B7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2228B7" w:rsidRDefault="002228B7" w:rsidP="002228B7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ՑԱՆԿ</w:t>
      </w:r>
    </w:p>
    <w:p w:rsidR="002228B7" w:rsidRDefault="002228B7" w:rsidP="002228B7">
      <w:pPr>
        <w:rPr>
          <w:rFonts w:ascii="GHEA Grapalat" w:hAnsi="GHEA Grapalat" w:cs="Sylfaen"/>
          <w:lang w:val="hy-AM"/>
        </w:rPr>
      </w:pPr>
    </w:p>
    <w:p w:rsidR="002228B7" w:rsidRDefault="002228B7" w:rsidP="002228B7">
      <w:pPr>
        <w:rPr>
          <w:rFonts w:ascii="GHEA Grapalat" w:hAnsi="GHEA Grapalat" w:cs="Sylfaen"/>
          <w:lang w:val="hy-AM"/>
        </w:rPr>
      </w:pPr>
    </w:p>
    <w:p w:rsidR="002228B7" w:rsidRPr="004F0A4D" w:rsidRDefault="002228B7" w:rsidP="003E2658">
      <w:pPr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i/>
          <w:lang w:val="hy-AM"/>
        </w:rPr>
        <w:tab/>
        <w:t xml:space="preserve">Իրավական ակտերի, որոնց հիման վրա կամ որոնցից օգտվելով մշակվել է Հայաստանի Հանրապետության կառավրության </w:t>
      </w:r>
      <w:r w:rsidR="004F0A4D" w:rsidRPr="004F0A4D">
        <w:rPr>
          <w:rFonts w:ascii="GHEA Grapalat" w:hAnsi="GHEA Grapalat" w:cs="Sylfaen"/>
          <w:b/>
          <w:i/>
          <w:lang w:val="hy-AM"/>
        </w:rPr>
        <w:t>Հայաստանի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Հանրապետության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կառավարության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«</w:t>
      </w:r>
      <w:r w:rsidR="004F0A4D" w:rsidRPr="004F0A4D">
        <w:rPr>
          <w:rFonts w:ascii="GHEA Grapalat" w:hAnsi="GHEA Grapalat" w:cs="Sylfaen"/>
          <w:b/>
          <w:i/>
          <w:lang w:val="hy-AM"/>
        </w:rPr>
        <w:t>Նվիրաբերությամբ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գույք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ընդունելու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ու</w:t>
      </w:r>
      <w:r w:rsidR="004F0A4D" w:rsidRPr="004F0A4D">
        <w:rPr>
          <w:rFonts w:ascii="GHEA Grapalat" w:hAnsi="GHEA Grapalat"/>
          <w:b/>
          <w:i/>
          <w:lang w:val="hy-AM"/>
        </w:rPr>
        <w:t xml:space="preserve"> «</w:t>
      </w:r>
      <w:r w:rsidR="004F0A4D" w:rsidRPr="004F0A4D">
        <w:rPr>
          <w:rFonts w:ascii="GHEA Grapalat" w:hAnsi="GHEA Grapalat" w:cs="Sylfaen"/>
          <w:b/>
          <w:i/>
          <w:lang w:val="hy-AM"/>
        </w:rPr>
        <w:t>Հայաստանի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Հանրապետության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տրանսպորտի</w:t>
      </w:r>
      <w:r w:rsidR="004F0A4D" w:rsidRPr="004F0A4D">
        <w:rPr>
          <w:rFonts w:ascii="GHEA Grapalat" w:hAnsi="GHEA Grapalat"/>
          <w:b/>
          <w:i/>
          <w:lang w:val="hy-AM"/>
        </w:rPr>
        <w:t xml:space="preserve">, </w:t>
      </w:r>
      <w:r w:rsidR="004F0A4D" w:rsidRPr="004F0A4D">
        <w:rPr>
          <w:rFonts w:ascii="GHEA Grapalat" w:hAnsi="GHEA Grapalat" w:cs="Sylfaen"/>
          <w:b/>
          <w:i/>
          <w:lang w:val="hy-AM"/>
        </w:rPr>
        <w:t>կապի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և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տեղեկատվական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տեխնոլոգիաների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նախարարության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աշխակազմ</w:t>
      </w:r>
      <w:r w:rsidR="004F0A4D" w:rsidRPr="004F0A4D">
        <w:rPr>
          <w:rFonts w:ascii="GHEA Grapalat" w:hAnsi="GHEA Grapalat"/>
          <w:b/>
          <w:i/>
          <w:lang w:val="hy-AM"/>
        </w:rPr>
        <w:t xml:space="preserve">» </w:t>
      </w:r>
      <w:r w:rsidR="004F0A4D" w:rsidRPr="004F0A4D">
        <w:rPr>
          <w:rFonts w:ascii="GHEA Grapalat" w:hAnsi="GHEA Grapalat" w:cs="Sylfaen"/>
          <w:b/>
          <w:i/>
          <w:lang w:val="hy-AM"/>
        </w:rPr>
        <w:t>պետական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կառավարչական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հիմնարկ</w:t>
      </w:r>
      <w:r w:rsidR="003E2658" w:rsidRPr="003E2658">
        <w:rPr>
          <w:rFonts w:ascii="GHEA Grapalat" w:hAnsi="GHEA Grapalat" w:cs="Sylfaen"/>
          <w:b/>
          <w:i/>
          <w:lang w:val="hy-AM"/>
        </w:rPr>
        <w:t>ին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գույք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ամրացնելու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մասին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որոշման</w:t>
      </w:r>
      <w:r w:rsidR="004F0A4D" w:rsidRPr="004F0A4D">
        <w:rPr>
          <w:rFonts w:ascii="GHEA Grapalat" w:hAnsi="GHEA Grapalat"/>
          <w:b/>
          <w:i/>
          <w:lang w:val="hy-AM"/>
        </w:rPr>
        <w:t xml:space="preserve"> </w:t>
      </w:r>
      <w:r w:rsidR="004F0A4D" w:rsidRPr="004F0A4D">
        <w:rPr>
          <w:rFonts w:ascii="GHEA Grapalat" w:hAnsi="GHEA Grapalat" w:cs="Sylfaen"/>
          <w:b/>
          <w:i/>
          <w:lang w:val="hy-AM"/>
        </w:rPr>
        <w:t>նախագծը</w:t>
      </w:r>
    </w:p>
    <w:p w:rsidR="002228B7" w:rsidRDefault="004F0A4D" w:rsidP="003E265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4F0A4D">
        <w:rPr>
          <w:rFonts w:ascii="GHEA Grapalat" w:hAnsi="GHEA Grapalat" w:cs="Sylfaen"/>
          <w:lang w:val="hy-AM"/>
        </w:rPr>
        <w:t>Հայաստանի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Հանրապետության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կառավարության</w:t>
      </w:r>
      <w:r w:rsidRPr="004F0A4D">
        <w:rPr>
          <w:rFonts w:ascii="GHEA Grapalat" w:hAnsi="GHEA Grapalat"/>
          <w:lang w:val="hy-AM"/>
        </w:rPr>
        <w:t xml:space="preserve"> «</w:t>
      </w:r>
      <w:r w:rsidRPr="004F0A4D">
        <w:rPr>
          <w:rFonts w:ascii="GHEA Grapalat" w:hAnsi="GHEA Grapalat" w:cs="Sylfaen"/>
          <w:lang w:val="hy-AM"/>
        </w:rPr>
        <w:t>Նվիրաբերությամբ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գույք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ընդունելու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ու</w:t>
      </w:r>
      <w:r w:rsidRPr="004F0A4D">
        <w:rPr>
          <w:rFonts w:ascii="GHEA Grapalat" w:hAnsi="GHEA Grapalat"/>
          <w:lang w:val="hy-AM"/>
        </w:rPr>
        <w:t xml:space="preserve"> «</w:t>
      </w:r>
      <w:r w:rsidRPr="004F0A4D">
        <w:rPr>
          <w:rFonts w:ascii="GHEA Grapalat" w:hAnsi="GHEA Grapalat" w:cs="Sylfaen"/>
          <w:lang w:val="hy-AM"/>
        </w:rPr>
        <w:t>Հայաստանի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Հանրապետության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տրանսպորտի</w:t>
      </w:r>
      <w:r w:rsidRPr="004F0A4D">
        <w:rPr>
          <w:rFonts w:ascii="GHEA Grapalat" w:hAnsi="GHEA Grapalat"/>
          <w:lang w:val="hy-AM"/>
        </w:rPr>
        <w:t xml:space="preserve">, </w:t>
      </w:r>
      <w:r w:rsidRPr="004F0A4D">
        <w:rPr>
          <w:rFonts w:ascii="GHEA Grapalat" w:hAnsi="GHEA Grapalat" w:cs="Sylfaen"/>
          <w:lang w:val="hy-AM"/>
        </w:rPr>
        <w:t>կապի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և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տեղեկատվական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տեխնոլոգիաների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նախարարության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աշխակազմ</w:t>
      </w:r>
      <w:r w:rsidRPr="004F0A4D">
        <w:rPr>
          <w:rFonts w:ascii="GHEA Grapalat" w:hAnsi="GHEA Grapalat"/>
          <w:lang w:val="hy-AM"/>
        </w:rPr>
        <w:t xml:space="preserve">» </w:t>
      </w:r>
      <w:r w:rsidRPr="004F0A4D">
        <w:rPr>
          <w:rFonts w:ascii="GHEA Grapalat" w:hAnsi="GHEA Grapalat" w:cs="Sylfaen"/>
          <w:lang w:val="hy-AM"/>
        </w:rPr>
        <w:t>պետական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կառավարչական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հիմնարկ</w:t>
      </w:r>
      <w:r w:rsidR="003E2658" w:rsidRPr="003E2658">
        <w:rPr>
          <w:rFonts w:ascii="GHEA Grapalat" w:hAnsi="GHEA Grapalat" w:cs="Sylfaen"/>
          <w:lang w:val="hy-AM"/>
        </w:rPr>
        <w:t>ին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գույք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ամրացնելու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մասին</w:t>
      </w:r>
      <w:r w:rsidRPr="004F0A4D">
        <w:rPr>
          <w:rFonts w:ascii="GHEA Grapalat" w:hAnsi="GHEA Grapalat"/>
          <w:lang w:val="hy-AM"/>
        </w:rPr>
        <w:t xml:space="preserve"> </w:t>
      </w:r>
      <w:r w:rsidRPr="004F0A4D">
        <w:rPr>
          <w:rFonts w:ascii="GHEA Grapalat" w:hAnsi="GHEA Grapalat" w:cs="Sylfaen"/>
          <w:lang w:val="hy-AM"/>
        </w:rPr>
        <w:t>որոշման</w:t>
      </w:r>
      <w:r w:rsidRPr="004F0A4D">
        <w:rPr>
          <w:rFonts w:ascii="GHEA Grapalat" w:hAnsi="GHEA Grapalat"/>
          <w:lang w:val="hy-AM"/>
        </w:rPr>
        <w:t xml:space="preserve"> </w:t>
      </w:r>
      <w:r w:rsidR="002228B7">
        <w:rPr>
          <w:rFonts w:ascii="GHEA Grapalat" w:hAnsi="GHEA Grapalat" w:cs="Sylfaen"/>
          <w:lang w:val="hy-AM"/>
        </w:rPr>
        <w:t>նախագիծը մշակվել է 2008թ. փետրվարի 13-ին ստորագրված Հայկական երկաթուղու համակարգը &lt;&lt;Ռուսական երկաթուղիներ&gt;&gt; բաց բաժնետիրական ընկերության կողմից ստեղծված &lt;&lt;Հարավկովկասյան երկաթուղի&gt;&gt; փակ բաժնետիրական ընկերությանը փոխանցելու մասին կոնցեսիոն պայմանագրի, &lt;&lt;Երկաթուղային տրանսպորտի մասին&gt;&gt; և &lt;&lt;Իրավական ակտերի մասին&gt;&gt; Հայաստանի Հանրապետության օրենքների պահանջներին համապատասխան:</w:t>
      </w:r>
    </w:p>
    <w:p w:rsidR="002228B7" w:rsidRDefault="002228B7" w:rsidP="002228B7">
      <w:pPr>
        <w:spacing w:line="360" w:lineRule="auto"/>
        <w:ind w:right="-360" w:firstLine="708"/>
        <w:jc w:val="both"/>
        <w:rPr>
          <w:rFonts w:ascii="GHEA Grapalat" w:hAnsi="GHEA Grapalat"/>
          <w:lang w:val="hy-AM"/>
        </w:rPr>
      </w:pPr>
    </w:p>
    <w:p w:rsidR="002228B7" w:rsidRDefault="002228B7" w:rsidP="002228B7">
      <w:pPr>
        <w:spacing w:line="360" w:lineRule="auto"/>
        <w:ind w:right="-360" w:firstLine="708"/>
        <w:jc w:val="both"/>
        <w:rPr>
          <w:rFonts w:ascii="GHEA Grapalat" w:hAnsi="GHEA Grapalat"/>
          <w:lang w:val="hy-AM"/>
        </w:rPr>
      </w:pPr>
    </w:p>
    <w:p w:rsidR="002228B7" w:rsidRDefault="002228B7" w:rsidP="002228B7">
      <w:pPr>
        <w:rPr>
          <w:rFonts w:ascii="GHEA Grapalat" w:hAnsi="GHEA Grapalat"/>
          <w:b/>
          <w:sz w:val="28"/>
          <w:szCs w:val="28"/>
          <w:lang w:val="hy-AM"/>
        </w:rPr>
      </w:pPr>
    </w:p>
    <w:p w:rsidR="002228B7" w:rsidRDefault="002228B7" w:rsidP="002228B7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ՑԱՆԿ</w:t>
      </w:r>
    </w:p>
    <w:p w:rsidR="002228B7" w:rsidRDefault="002228B7" w:rsidP="002228B7">
      <w:pPr>
        <w:rPr>
          <w:rFonts w:ascii="GHEA Grapalat" w:hAnsi="GHEA Grapalat"/>
          <w:lang w:val="hy-AM"/>
        </w:rPr>
      </w:pPr>
    </w:p>
    <w:p w:rsidR="002228B7" w:rsidRDefault="002228B7" w:rsidP="002228B7">
      <w:pPr>
        <w:spacing w:line="276" w:lineRule="auto"/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ab/>
      </w:r>
      <w:r w:rsidR="003E2658" w:rsidRPr="003E2658">
        <w:rPr>
          <w:rFonts w:ascii="GHEA Grapalat" w:hAnsi="GHEA Grapalat"/>
          <w:b/>
          <w:i/>
          <w:lang w:val="hy-AM"/>
        </w:rPr>
        <w:t>Հայաստանի Հանրապետության կառավարության «Նվիրաբերությամբ գույք ընդունելու ու «Հայաստանի Հանրապետության տրանսպորտի, կապի և տեղեկատվական տեխնոլոգիաների նախարարության աշխակազմ» պետական կառավարչական հիմնարկ</w:t>
      </w:r>
      <w:r w:rsidR="00E24C48" w:rsidRPr="00E24C48">
        <w:rPr>
          <w:rFonts w:ascii="GHEA Grapalat" w:hAnsi="GHEA Grapalat"/>
          <w:b/>
          <w:i/>
          <w:lang w:val="hy-AM"/>
        </w:rPr>
        <w:t>ին</w:t>
      </w:r>
      <w:r w:rsidR="003E2658" w:rsidRPr="003E2658">
        <w:rPr>
          <w:rFonts w:ascii="GHEA Grapalat" w:hAnsi="GHEA Grapalat"/>
          <w:b/>
          <w:i/>
          <w:lang w:val="hy-AM"/>
        </w:rPr>
        <w:t xml:space="preserve"> գույք ամրացնելու մասին որոշման </w:t>
      </w:r>
      <w:r>
        <w:rPr>
          <w:rFonts w:ascii="GHEA Grapalat" w:hAnsi="GHEA Grapalat"/>
          <w:b/>
          <w:i/>
          <w:lang w:val="hy-AM"/>
        </w:rPr>
        <w:t xml:space="preserve">նախագծի հեղինակների (մշակողների) </w:t>
      </w:r>
    </w:p>
    <w:p w:rsidR="002228B7" w:rsidRDefault="002228B7" w:rsidP="002228B7">
      <w:pPr>
        <w:rPr>
          <w:rFonts w:ascii="GHEA Grapalat" w:hAnsi="GHEA Grapalat"/>
          <w:lang w:val="hy-AM"/>
        </w:rPr>
      </w:pPr>
    </w:p>
    <w:p w:rsidR="002228B7" w:rsidRPr="003E2658" w:rsidRDefault="002228B7" w:rsidP="00B4707C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3E2658" w:rsidRPr="003E2658">
        <w:rPr>
          <w:rFonts w:ascii="GHEA Grapalat" w:hAnsi="GHEA Grapalat"/>
          <w:lang w:val="hy-AM"/>
        </w:rPr>
        <w:t>Հայաստանի Հանրապետության կառավարության «Նվիրաբերությամբ գույք ընդունելու ու «Հայաստանի Հանրապետության տրանսպորտի, կապի և տեղեկատվական տեխնոլոգիաների նախարարության աշխակազմ» պետական կառավարչական հիմնարկ</w:t>
      </w:r>
      <w:r w:rsidR="00E24C48" w:rsidRPr="00E24C48">
        <w:rPr>
          <w:rFonts w:ascii="GHEA Grapalat" w:hAnsi="GHEA Grapalat"/>
          <w:lang w:val="hy-AM"/>
        </w:rPr>
        <w:t>ին</w:t>
      </w:r>
      <w:r w:rsidR="003E2658" w:rsidRPr="003E2658">
        <w:rPr>
          <w:rFonts w:ascii="GHEA Grapalat" w:hAnsi="GHEA Grapalat"/>
          <w:lang w:val="hy-AM"/>
        </w:rPr>
        <w:t xml:space="preserve"> գույք ամրացնելու մասին որոշման </w:t>
      </w:r>
      <w:r>
        <w:rPr>
          <w:rFonts w:ascii="GHEA Grapalat" w:hAnsi="GHEA Grapalat"/>
          <w:lang w:val="hy-AM"/>
        </w:rPr>
        <w:t xml:space="preserve">նախագիծը մշակվել է Հայաստանի Հանրապետության </w:t>
      </w:r>
      <w:r>
        <w:rPr>
          <w:rFonts w:ascii="GHEA Grapalat" w:hAnsi="GHEA Grapalat"/>
          <w:lang w:val="hy-AM"/>
        </w:rPr>
        <w:lastRenderedPageBreak/>
        <w:t xml:space="preserve">տրանսպորտի, կապի և տեղեկատվական տեխնոլոգիաների նախարարության աշխատակազմի երկաթուղու վարչության </w:t>
      </w:r>
      <w:r>
        <w:rPr>
          <w:rFonts w:ascii="GHEA Grapalat" w:hAnsi="GHEA Grapalat" w:cs="Sylfaen"/>
          <w:lang w:val="hy-AM"/>
        </w:rPr>
        <w:t xml:space="preserve">մասնագետների </w:t>
      </w:r>
      <w:r>
        <w:rPr>
          <w:rFonts w:ascii="GHEA Grapalat" w:hAnsi="GHEA Grapalat"/>
          <w:lang w:val="hy-AM"/>
        </w:rPr>
        <w:t>կողմից:</w:t>
      </w:r>
      <w:r w:rsidR="003E2658" w:rsidRPr="003E2658">
        <w:rPr>
          <w:rFonts w:ascii="GHEA Grapalat" w:hAnsi="GHEA Grapalat"/>
          <w:lang w:val="hy-AM"/>
        </w:rPr>
        <w:t xml:space="preserve"> </w:t>
      </w:r>
    </w:p>
    <w:p w:rsidR="002228B7" w:rsidRPr="00125B4E" w:rsidRDefault="002228B7" w:rsidP="00B4707C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3E2658" w:rsidRPr="00E24C48" w:rsidRDefault="003E2658" w:rsidP="002228B7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3E2658" w:rsidRPr="00E24C48" w:rsidRDefault="003E2658" w:rsidP="002228B7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2228B7" w:rsidRDefault="002228B7" w:rsidP="002228B7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ՏԵՂԵԿԱՆՔ</w:t>
      </w:r>
    </w:p>
    <w:p w:rsidR="002228B7" w:rsidRPr="003E2658" w:rsidRDefault="003E2658" w:rsidP="002228B7">
      <w:pPr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3E2658">
        <w:rPr>
          <w:rFonts w:ascii="GHEA Grapalat" w:hAnsi="GHEA Grapalat"/>
          <w:b/>
          <w:i/>
          <w:lang w:val="hy-AM"/>
        </w:rPr>
        <w:t>Հայաստանի Հանրապետության կառավարության «Նվիրաբերությամբ գույք ընդունելու ու «Հայաստանի Հանրապետության տրանսպորտի, կապի և տեղեկատվական տեխնոլոգիաների նախարարության աշխակազմ» պետական կառավարչական հիմնարկ</w:t>
      </w:r>
      <w:r w:rsidR="00E24C48" w:rsidRPr="00E24C48">
        <w:rPr>
          <w:rFonts w:ascii="GHEA Grapalat" w:hAnsi="GHEA Grapalat"/>
          <w:b/>
          <w:i/>
          <w:lang w:val="hy-AM"/>
        </w:rPr>
        <w:t>ին</w:t>
      </w:r>
      <w:r w:rsidRPr="003E2658">
        <w:rPr>
          <w:rFonts w:ascii="GHEA Grapalat" w:hAnsi="GHEA Grapalat"/>
          <w:b/>
          <w:i/>
          <w:lang w:val="hy-AM"/>
        </w:rPr>
        <w:t xml:space="preserve"> գույք ամրացնելու մասին որոշման </w:t>
      </w:r>
      <w:r w:rsidR="002228B7" w:rsidRPr="003E2658">
        <w:rPr>
          <w:rFonts w:ascii="GHEA Grapalat" w:hAnsi="GHEA Grapalat"/>
          <w:b/>
          <w:i/>
          <w:lang w:val="hy-AM"/>
        </w:rPr>
        <w:t>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2228B7" w:rsidRPr="003E2658" w:rsidRDefault="002228B7" w:rsidP="002228B7">
      <w:pPr>
        <w:rPr>
          <w:rFonts w:ascii="GHEA Grapalat" w:hAnsi="GHEA Grapalat"/>
          <w:i/>
          <w:lang w:val="hy-AM"/>
        </w:rPr>
      </w:pPr>
    </w:p>
    <w:p w:rsidR="002228B7" w:rsidRDefault="002228B7" w:rsidP="002228B7">
      <w:pPr>
        <w:rPr>
          <w:rFonts w:ascii="GHEA Grapalat" w:hAnsi="GHEA Grapalat"/>
          <w:lang w:val="hy-AM"/>
        </w:rPr>
      </w:pPr>
    </w:p>
    <w:p w:rsidR="002228B7" w:rsidRDefault="002228B7" w:rsidP="002228B7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3E2658" w:rsidRPr="003E2658">
        <w:rPr>
          <w:rFonts w:ascii="GHEA Grapalat" w:hAnsi="GHEA Grapalat"/>
          <w:lang w:val="hy-AM"/>
        </w:rPr>
        <w:t>Հայաստանի Հանրապետության կառավարության «Նվիրաբերությամբ գույք ընդունելու ու «Հայաստանի Հանրապետության տրանսպորտի, կապի և տեղեկատվական տեխնոլոգիաների նախարարության աշխակազմ» պետական կառավարչական հիմնարկ</w:t>
      </w:r>
      <w:r w:rsidR="00E24C48" w:rsidRPr="00E24C48">
        <w:rPr>
          <w:rFonts w:ascii="GHEA Grapalat" w:hAnsi="GHEA Grapalat"/>
          <w:lang w:val="hy-AM"/>
        </w:rPr>
        <w:t>ին</w:t>
      </w:r>
      <w:r w:rsidR="003E2658" w:rsidRPr="003E2658">
        <w:rPr>
          <w:rFonts w:ascii="GHEA Grapalat" w:hAnsi="GHEA Grapalat"/>
          <w:lang w:val="hy-AM"/>
        </w:rPr>
        <w:t xml:space="preserve"> գույք ամրացնելու մասին որոշման</w:t>
      </w:r>
      <w:r>
        <w:rPr>
          <w:rFonts w:ascii="GHEA Grapalat" w:hAnsi="GHEA Grapalat"/>
          <w:lang w:val="hy-AM"/>
        </w:rPr>
        <w:t xml:space="preserve"> նախագծի ընդունման կապակցությամբ այլ իրավական ակտերում փոփոխություններ կամ լրացումներ կատարելու անհրաժեշտություն չկա:</w:t>
      </w:r>
    </w:p>
    <w:p w:rsidR="002228B7" w:rsidRDefault="002228B7" w:rsidP="002228B7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2228B7" w:rsidRDefault="002228B7" w:rsidP="002228B7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2228B7" w:rsidRDefault="002228B7" w:rsidP="002228B7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ՏԵՂԵԿԱՆՔ</w:t>
      </w:r>
    </w:p>
    <w:p w:rsidR="002228B7" w:rsidRDefault="002228B7" w:rsidP="002228B7">
      <w:pPr>
        <w:rPr>
          <w:rFonts w:ascii="GHEA Grapalat" w:hAnsi="GHEA Grapalat"/>
          <w:lang w:val="hy-AM"/>
        </w:rPr>
      </w:pPr>
    </w:p>
    <w:p w:rsidR="002228B7" w:rsidRDefault="002228B7" w:rsidP="002228B7">
      <w:pPr>
        <w:spacing w:line="276" w:lineRule="auto"/>
        <w:ind w:left="90"/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ab/>
      </w:r>
      <w:r w:rsidR="003E2658" w:rsidRPr="003E2658">
        <w:rPr>
          <w:rFonts w:ascii="GHEA Grapalat" w:hAnsi="GHEA Grapalat"/>
          <w:b/>
          <w:i/>
          <w:lang w:val="hy-AM"/>
        </w:rPr>
        <w:t>Հայաստանի Հանրապետության կառավարության «Նվիրաբերությամբ գույք ընդունելու ու «Հայաստանի Հանրապետության տրանսպորտի, կապի և տեղեկատվական տեխնոլոգիաների նախարարության աշխակազմ» պետական կառավարչական հիմնարկ</w:t>
      </w:r>
      <w:r w:rsidR="00E24C48" w:rsidRPr="00E24C48">
        <w:rPr>
          <w:rFonts w:ascii="GHEA Grapalat" w:hAnsi="GHEA Grapalat"/>
          <w:b/>
          <w:i/>
          <w:lang w:val="hy-AM"/>
        </w:rPr>
        <w:t>ին</w:t>
      </w:r>
      <w:r w:rsidR="003E2658" w:rsidRPr="003E2658">
        <w:rPr>
          <w:rFonts w:ascii="GHEA Grapalat" w:hAnsi="GHEA Grapalat"/>
          <w:b/>
          <w:i/>
          <w:lang w:val="hy-AM"/>
        </w:rPr>
        <w:t xml:space="preserve"> գույք ամրացնելու մասին որոշման </w:t>
      </w:r>
      <w:r>
        <w:rPr>
          <w:rFonts w:ascii="GHEA Grapalat" w:hAnsi="GHEA Grapalat"/>
          <w:b/>
          <w:i/>
          <w:lang w:val="hy-AM"/>
        </w:rPr>
        <w:t>նախագծի ընդունման կապակցությամբ պետական բյուջեում ծախսերի և եկամուտների ավելացման կամ նվազեցման մասին</w:t>
      </w:r>
    </w:p>
    <w:p w:rsidR="002228B7" w:rsidRDefault="002228B7" w:rsidP="002228B7">
      <w:pPr>
        <w:ind w:left="90"/>
        <w:rPr>
          <w:rFonts w:ascii="GHEA Grapalat" w:hAnsi="GHEA Grapalat"/>
          <w:lang w:val="hy-AM"/>
        </w:rPr>
      </w:pPr>
    </w:p>
    <w:p w:rsidR="002228B7" w:rsidRDefault="002228B7" w:rsidP="003E2658">
      <w:pPr>
        <w:spacing w:line="360" w:lineRule="auto"/>
        <w:ind w:left="-90" w:right="-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3E2658" w:rsidRPr="003E2658">
        <w:rPr>
          <w:rFonts w:ascii="GHEA Grapalat" w:hAnsi="GHEA Grapalat"/>
          <w:lang w:val="hy-AM"/>
        </w:rPr>
        <w:t>Հայաստանի Հանրապետության կառավարության «Նվիրաբերությամբ գույք ընդունելու ու «Հայաստանի Հանրապետության տրանսպորտի, կապի և տեղեկատվական տեխնոլոգիաների նախարարության աշխակազմ» պետական կառավարչական հիմնարկ</w:t>
      </w:r>
      <w:r w:rsidR="00E24C48" w:rsidRPr="00E24C48">
        <w:rPr>
          <w:rFonts w:ascii="GHEA Grapalat" w:hAnsi="GHEA Grapalat"/>
          <w:lang w:val="hy-AM"/>
        </w:rPr>
        <w:t>ին</w:t>
      </w:r>
      <w:r w:rsidR="003E2658" w:rsidRPr="003E2658">
        <w:rPr>
          <w:rFonts w:ascii="GHEA Grapalat" w:hAnsi="GHEA Grapalat"/>
          <w:lang w:val="hy-AM"/>
        </w:rPr>
        <w:t xml:space="preserve"> գույք ամրացնելու մասին որոշման </w:t>
      </w:r>
      <w:r>
        <w:rPr>
          <w:rFonts w:ascii="GHEA Grapalat" w:hAnsi="GHEA Grapalat"/>
          <w:lang w:val="hy-AM"/>
        </w:rPr>
        <w:t>նախագծի ընդունման կապակցությամբ պետական բյուջեի եկամուտների  էական ավելացում  կամ  նվազեցում  չի  նախատեսվում:</w:t>
      </w:r>
      <w:r w:rsidR="00F67BC0">
        <w:rPr>
          <w:rFonts w:ascii="GHEA Grapalat" w:hAnsi="GHEA Grapalat"/>
          <w:lang w:val="hy-AM"/>
        </w:rPr>
        <w:t xml:space="preserve"> </w:t>
      </w:r>
    </w:p>
    <w:p w:rsidR="002228B7" w:rsidRDefault="002228B7" w:rsidP="002228B7">
      <w:pPr>
        <w:rPr>
          <w:rFonts w:ascii="GHEA Grapalat" w:hAnsi="GHEA Grapalat" w:cs="Sylfaen"/>
          <w:b/>
          <w:sz w:val="26"/>
          <w:szCs w:val="26"/>
          <w:lang w:val="hy-AM"/>
        </w:rPr>
        <w:sectPr w:rsidR="002228B7" w:rsidSect="003E2658">
          <w:pgSz w:w="12240" w:h="15840"/>
          <w:pgMar w:top="539" w:right="720" w:bottom="630" w:left="990" w:header="720" w:footer="720" w:gutter="0"/>
          <w:cols w:space="720"/>
        </w:sectPr>
      </w:pPr>
    </w:p>
    <w:p w:rsidR="002228B7" w:rsidRDefault="002228B7" w:rsidP="002228B7">
      <w:pPr>
        <w:ind w:right="-72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sz w:val="26"/>
          <w:szCs w:val="26"/>
          <w:lang w:val="hy-AM"/>
        </w:rPr>
        <w:lastRenderedPageBreak/>
        <w:t>ԱՄՓՈՓ  ՏԵՂԵԿԱՆՔ</w:t>
      </w:r>
    </w:p>
    <w:p w:rsidR="002228B7" w:rsidRDefault="003E2658" w:rsidP="002228B7">
      <w:pPr>
        <w:jc w:val="center"/>
        <w:rPr>
          <w:rFonts w:ascii="GHEA Grapalat" w:hAnsi="GHEA Grapalat" w:cs="Sylfaen"/>
          <w:lang w:val="hy-AM"/>
        </w:rPr>
      </w:pPr>
      <w:r w:rsidRPr="003E2658">
        <w:rPr>
          <w:rFonts w:ascii="GHEA Grapalat" w:hAnsi="GHEA Grapalat" w:cs="Sylfaen"/>
          <w:lang w:val="hy-AM"/>
        </w:rPr>
        <w:t>Հայաստանի Հանրապետության կառավարության «Նվիրաբերությամբ գույք ընդունելու ու «Հայաստանի Հանրապետության տրանսպորտի, կապի և տեղեկատվական տեխնոլոգիաների նախարարության աշխակազմ» պետական կառավարչական հիմնարկ</w:t>
      </w:r>
      <w:r w:rsidR="00E24C48" w:rsidRPr="00E24C48">
        <w:rPr>
          <w:rFonts w:ascii="GHEA Grapalat" w:hAnsi="GHEA Grapalat" w:cs="Sylfaen"/>
          <w:lang w:val="hy-AM"/>
        </w:rPr>
        <w:t>ին</w:t>
      </w:r>
      <w:r w:rsidRPr="003E2658">
        <w:rPr>
          <w:rFonts w:ascii="GHEA Grapalat" w:hAnsi="GHEA Grapalat" w:cs="Sylfaen"/>
          <w:lang w:val="hy-AM"/>
        </w:rPr>
        <w:t xml:space="preserve"> գույք ամրացնելու մասին» որոշման </w:t>
      </w:r>
      <w:r w:rsidR="002228B7">
        <w:rPr>
          <w:rFonts w:ascii="GHEA Grapalat" w:hAnsi="GHEA Grapalat" w:cs="Sylfaen"/>
          <w:lang w:val="hy-AM"/>
        </w:rPr>
        <w:t>նախագծի վերաբերյալ</w:t>
      </w:r>
    </w:p>
    <w:tbl>
      <w:tblPr>
        <w:tblW w:w="14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5999"/>
        <w:gridCol w:w="1764"/>
        <w:gridCol w:w="3776"/>
      </w:tblGrid>
      <w:tr w:rsidR="002228B7" w:rsidTr="002228B7">
        <w:trPr>
          <w:trHeight w:hRule="exact" w:val="1182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ind w:right="-455"/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առաջարկության հեղինակը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 /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      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առաջարկության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ստացման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ամսաթիվը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 /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jc w:val="center"/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առաջարկության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br/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բովանդակությունը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jc w:val="center"/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jc w:val="center"/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Կատարվող փոփոխությունները</w:t>
            </w:r>
          </w:p>
        </w:tc>
      </w:tr>
      <w:tr w:rsidR="002228B7" w:rsidTr="002228B7">
        <w:trPr>
          <w:trHeight w:hRule="exact" w:val="261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</w:tr>
      <w:tr w:rsidR="002228B7" w:rsidTr="003E072C">
        <w:trPr>
          <w:trHeight w:val="2285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7" w:rsidRPr="00125B4E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25B4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25B4E">
              <w:rPr>
                <w:rFonts w:ascii="GHEA Grapalat" w:hAnsi="GHEA Grapalat" w:cs="Sylfaen"/>
                <w:sz w:val="22"/>
                <w:szCs w:val="22"/>
                <w:lang w:val="en-US"/>
              </w:rPr>
              <w:t>տնտեսական</w:t>
            </w:r>
            <w:proofErr w:type="spellEnd"/>
            <w:r w:rsidR="00125B4E" w:rsidRPr="00125B4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25B4E">
              <w:rPr>
                <w:rFonts w:ascii="GHEA Grapalat" w:hAnsi="GHEA Grapalat" w:cs="Sylfaen"/>
                <w:sz w:val="22"/>
                <w:szCs w:val="22"/>
                <w:lang w:val="en-US"/>
              </w:rPr>
              <w:t>զարգացման</w:t>
            </w:r>
            <w:proofErr w:type="spellEnd"/>
            <w:r w:rsidR="00125B4E" w:rsidRPr="00125B4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125B4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="00125B4E" w:rsidRPr="00125B4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25B4E">
              <w:rPr>
                <w:rFonts w:ascii="GHEA Grapalat" w:hAnsi="GHEA Grapalat" w:cs="Sylfaen"/>
                <w:sz w:val="22"/>
                <w:szCs w:val="22"/>
                <w:lang w:val="en-US"/>
              </w:rPr>
              <w:t>ներդրումների</w:t>
            </w:r>
            <w:proofErr w:type="spellEnd"/>
            <w:r w:rsidR="00125B4E" w:rsidRPr="00125B4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25B4E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  <w:proofErr w:type="spellEnd"/>
            <w:r w:rsidR="00125B4E" w:rsidRPr="00125B4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2228B7" w:rsidRDefault="00F611DC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07</w:t>
            </w:r>
            <w:r w:rsidR="002228B7">
              <w:rPr>
                <w:rFonts w:ascii="GHEA Grapalat" w:hAnsi="GHEA Grapalat" w:cs="Sylfaen"/>
                <w:sz w:val="22"/>
                <w:szCs w:val="22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 w:rsidR="002228B7">
              <w:rPr>
                <w:rFonts w:ascii="GHEA Grapalat" w:hAnsi="GHEA Grapalat" w:cs="Sylfaen"/>
                <w:sz w:val="22"/>
                <w:szCs w:val="22"/>
              </w:rPr>
              <w:t>.2017թ.</w:t>
            </w:r>
            <w:r w:rsidR="002228B7">
              <w:rPr>
                <w:rFonts w:ascii="GHEA Grapalat" w:hAnsi="GHEA Grapalat" w:cs="Arial"/>
                <w:sz w:val="22"/>
                <w:szCs w:val="22"/>
              </w:rPr>
              <w:t xml:space="preserve">                  №0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5</w:t>
            </w:r>
            <w:r w:rsidR="002228B7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16</w:t>
            </w:r>
            <w:r w:rsidR="002228B7">
              <w:rPr>
                <w:rFonts w:ascii="GHEA Grapalat" w:hAnsi="GHEA Grapalat" w:cs="Arial"/>
                <w:sz w:val="22"/>
                <w:szCs w:val="22"/>
              </w:rPr>
              <w:t>.</w:t>
            </w:r>
            <w:r w:rsidR="002228B7">
              <w:rPr>
                <w:rFonts w:ascii="GHEA Grapalat" w:hAnsi="GHEA Grapalat" w:cs="Arial"/>
                <w:sz w:val="22"/>
                <w:szCs w:val="22"/>
                <w:lang w:val="en-US"/>
              </w:rPr>
              <w:t>1</w:t>
            </w:r>
            <w:r w:rsidR="002228B7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7867</w:t>
            </w:r>
            <w:r w:rsidR="002228B7">
              <w:rPr>
                <w:rFonts w:ascii="GHEA Grapalat" w:hAnsi="GHEA Grapalat" w:cs="Arial"/>
                <w:sz w:val="22"/>
                <w:szCs w:val="22"/>
              </w:rPr>
              <w:t>-1</w:t>
            </w:r>
            <w:r w:rsidR="002228B7">
              <w:rPr>
                <w:rFonts w:ascii="GHEA Grapalat" w:hAnsi="GHEA Grapalat" w:cs="Arial"/>
                <w:sz w:val="22"/>
                <w:szCs w:val="22"/>
                <w:lang w:val="en-US"/>
              </w:rPr>
              <w:t>7</w:t>
            </w:r>
          </w:p>
          <w:p w:rsidR="002228B7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2C" w:rsidRPr="003E072C" w:rsidRDefault="002228B7" w:rsidP="003E072C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3E072C">
              <w:rPr>
                <w:rFonts w:ascii="GHEA Grapalat" w:hAnsi="GHEA Grapalat"/>
                <w:sz w:val="22"/>
                <w:szCs w:val="22"/>
              </w:rPr>
              <w:t xml:space="preserve">    </w:t>
            </w:r>
            <w:r w:rsidRPr="003E072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պատասխան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0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="003E072C" w:rsidRPr="003E072C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>08</w:t>
            </w:r>
            <w:r w:rsidR="003E072C" w:rsidRPr="003E072C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>2017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>-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Ձեր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թիվ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01/13</w:t>
            </w:r>
            <w:r w:rsidR="003E072C" w:rsidRPr="003E072C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>1/14560-17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գրության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Հրազդան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ցեմենտ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ՓԲԸ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>-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ին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պատկանող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թվով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սլաքային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փոխադրիչները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որպես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սեփականություն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ընդունելու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կառավարության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վերաբերյալ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հայտնում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ենք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դիտողություններն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չունենք</w:t>
            </w:r>
            <w:proofErr w:type="spellEnd"/>
            <w:r w:rsidR="003E072C" w:rsidRPr="003E072C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  <w:r w:rsidR="003E072C" w:rsidRPr="003E072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</w:p>
          <w:p w:rsidR="002228B7" w:rsidRDefault="002228B7">
            <w:pPr>
              <w:spacing w:line="276" w:lineRule="auto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B7" w:rsidRDefault="002228B7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                  -</w:t>
            </w:r>
          </w:p>
        </w:tc>
      </w:tr>
      <w:tr w:rsidR="002228B7" w:rsidRPr="005B77DE" w:rsidTr="00ED1480">
        <w:trPr>
          <w:trHeight w:val="4580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7" w:rsidRDefault="002228B7" w:rsidP="00ED148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</w:rPr>
              <w:t xml:space="preserve">   նախարարություն             31.07.2017թ.                                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№01/9-4/13798-17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Pr="002F2791" w:rsidRDefault="007039A8" w:rsidP="002F2791">
            <w:pPr>
              <w:ind w:firstLine="446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F2791">
              <w:rPr>
                <w:rFonts w:ascii="GHEA Grapalat" w:hAnsi="GHEA Grapalat"/>
                <w:sz w:val="22"/>
                <w:szCs w:val="22"/>
                <w:lang w:val="af-ZA"/>
              </w:rPr>
              <w:t xml:space="preserve">Տեղեկացնում ենք, որ Հայաստանի Հանրապետության ֆինանսների նախարարությունն ուսումնասիրել է 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Հրազդան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ցեմենտ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փակ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բաժնետիրական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ընկերությանը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պատկանող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թվով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սլաքային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փոխադրիչները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սեփականություն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ընդունելու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նախագիծը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(այսուհետ` Նախագիծ), որի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2791">
              <w:rPr>
                <w:rFonts w:ascii="GHEA Grapalat" w:hAnsi="GHEA Grapalat" w:cs="Sylfaen"/>
                <w:sz w:val="22"/>
                <w:szCs w:val="22"/>
              </w:rPr>
              <w:t>հայտնում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ենք հետևյալը.</w:t>
            </w:r>
          </w:p>
          <w:p w:rsidR="007039A8" w:rsidRPr="002F2791" w:rsidRDefault="007039A8" w:rsidP="002F2791">
            <w:pPr>
              <w:ind w:firstLine="446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>1. Առաջարկում ենք Նախագծում նախատեսել, թե նշված գույքի հանձնման-ընդունման աշխատանքների կատարումից բխող ծախսերն ում հաշվին են իրականացվելու:</w:t>
            </w:r>
          </w:p>
          <w:p w:rsidR="007039A8" w:rsidRPr="002F2791" w:rsidRDefault="007039A8" w:rsidP="002F2791">
            <w:pPr>
              <w:ind w:firstLine="446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Առաջարկում ենք Նախագծում նախատեսել դրույթ գույքի նկատմամբ Հայաստանի Հանրապետու</w:t>
            </w:r>
            <w:r w:rsidR="009E2FB9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թյան սեփականության իրավունքի պետական 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գրանցման իրականացումն ապահովելու վերաբերյալ:</w:t>
            </w:r>
          </w:p>
          <w:p w:rsidR="007039A8" w:rsidRPr="002F2791" w:rsidRDefault="007039A8" w:rsidP="002F2791">
            <w:pPr>
              <w:ind w:firstLine="446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 Նախագծի 2-րդ կետի 1-ին ենթակետում առաջարկում ենք «անհատույց 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br/>
              <w:t>ընդունման-հանձնման աշխատանքների» բառերը փոխարինել «հանձնման-ընդունման աշխատանքների» բառերով:</w:t>
            </w:r>
          </w:p>
          <w:p w:rsidR="007039A8" w:rsidRPr="002F2791" w:rsidRDefault="007039A8" w:rsidP="002F2791">
            <w:pPr>
              <w:ind w:firstLine="446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Առաջարկում ենք Նախագծի համարակալումը համապատասխանեցնել </w:t>
            </w: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br/>
              <w:t>«Իրավական ակտերի մասին» ՀՀ օրենքի պահանջներին:</w:t>
            </w:r>
          </w:p>
          <w:p w:rsidR="007039A8" w:rsidRPr="002F2791" w:rsidRDefault="007039A8" w:rsidP="002F2791">
            <w:pPr>
              <w:ind w:firstLine="446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>Միաժամանակ հայտնում ենք, որ Նախագծի ընդունման կապակցությամբ առարկություններ չունենք` պայմանով, որ վերջինիս ընդունումը չի հանգեցնի ՀՀ պետական բյուջեից լրացուցիչ ծախսերի կատարման անհրաժեշտության:</w:t>
            </w:r>
          </w:p>
          <w:p w:rsidR="002228B7" w:rsidRPr="007039A8" w:rsidRDefault="002228B7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7" w:rsidRPr="007039A8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Pr="007039A8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Pr="007039A8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Pr="007039A8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Pr="007039A8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393F45" w:rsidRPr="004B6E2D" w:rsidRDefault="00393F45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393F45" w:rsidRPr="004B6E2D" w:rsidRDefault="00393F45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393F45" w:rsidRPr="004B6E2D" w:rsidRDefault="00393F45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3B281F" w:rsidRPr="004B6E2D" w:rsidRDefault="003B281F" w:rsidP="003B28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4B6E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</w:p>
          <w:p w:rsidR="002228B7" w:rsidRPr="004B6E2D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Pr="009E2FB9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32"/>
                <w:szCs w:val="32"/>
                <w:lang w:val="af-ZA"/>
              </w:rPr>
            </w:pPr>
          </w:p>
          <w:p w:rsidR="00D16E08" w:rsidRPr="004B6E2D" w:rsidRDefault="00D16E08" w:rsidP="00D16E0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4B6E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</w:p>
          <w:p w:rsidR="003B281F" w:rsidRPr="00E110CE" w:rsidRDefault="003B281F" w:rsidP="00393F45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Pr="004B6E2D" w:rsidRDefault="002228B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110CE" w:rsidRPr="004B6E2D" w:rsidRDefault="00E110CE" w:rsidP="00E110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4B6E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</w:p>
          <w:p w:rsidR="00ED1480" w:rsidRPr="004B6E2D" w:rsidRDefault="00ED148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7601F8" w:rsidRPr="004B6E2D" w:rsidRDefault="007601F8" w:rsidP="002D58C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7601F8" w:rsidRPr="009E2FB9" w:rsidRDefault="007601F8" w:rsidP="002D58CF">
            <w:pPr>
              <w:spacing w:line="276" w:lineRule="auto"/>
              <w:jc w:val="center"/>
              <w:rPr>
                <w:rFonts w:ascii="GHEA Grapalat" w:hAnsi="GHEA Grapalat" w:cs="Sylfaen"/>
                <w:sz w:val="32"/>
                <w:szCs w:val="32"/>
                <w:lang w:val="af-ZA"/>
              </w:rPr>
            </w:pPr>
          </w:p>
          <w:p w:rsidR="007601F8" w:rsidRPr="004B6E2D" w:rsidRDefault="00E110CE" w:rsidP="002D58C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153D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</w:p>
          <w:p w:rsidR="002228B7" w:rsidRPr="00153D95" w:rsidRDefault="002228B7" w:rsidP="002D58C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7" w:rsidRDefault="002228B7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Default="002228B7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Default="002228B7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Default="002228B7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228B7" w:rsidRDefault="002228B7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393F45" w:rsidRDefault="00393F45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393F45" w:rsidRDefault="00393F45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393F45" w:rsidRDefault="00393F45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2228B7" w:rsidRDefault="003B281F" w:rsidP="003B281F">
            <w:pPr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Գ</w:t>
            </w:r>
            <w:r w:rsidRPr="00EA69B0">
              <w:rPr>
                <w:rFonts w:ascii="GHEA Grapalat" w:hAnsi="GHEA Grapalat" w:cs="Sylfaen"/>
                <w:sz w:val="22"/>
                <w:szCs w:val="22"/>
                <w:lang w:val="fr-FR"/>
              </w:rPr>
              <w:t>ույքի</w:t>
            </w:r>
            <w:proofErr w:type="spellEnd"/>
            <w:r w:rsidRPr="00EA69B0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EA69B0">
              <w:rPr>
                <w:rFonts w:ascii="GHEA Grapalat" w:hAnsi="GHEA Grapalat"/>
                <w:sz w:val="22"/>
                <w:szCs w:val="22"/>
                <w:lang w:val="hy-AM"/>
              </w:rPr>
              <w:t>հանձնման-ընդունման աշխատանքների կատարմ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ան</w:t>
            </w:r>
            <w:proofErr w:type="spellEnd"/>
            <w:r w:rsidRPr="00F154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EA69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A69B0">
              <w:rPr>
                <w:rFonts w:ascii="GHEA Grapalat" w:hAnsi="GHEA Grapalat"/>
                <w:sz w:val="22"/>
                <w:szCs w:val="22"/>
                <w:lang w:val="en-US"/>
              </w:rPr>
              <w:t>ծախսեր</w:t>
            </w:r>
            <w:proofErr w:type="spellEnd"/>
            <w:r w:rsidRPr="00F154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չեն</w:t>
            </w:r>
            <w:proofErr w:type="spellEnd"/>
            <w:r w:rsidRPr="00F154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առաջանում</w:t>
            </w:r>
            <w:proofErr w:type="spellEnd"/>
            <w:r w:rsidRPr="00F1543D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                                   </w:t>
            </w:r>
            <w:proofErr w:type="spellStart"/>
            <w:r w:rsidR="00393F45">
              <w:rPr>
                <w:rFonts w:ascii="GHEA Grapalat" w:hAnsi="GHEA Grapalat" w:cs="Sylfaen"/>
                <w:sz w:val="22"/>
                <w:szCs w:val="22"/>
                <w:lang w:val="fr-FR"/>
              </w:rPr>
              <w:t>Գույքի</w:t>
            </w:r>
            <w:proofErr w:type="spellEnd"/>
            <w:r w:rsidR="00393F4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393F45"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>նկատմամբ ՀՀ</w:t>
            </w:r>
            <w:r w:rsidR="00393F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393F45" w:rsidRPr="002F2791">
              <w:rPr>
                <w:rFonts w:ascii="GHEA Grapalat" w:hAnsi="GHEA Grapalat" w:cs="Sylfaen"/>
                <w:sz w:val="22"/>
                <w:szCs w:val="22"/>
                <w:lang w:val="af-ZA"/>
              </w:rPr>
              <w:t>սեփականության իրավունքի պետական գրանցման</w:t>
            </w:r>
            <w:r w:rsidR="00393F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393F4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անհրաժեշտություն չկա:</w:t>
            </w:r>
          </w:p>
          <w:p w:rsidR="00153D95" w:rsidRDefault="00153D95" w:rsidP="00153D95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393F45" w:rsidRDefault="00393F45" w:rsidP="00393F45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E2FB9" w:rsidRPr="009E2FB9" w:rsidRDefault="009E2FB9" w:rsidP="00393F45">
            <w:pPr>
              <w:spacing w:line="276" w:lineRule="auto"/>
              <w:ind w:right="271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7601F8" w:rsidRDefault="007601F8" w:rsidP="007601F8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2228B7" w:rsidRDefault="002228B7" w:rsidP="00393F45">
            <w:pPr>
              <w:spacing w:line="276" w:lineRule="auto"/>
              <w:ind w:right="271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483E" w:rsidRPr="0000483E" w:rsidTr="009D61A4">
        <w:trPr>
          <w:trHeight w:val="3140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C7" w:rsidRPr="00CA59C7" w:rsidRDefault="00CA59C7" w:rsidP="00CA59C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ՀՀ</w:t>
            </w:r>
            <w:r w:rsidRPr="00CA59C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տարածքային կառավարման և </w:t>
            </w:r>
            <w:r w:rsidRPr="00CA59C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զարգացման</w:t>
            </w:r>
            <w:proofErr w:type="spellEnd"/>
            <w:r w:rsidRPr="00CA59C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  <w:proofErr w:type="spellEnd"/>
            <w:r w:rsidRPr="00CA59C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CA59C7" w:rsidRDefault="00CA59C7" w:rsidP="00CA59C7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>
              <w:rPr>
                <w:rFonts w:ascii="GHEA Grapalat" w:hAnsi="GHEA Grapalat" w:cs="Sylfaen"/>
                <w:sz w:val="22"/>
                <w:szCs w:val="22"/>
              </w:rPr>
              <w:t>.2017թ.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                 №0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1</w:t>
            </w:r>
            <w:r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21</w:t>
            </w:r>
            <w:r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5126</w:t>
            </w:r>
            <w:r>
              <w:rPr>
                <w:rFonts w:ascii="GHEA Grapalat" w:hAnsi="GHEA Grapalat" w:cs="Arial"/>
                <w:sz w:val="22"/>
                <w:szCs w:val="22"/>
              </w:rPr>
              <w:t>-1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7</w:t>
            </w:r>
          </w:p>
          <w:p w:rsidR="0000483E" w:rsidRPr="0000483E" w:rsidRDefault="0000483E" w:rsidP="00ED148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3E" w:rsidRPr="0000483E" w:rsidRDefault="0000483E" w:rsidP="0000483E">
            <w:pPr>
              <w:ind w:firstLine="540"/>
              <w:jc w:val="both"/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</w:pP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Հ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Հ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տարածքային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կառավարման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և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զարգացման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նախարարությ</w:t>
            </w:r>
            <w:proofErr w:type="spellStart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ու</w:t>
            </w:r>
            <w:proofErr w:type="spellEnd"/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ն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ը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քննարկել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է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Ձեր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կողմից</w:t>
            </w:r>
            <w:proofErr w:type="spellEnd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ներկայաց</w:t>
            </w:r>
            <w:proofErr w:type="spellStart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ված</w:t>
            </w:r>
            <w:proofErr w:type="spellEnd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/>
                <w:sz w:val="22"/>
                <w:szCs w:val="22"/>
              </w:rPr>
              <w:t>Հայաստանի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/>
                <w:sz w:val="22"/>
                <w:szCs w:val="22"/>
              </w:rPr>
              <w:t>Հանրապետության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/>
                <w:sz w:val="22"/>
                <w:szCs w:val="22"/>
              </w:rPr>
              <w:t>կառավարության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hy-AM"/>
              </w:rPr>
              <w:t>&lt;&lt;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Հրազդան ցեմենտ&gt;&gt;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hy-AM"/>
              </w:rPr>
              <w:t>փակ բաժնետիրական ընկերության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ը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 պատկանող թվով 2 սլաքային փոխադրիչները որպես Հայաստանի Հանրապետության  սեփականություն ընդունելու&gt;&gt;  </w:t>
            </w:r>
            <w:r w:rsidRPr="0000483E">
              <w:rPr>
                <w:rFonts w:ascii="GHEA Grapalat" w:eastAsia="Times New Roman" w:hAnsi="GHEA Grapalat"/>
                <w:sz w:val="22"/>
                <w:szCs w:val="22"/>
              </w:rPr>
              <w:t>որոշման</w:t>
            </w:r>
            <w:r w:rsidRPr="0000483E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/>
                <w:sz w:val="22"/>
                <w:szCs w:val="22"/>
              </w:rPr>
              <w:t>նախագիծը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և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հայտնում</w:t>
            </w:r>
            <w:proofErr w:type="spellEnd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է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որ</w:t>
            </w:r>
            <w:proofErr w:type="spellEnd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վերաբերյալ</w:t>
            </w:r>
            <w:proofErr w:type="spellEnd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դիտողություններ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և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</w:rPr>
              <w:t>առարկություններ</w:t>
            </w:r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en-US"/>
              </w:rPr>
              <w:t>չունի</w:t>
            </w:r>
            <w:proofErr w:type="spellEnd"/>
            <w:r w:rsidRPr="0000483E"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  <w:t>:</w:t>
            </w:r>
          </w:p>
          <w:p w:rsidR="0000483E" w:rsidRPr="0000483E" w:rsidRDefault="0000483E">
            <w:pPr>
              <w:tabs>
                <w:tab w:val="left" w:pos="90"/>
              </w:tabs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3E" w:rsidRPr="0000483E" w:rsidRDefault="00EE2C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3E" w:rsidRDefault="00EE2C52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</w:p>
        </w:tc>
      </w:tr>
      <w:tr w:rsidR="000C42D2" w:rsidRPr="005B77DE" w:rsidTr="009D61A4">
        <w:trPr>
          <w:trHeight w:val="3140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2" w:rsidRDefault="0028426F" w:rsidP="0028426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8426F">
              <w:rPr>
                <w:rFonts w:ascii="GHEA Grapalat" w:hAnsi="GHEA Grapalat" w:cs="Sylfaen"/>
                <w:sz w:val="22"/>
                <w:szCs w:val="22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28426F">
              <w:rPr>
                <w:rFonts w:ascii="GHEA Grapalat" w:hAnsi="GHEA Grapalat" w:cs="Sylfaen"/>
                <w:sz w:val="22"/>
                <w:szCs w:val="22"/>
              </w:rPr>
              <w:t xml:space="preserve">   նախարարություն             31.0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 w:rsidRPr="0028426F">
              <w:rPr>
                <w:rFonts w:ascii="GHEA Grapalat" w:hAnsi="GHEA Grapalat" w:cs="Sylfaen"/>
                <w:sz w:val="22"/>
                <w:szCs w:val="22"/>
              </w:rPr>
              <w:t>.2017թ.                                 №01/1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5384</w:t>
            </w:r>
            <w:r w:rsidRPr="0028426F">
              <w:rPr>
                <w:rFonts w:ascii="GHEA Grapalat" w:hAnsi="GHEA Grapalat" w:cs="Sylfaen"/>
                <w:sz w:val="22"/>
                <w:szCs w:val="22"/>
              </w:rPr>
              <w:t>-17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2" w:rsidRDefault="000C42D2" w:rsidP="0000483E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  <w:r w:rsidRPr="000C42D2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Ի պատասխան Ձեր 2017 թվականի օգոստոսի 17-ի 02/13.1/15336-17 գրության` կից ներկայացվում է «Հրազդան ցեմենտ» ՓԲԸ-ին պատկանող թվով 2 սլաքային փոխադրիչները որպես Հայաստանի Հանրապետության սեփականություն ընդունելու մասին Հայաստանի Հանրապետության կառավարության որոշման նախագծի վերաբերյալ ՀՀ արդարադատության նախարարության պետական փորձագիտական եզրակացությունը:</w:t>
            </w:r>
            <w:r w:rsidR="00884A3D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</w:p>
          <w:p w:rsidR="00884A3D" w:rsidRDefault="00884A3D" w:rsidP="0000483E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</w:p>
          <w:p w:rsidR="00884A3D" w:rsidRPr="00884A3D" w:rsidRDefault="00884A3D" w:rsidP="00884A3D">
            <w:pPr>
              <w:ind w:firstLine="540"/>
              <w:jc w:val="center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  <w:r w:rsidRPr="00884A3D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ՊԵՏԱԿԱՆ ՓՈՐՁԱԳԻՏԱԿԱՆ ԵԶՐԱԿԱՑՈՒԹՅՈՒՆ</w:t>
            </w:r>
          </w:p>
          <w:p w:rsidR="00884A3D" w:rsidRPr="00884A3D" w:rsidRDefault="00884A3D" w:rsidP="00884A3D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  <w:r w:rsidRPr="00884A3D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«Հրազդան ցեմենտ» ՓԲԸ-ին պատկանող թվով 2 սլաքային փոխադրիչները որպես Հայաստանի Հանրապետության սեփականություն ընդունելու մասին Հայաստանի Հանրապետության կառավարության որոշման նախագծի վերաբերյալ</w:t>
            </w:r>
          </w:p>
          <w:p w:rsidR="00884A3D" w:rsidRPr="00884A3D" w:rsidRDefault="00884A3D" w:rsidP="00884A3D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</w:p>
          <w:p w:rsidR="00884A3D" w:rsidRDefault="00884A3D" w:rsidP="00884A3D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  <w:r w:rsidRPr="00884A3D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Հրազդան ցեմենտ» ՓԲԸ-ին պատկանող թվով 2 սլաքային փոխադրիչները որպես Հայաստանի Հանրապետության սեփականություն ընդունելու մասին Հայաստանի Հանրապետության կառավարության որոշման նախագիծը համապատասխանում է Հայաստանի Հանրապետության օրենսդրության պահանջներին:</w:t>
            </w:r>
          </w:p>
          <w:p w:rsidR="00884A3D" w:rsidRDefault="00884A3D" w:rsidP="0000483E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</w:p>
          <w:p w:rsidR="00884A3D" w:rsidRPr="0000483E" w:rsidRDefault="00884A3D" w:rsidP="0000483E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2" w:rsidRDefault="000C42D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2" w:rsidRDefault="000C42D2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24C48" w:rsidRPr="005B77DE" w:rsidTr="009D61A4">
        <w:trPr>
          <w:trHeight w:val="3140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8" w:rsidRPr="00E24C48" w:rsidRDefault="00E24C48" w:rsidP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E24C48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ՀՀ կառավարության աշխատակազմ 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 14.09.2017թ.</w:t>
            </w:r>
            <w:r w:rsidRPr="00E24C4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24C48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02/23.9/20482-17</w:t>
            </w:r>
            <w:r w:rsidRPr="00E24C4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            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8" w:rsidRDefault="00E24C48" w:rsidP="0000483E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  <w:r w:rsidRPr="00E24C48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ՀՀ վարչապետի հանձնարարությամբ՝ խնդրում եմ քննարկել նախագծի վերաբերյալ ՀՀ կառավարության աշխատակազմի իրավաբանական վարչության եզրակացությունը:</w:t>
            </w:r>
            <w:r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 xml:space="preserve"> </w:t>
            </w:r>
          </w:p>
          <w:p w:rsidR="00E24C48" w:rsidRPr="00E24C48" w:rsidRDefault="00E24C48" w:rsidP="00E24C48">
            <w:pPr>
              <w:ind w:firstLine="540"/>
              <w:jc w:val="center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  <w:r w:rsidRPr="00E24C48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ԵԶՐԱԿԱՑՈՒԹՅՈՒՆ</w:t>
            </w:r>
          </w:p>
          <w:p w:rsidR="00E24C48" w:rsidRPr="00E24C48" w:rsidRDefault="00E24C48" w:rsidP="00E24C48">
            <w:pPr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  <w:r w:rsidRPr="00E24C48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«&lt;&lt;ՀՐԱԶԴԱՆ ՑԵՄԵՆՏ&gt;&gt;ՓԲԸ-ԻՆ ՊԱՏԿԱՆՈՂ ԹՎՈՎ 2 ՍԼԱՔԱՅԻՆ ՓՈԽԱԴՐԻՉՆԵՐԸ ՈՐՊԵՍ ՀԱՅԱՍՏԱՆԻ ՀԱՆՐԱՊԵՏՈՒԹՅԱՆ ՍԵՓԱԿԱՆՈՒ</w:t>
            </w:r>
            <w:r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-</w:t>
            </w:r>
            <w:r w:rsidRPr="00E24C48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ԹՅՈՒՆ ԸՆԴՈՒՆԵԼՈՒ ՄԱՍԻՆ» ՀՀ ԿԱՌԱՎԱ</w:t>
            </w:r>
            <w:r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-</w:t>
            </w:r>
            <w:r w:rsidRPr="00E24C48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ՐՈՒԹՅԱՆ ՈՐՈՇՄԱՆ ՆԱԽԱԳԾԻ ՎԵՐԱԲԵՐՅԱԼ</w:t>
            </w:r>
          </w:p>
          <w:p w:rsidR="00E24C48" w:rsidRPr="00E24C48" w:rsidRDefault="00E24C48" w:rsidP="00E24C48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</w:p>
          <w:p w:rsidR="00E24C48" w:rsidRPr="00E24C48" w:rsidRDefault="00E24C48" w:rsidP="00E24C48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  <w:r w:rsidRPr="00E24C48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Նախագծի վերաբերյալ հայտնում ենք, որ.</w:t>
            </w:r>
          </w:p>
          <w:p w:rsidR="00E24C48" w:rsidRPr="00E24C48" w:rsidRDefault="00E24C48" w:rsidP="00E24C48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  <w:r w:rsidRPr="00E24C48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>1.</w:t>
            </w:r>
            <w:r w:rsidRPr="00E24C48">
              <w:rPr>
                <w:rFonts w:ascii="GHEA Grapalat" w:eastAsia="Times New Roman" w:hAnsi="GHEA Grapalat"/>
                <w:sz w:val="22"/>
                <w:szCs w:val="22"/>
                <w:lang w:val="af-ZA"/>
              </w:rPr>
              <w:tab/>
              <w:t>Նախագծի 1-ին կետում նշված &lt;&lt;հաշվեկշռից-հաշվեկշիռ&gt;&gt; արտահայտությունն անհասկանալի է և պարզ չէ, թե ինչ գործարք է կնքվելու: Հարկ է հաշվի առնել, որ ՀՀ քաղաքացիական օրենսգրքի 172-րդ հոդվածի 2-րդ մասի համաձայն սեփականատեր ունեցող գույքի նկատմամբ այլ անձը սեփականության իրավունք կարող է ձեռք բերել գործարքով: Միաժամանակ նախագծի նույն կետում նշվում է, որ հանձնումը կատարվելու է անհատույց, ինչի կապակցությամբ հարկ է հաշվի առնել, որ ՀՀ քաղաքացիական օրենսգրքի 594-րդ հոդվածի համաձայն մեկ սուբյեկտի կողմից մեկ այլ սուբյեկտին անհատույց գույքի սեփականության իրավունքով հանձնումը հանդիանում է նվիրատվության պայմանագիր: ՀՀ քաղաքացիական օրենսգրքի 605-րդ հոդվածի համաձայն գույքը կարող է անհատույց փոխանցվել պետության սեփականություն նաև նվիրաբերության պայմանագրով: Ելնելով վերոգրյալից անհրաժեշտ է հստակ սահմանել, թե ինչ պայմանագրով է գույքը մեկ սեփականատիրոջից փոխանցվելու մյուսին:</w:t>
            </w:r>
          </w:p>
          <w:p w:rsidR="00E24C48" w:rsidRPr="000C42D2" w:rsidRDefault="00E24C48" w:rsidP="0000483E">
            <w:pPr>
              <w:ind w:firstLine="540"/>
              <w:jc w:val="both"/>
              <w:rPr>
                <w:rFonts w:ascii="GHEA Grapalat" w:eastAsia="Times New Roman" w:hAnsi="GHEA Grapalat"/>
                <w:sz w:val="22"/>
                <w:szCs w:val="22"/>
                <w:lang w:val="af-Z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8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Pr="002F552C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  <w:p w:rsidR="00E24C48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Pr="002F552C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E24C48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Default="00E24C4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Default="002F552C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F552C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F552C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24C48" w:rsidRDefault="002F552C" w:rsidP="00E70D14">
            <w:pPr>
              <w:spacing w:line="276" w:lineRule="auto"/>
              <w:ind w:right="271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F552C">
              <w:rPr>
                <w:rFonts w:ascii="GHEA Grapalat" w:hAnsi="GHEA Grapalat" w:cs="Sylfaen"/>
                <w:sz w:val="22"/>
                <w:szCs w:val="22"/>
                <w:lang w:val="af-ZA"/>
              </w:rPr>
              <w:t>Որոշման նախագծում կատարվել է համապատասխան փոփոխություն</w:t>
            </w:r>
            <w:r w:rsidR="003C6535">
              <w:rPr>
                <w:rFonts w:ascii="GHEA Grapalat" w:hAnsi="GHEA Grapalat" w:cs="Sylfaen"/>
                <w:sz w:val="22"/>
                <w:szCs w:val="22"/>
                <w:lang w:val="af-ZA"/>
              </w:rPr>
              <w:t>ներ</w:t>
            </w:r>
            <w:r w:rsidRPr="002F552C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</w:tc>
      </w:tr>
    </w:tbl>
    <w:p w:rsidR="005A6B5F" w:rsidRPr="002228B7" w:rsidRDefault="005A6B5F" w:rsidP="00151D2C">
      <w:pPr>
        <w:rPr>
          <w:lang w:val="af-ZA"/>
        </w:rPr>
      </w:pPr>
    </w:p>
    <w:sectPr w:rsidR="005A6B5F" w:rsidRPr="002228B7" w:rsidSect="00151D2C">
      <w:pgSz w:w="15840" w:h="12240" w:orient="landscape"/>
      <w:pgMar w:top="630" w:right="806" w:bottom="117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69"/>
    <w:rsid w:val="0000483E"/>
    <w:rsid w:val="00013856"/>
    <w:rsid w:val="000275D0"/>
    <w:rsid w:val="000346CA"/>
    <w:rsid w:val="000C42D2"/>
    <w:rsid w:val="000D2B49"/>
    <w:rsid w:val="000E3102"/>
    <w:rsid w:val="00115458"/>
    <w:rsid w:val="00125B4E"/>
    <w:rsid w:val="00151D2C"/>
    <w:rsid w:val="00153D95"/>
    <w:rsid w:val="0016465A"/>
    <w:rsid w:val="00192669"/>
    <w:rsid w:val="001D1CA9"/>
    <w:rsid w:val="002228B7"/>
    <w:rsid w:val="0028426F"/>
    <w:rsid w:val="002C7500"/>
    <w:rsid w:val="002D24FC"/>
    <w:rsid w:val="002D58CF"/>
    <w:rsid w:val="002F2791"/>
    <w:rsid w:val="002F32F8"/>
    <w:rsid w:val="002F552C"/>
    <w:rsid w:val="00315CB3"/>
    <w:rsid w:val="00324D20"/>
    <w:rsid w:val="00393F45"/>
    <w:rsid w:val="003B281F"/>
    <w:rsid w:val="003C6535"/>
    <w:rsid w:val="003E072C"/>
    <w:rsid w:val="003E2658"/>
    <w:rsid w:val="003E673A"/>
    <w:rsid w:val="00484E7F"/>
    <w:rsid w:val="004B6E2D"/>
    <w:rsid w:val="004F0A4D"/>
    <w:rsid w:val="004F5875"/>
    <w:rsid w:val="00523C3A"/>
    <w:rsid w:val="00592D0F"/>
    <w:rsid w:val="005A6B5F"/>
    <w:rsid w:val="005B77DE"/>
    <w:rsid w:val="005D0907"/>
    <w:rsid w:val="005E009B"/>
    <w:rsid w:val="005F4D7F"/>
    <w:rsid w:val="006130CC"/>
    <w:rsid w:val="00672EB7"/>
    <w:rsid w:val="006A12BB"/>
    <w:rsid w:val="006A3961"/>
    <w:rsid w:val="006D44ED"/>
    <w:rsid w:val="006F2FD5"/>
    <w:rsid w:val="006F514E"/>
    <w:rsid w:val="007039A8"/>
    <w:rsid w:val="00751CA3"/>
    <w:rsid w:val="007601F8"/>
    <w:rsid w:val="00884A3D"/>
    <w:rsid w:val="008A66E4"/>
    <w:rsid w:val="008E4C02"/>
    <w:rsid w:val="00942286"/>
    <w:rsid w:val="009801AD"/>
    <w:rsid w:val="009D61A4"/>
    <w:rsid w:val="009E2FB9"/>
    <w:rsid w:val="00A3479E"/>
    <w:rsid w:val="00A80217"/>
    <w:rsid w:val="00AC5FEC"/>
    <w:rsid w:val="00AD6A89"/>
    <w:rsid w:val="00AE74C8"/>
    <w:rsid w:val="00B32BC0"/>
    <w:rsid w:val="00B4707C"/>
    <w:rsid w:val="00BB22B6"/>
    <w:rsid w:val="00C020AB"/>
    <w:rsid w:val="00C24436"/>
    <w:rsid w:val="00C328F9"/>
    <w:rsid w:val="00CA59C7"/>
    <w:rsid w:val="00CE6203"/>
    <w:rsid w:val="00D16E08"/>
    <w:rsid w:val="00D172FB"/>
    <w:rsid w:val="00DD5F77"/>
    <w:rsid w:val="00E110CE"/>
    <w:rsid w:val="00E24C48"/>
    <w:rsid w:val="00E32311"/>
    <w:rsid w:val="00E70D14"/>
    <w:rsid w:val="00EC4484"/>
    <w:rsid w:val="00EC5AD3"/>
    <w:rsid w:val="00ED1480"/>
    <w:rsid w:val="00EE2C52"/>
    <w:rsid w:val="00F611DC"/>
    <w:rsid w:val="00F6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4B64"/>
  <w15:docId w15:val="{F72EBD6B-40BE-45EA-9403-6CBC19A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9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0D2B49"/>
    <w:rPr>
      <w:rFonts w:ascii="Arial Armenian" w:eastAsia="Times New Roman" w:hAnsi="Arial Armenian"/>
      <w:lang w:val="x-none" w:eastAsia="ru-RU"/>
    </w:rPr>
  </w:style>
  <w:style w:type="paragraph" w:customStyle="1" w:styleId="norm">
    <w:name w:val="norm"/>
    <w:basedOn w:val="Normal"/>
    <w:link w:val="normChar"/>
    <w:rsid w:val="000D2B49"/>
    <w:pPr>
      <w:spacing w:line="480" w:lineRule="auto"/>
      <w:ind w:firstLine="709"/>
      <w:jc w:val="both"/>
    </w:pPr>
    <w:rPr>
      <w:rFonts w:ascii="Arial Armenian" w:eastAsia="Times New Roman" w:hAnsi="Arial Armenian" w:cstheme="minorBidi"/>
      <w:sz w:val="22"/>
      <w:szCs w:val="22"/>
      <w:lang w:val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228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228B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pavel.siradexyan</dc:creator>
  <cp:keywords/>
  <dc:description/>
  <cp:lastModifiedBy>Gohar Mirzoyan</cp:lastModifiedBy>
  <cp:revision>2</cp:revision>
  <dcterms:created xsi:type="dcterms:W3CDTF">2017-09-26T05:25:00Z</dcterms:created>
  <dcterms:modified xsi:type="dcterms:W3CDTF">2017-09-26T05:25:00Z</dcterms:modified>
</cp:coreProperties>
</file>