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7A15CD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7A15CD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791A4C" w:rsidRDefault="007A15CD" w:rsidP="007A15CD">
      <w:pPr>
        <w:pStyle w:val="BodyTextIndent"/>
        <w:spacing w:before="120" w:after="120"/>
        <w:ind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7A15CD">
        <w:rPr>
          <w:rFonts w:ascii="GHEA Grapalat" w:hAnsi="GHEA Grapalat"/>
          <w:b/>
          <w:szCs w:val="24"/>
          <w:lang w:val="hy-AM"/>
        </w:rPr>
        <w:t xml:space="preserve">«Հայաստանի Հանրապետության արդարադատության նախարարության  «Օրենսդրության զարգացման և իրավական հետազոտությունների կենտրոն» հիմնադրամի «Արդարադատության նախարարության և ԱՄՆ ՄԶԳ-ի միջև 2016 թվականի սեպտեմբերի 13-ին կնքված N AAG-111-G-13-001 զարգացման համագործակցության համաձայնագրի ներքո իրականացվող» ծրագրի արտաբյուջետային հաշվի միջոցների ծախսման 2016 թվականի նախահաշիվը հաստատելու, Հայաստանի Հանրապետության 2016 թվականի պետական բյուջեում և </w:t>
      </w:r>
      <w:proofErr w:type="spellStart"/>
      <w:r w:rsidRPr="007A15CD">
        <w:rPr>
          <w:rFonts w:ascii="GHEA Grapalat" w:hAnsi="GHEA Grapalat"/>
          <w:b/>
          <w:szCs w:val="24"/>
          <w:lang w:val="hy-AM"/>
        </w:rPr>
        <w:t>Հայաստանի</w:t>
      </w:r>
      <w:proofErr w:type="spellEnd"/>
      <w:r w:rsidRPr="007A15CD">
        <w:rPr>
          <w:rFonts w:ascii="GHEA Grapalat" w:hAnsi="GHEA Grapalat"/>
          <w:b/>
          <w:szCs w:val="24"/>
          <w:lang w:val="hy-AM"/>
        </w:rPr>
        <w:t xml:space="preserve"> </w:t>
      </w:r>
      <w:proofErr w:type="spellStart"/>
      <w:r w:rsidRPr="007A15CD">
        <w:rPr>
          <w:rFonts w:ascii="GHEA Grapalat" w:hAnsi="GHEA Grapalat"/>
          <w:b/>
          <w:szCs w:val="24"/>
          <w:lang w:val="hy-AM"/>
        </w:rPr>
        <w:t>Հանրապետության</w:t>
      </w:r>
      <w:proofErr w:type="spellEnd"/>
      <w:r w:rsidRPr="007A15CD">
        <w:rPr>
          <w:rFonts w:ascii="GHEA Grapalat" w:hAnsi="GHEA Grapalat"/>
          <w:b/>
          <w:szCs w:val="24"/>
          <w:lang w:val="hy-AM"/>
        </w:rPr>
        <w:t xml:space="preserve"> </w:t>
      </w:r>
      <w:proofErr w:type="spellStart"/>
      <w:r w:rsidRPr="007A15CD">
        <w:rPr>
          <w:rFonts w:ascii="GHEA Grapalat" w:hAnsi="GHEA Grapalat"/>
          <w:b/>
          <w:szCs w:val="24"/>
          <w:lang w:val="hy-AM"/>
        </w:rPr>
        <w:t>կառավարության</w:t>
      </w:r>
      <w:proofErr w:type="spellEnd"/>
      <w:r w:rsidRPr="007A15CD">
        <w:rPr>
          <w:rFonts w:ascii="GHEA Grapalat" w:hAnsi="GHEA Grapalat"/>
          <w:b/>
          <w:szCs w:val="24"/>
          <w:lang w:val="hy-AM"/>
        </w:rPr>
        <w:t xml:space="preserve"> 2015 թվականի դեկտեմբերի 24-ի թիվ 1555-Ն որոշման մեջ փոփոխություններ և լրացումներ կատարելու մասին» </w:t>
      </w:r>
      <w:proofErr w:type="spellStart"/>
      <w:r w:rsidRPr="007A15CD">
        <w:rPr>
          <w:rFonts w:ascii="GHEA Grapalat" w:hAnsi="GHEA Grapalat"/>
          <w:b/>
          <w:szCs w:val="24"/>
          <w:lang w:val="hy-AM"/>
        </w:rPr>
        <w:t>Հայաստանի</w:t>
      </w:r>
      <w:proofErr w:type="spellEnd"/>
      <w:r w:rsidRPr="007A15CD">
        <w:rPr>
          <w:rFonts w:ascii="GHEA Grapalat" w:hAnsi="GHEA Grapalat"/>
          <w:b/>
          <w:szCs w:val="24"/>
          <w:lang w:val="hy-AM"/>
        </w:rPr>
        <w:t xml:space="preserve"> </w:t>
      </w:r>
      <w:proofErr w:type="spellStart"/>
      <w:r w:rsidRPr="007A15CD">
        <w:rPr>
          <w:rFonts w:ascii="GHEA Grapalat" w:hAnsi="GHEA Grapalat"/>
          <w:b/>
          <w:szCs w:val="24"/>
          <w:lang w:val="hy-AM"/>
        </w:rPr>
        <w:t>Հանրապետության</w:t>
      </w:r>
      <w:proofErr w:type="spellEnd"/>
      <w:r w:rsidRPr="007A15CD">
        <w:rPr>
          <w:rFonts w:ascii="GHEA Grapalat" w:hAnsi="GHEA Grapalat"/>
          <w:b/>
          <w:szCs w:val="24"/>
          <w:lang w:val="hy-AM"/>
        </w:rPr>
        <w:t xml:space="preserve"> </w:t>
      </w:r>
      <w:proofErr w:type="spellStart"/>
      <w:r w:rsidRPr="007A15CD">
        <w:rPr>
          <w:rFonts w:ascii="GHEA Grapalat" w:hAnsi="GHEA Grapalat"/>
          <w:b/>
          <w:szCs w:val="24"/>
          <w:lang w:val="hy-AM"/>
        </w:rPr>
        <w:t>կառավարության</w:t>
      </w:r>
      <w:proofErr w:type="spellEnd"/>
      <w:r w:rsidRPr="007A15CD">
        <w:rPr>
          <w:rFonts w:ascii="GHEA Grapalat" w:hAnsi="GHEA Grapalat"/>
          <w:b/>
          <w:szCs w:val="24"/>
          <w:lang w:val="hy-AM"/>
        </w:rPr>
        <w:t xml:space="preserve"> </w:t>
      </w:r>
      <w:proofErr w:type="spellStart"/>
      <w:r w:rsidRPr="007A15CD">
        <w:rPr>
          <w:rFonts w:ascii="GHEA Grapalat" w:hAnsi="GHEA Grapalat"/>
          <w:b/>
          <w:szCs w:val="24"/>
          <w:lang w:val="hy-AM"/>
        </w:rPr>
        <w:t>որոշման</w:t>
      </w:r>
      <w:proofErr w:type="spellEnd"/>
      <w:r w:rsidRPr="007A15CD">
        <w:rPr>
          <w:rFonts w:ascii="GHEA Grapalat" w:hAnsi="GHEA Grapalat"/>
          <w:b/>
          <w:szCs w:val="24"/>
          <w:lang w:val="hy-AM"/>
        </w:rPr>
        <w:t xml:space="preserve"> նախագծի</w:t>
      </w:r>
      <w:r w:rsidRPr="00AE72DD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վերաբերյալ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ստացված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դիտողությունների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և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 xml:space="preserve">առաջարկությունների, դրանց ընդունման կամ չընդունման վերաբերյալ </w:t>
      </w:r>
    </w:p>
    <w:p w:rsidR="00FE1FCE" w:rsidRPr="00791A4C" w:rsidRDefault="00FE1FCE" w:rsidP="007A15CD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7A15CD">
      <w:pPr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8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4310"/>
        <w:gridCol w:w="2160"/>
        <w:gridCol w:w="1875"/>
      </w:tblGrid>
      <w:tr w:rsidR="00FE1FCE" w:rsidRPr="00D93ACA" w:rsidTr="007A15CD">
        <w:trPr>
          <w:trHeight w:val="1412"/>
        </w:trPr>
        <w:tc>
          <w:tcPr>
            <w:tcW w:w="2530" w:type="dxa"/>
          </w:tcPr>
          <w:p w:rsidR="00FE1FCE" w:rsidRPr="00D93ACA" w:rsidRDefault="00FE1FCE" w:rsidP="007A15CD">
            <w:pPr>
              <w:spacing w:after="120" w:line="240" w:lineRule="auto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Առարկության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առաջարկության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հեղինակը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¸</w:t>
            </w:r>
          </w:p>
          <w:p w:rsidR="00FE1FCE" w:rsidRPr="00D93ACA" w:rsidRDefault="00FE1FCE" w:rsidP="007A15CD">
            <w:pPr>
              <w:spacing w:after="120" w:line="240" w:lineRule="auto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Գրության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ստացման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ամսաթիվը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գրության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4310" w:type="dxa"/>
          </w:tcPr>
          <w:p w:rsidR="00FE1FCE" w:rsidRPr="00D93ACA" w:rsidRDefault="00FE1FCE" w:rsidP="007A15CD">
            <w:pPr>
              <w:spacing w:after="12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Առարկության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 xml:space="preserve">.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առաջարկության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60" w:type="dxa"/>
          </w:tcPr>
          <w:p w:rsidR="00FE1FCE" w:rsidRPr="00D93ACA" w:rsidRDefault="00FE1FCE" w:rsidP="007A15CD">
            <w:pPr>
              <w:tabs>
                <w:tab w:val="left" w:pos="1927"/>
              </w:tabs>
              <w:spacing w:after="120" w:line="240" w:lineRule="auto"/>
              <w:ind w:right="276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1875" w:type="dxa"/>
          </w:tcPr>
          <w:p w:rsidR="00FE1FCE" w:rsidRPr="00D93ACA" w:rsidRDefault="00FE1FCE" w:rsidP="007A15CD">
            <w:pPr>
              <w:spacing w:after="120"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Կատարված</w:t>
            </w:r>
            <w:proofErr w:type="spellEnd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 w:rsidRPr="00D93ACA">
              <w:rPr>
                <w:rFonts w:ascii="GHEA Grapalat" w:eastAsia="Times New Roman" w:hAnsi="GHEA Grapalat"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FE1FCE" w:rsidRPr="00D93ACA" w:rsidTr="007A15CD">
        <w:trPr>
          <w:trHeight w:val="2425"/>
        </w:trPr>
        <w:tc>
          <w:tcPr>
            <w:tcW w:w="2530" w:type="dxa"/>
          </w:tcPr>
          <w:p w:rsidR="00AE72DD" w:rsidRPr="00D93ACA" w:rsidRDefault="00FE1FCE" w:rsidP="009D443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1. ՀՀ ֆինանսների նախարարություն,</w:t>
            </w:r>
            <w:r w:rsidR="00AE72DD"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br/>
            </w:r>
            <w:r w:rsidR="007A15CD"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01/82-1/24252-16</w:t>
            </w:r>
            <w:r w:rsidR="00AE72DD"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</w:p>
          <w:p w:rsidR="00FE1FCE" w:rsidRPr="00D93ACA" w:rsidRDefault="007A15CD" w:rsidP="009D4435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25.10</w:t>
            </w:r>
            <w:r w:rsidR="00FE1FCE"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AE72DD"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2016</w:t>
            </w:r>
            <w:r w:rsidR="00FE1FCE"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4310" w:type="dxa"/>
          </w:tcPr>
          <w:p w:rsidR="007A15CD" w:rsidRPr="00D93ACA" w:rsidRDefault="00012859" w:rsidP="009D4435">
            <w:pPr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1. </w:t>
            </w:r>
            <w:r w:rsidR="007A15CD"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Եթե նախագծում նշված համաձայնագիրը ՀՀ օրենսդրությամբ սահմանված կարգով`</w:t>
            </w:r>
          </w:p>
          <w:p w:rsidR="007A15CD" w:rsidRPr="00D93ACA" w:rsidRDefault="007A15CD" w:rsidP="009D4435">
            <w:pPr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ա) համարվում է միջազգային պայմանագիր և դրանով նախատեսված գնումների կատարման այլ նորմեր, ապա անհրաժեշտ է նախագծից հանել N 6 «ՀԱՅԱՍՏԱՆԻ ՀԱՆՐԱՊԵՏՈՒԹՅԱՆ ԿԱՌԱՎԱՐՈՒԹՅԱՆ 2015 ԹՎԱԿԱՆԻ ԴԵԿՏԵՄԲԵՐԻ 24-Ի N 1555-Ն ՈՐՈՇՄԱՆN 12 ՀԱՎԵԼՎԱԾՈՒՄ ԿԱՏԱՐՎՈՂ ԼՐԱՑՈՒՄՆԵՐԸ»  հավելվածը:</w:t>
            </w:r>
          </w:p>
          <w:p w:rsidR="007A15CD" w:rsidRPr="00D93ACA" w:rsidRDefault="007A15CD" w:rsidP="009D4435">
            <w:pPr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բ) չի համարվում միջազգային պայմանագիր կամ համարվում է, սակայն դրանով նախատեսված չեն գնումների կատարման այլ նորմեր, ապա հաշվի առնելով, որ վերապատրաստման ծառայությունների ձեռքբերումը պետք է իրականացվի ԱՄՆ ՄԶԳ-ի միջև 2016 թվականի սեպտեմբերի 13-ին կնքված N AAG-111-G-13-001 զարգացման համագործակցության համաձայնագրով նախատեսված միջոցների հաշվին, ապա ծառայությունները` ԲԸԱՀ ընթացակարգով </w:t>
            </w: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ձեռքբերելու վերաբերյալ առաջարկություններ չունենք:</w:t>
            </w:r>
          </w:p>
          <w:p w:rsidR="007A15CD" w:rsidRPr="00D93ACA" w:rsidRDefault="007A15CD" w:rsidP="009D4435">
            <w:pPr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Միաժամանակ այս պարագայում անհրաժեշտ է նկատի ունենալ այն, որ եթե ԲԸԱՀ ընթացակարգով ծառայությունների ձեռքբերումը նախատեսվում է իրականացնել «Գնումների մասին» ՀՀ օրենքի 20-րդ հոդվածի 5-րդ մասի 2-րդ կետի հիման վրա, ապա գնումների մասին ՀՀ օրենսդրության համաձայն այդ եղանակով գնման գործընթացի կազմակերպումը պետք է իրականացվի էլեկտրոնային գնումների համակարգի միջոցով, եթե ՀՀ կառավարության որոշմամբ չսահմանվեն այդ մասով բացառություններ:</w:t>
            </w:r>
            <w:r w:rsidRPr="00D93ACA" w:rsidDel="00250E0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9D4435" w:rsidRPr="00D93ACA" w:rsidRDefault="009D4435" w:rsidP="009D4435">
            <w:pPr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Նախագծի N 6 հավելվածի N 1 և N 2 աղյուսակներում ծրագրային դասիչի «Անվանումը» և «Նկարագրությունը» ճշգրտման կարիք ունի: </w:t>
            </w:r>
          </w:p>
          <w:p w:rsidR="009D4435" w:rsidRPr="00D93ACA" w:rsidRDefault="009D4435" w:rsidP="009D4435">
            <w:pPr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</w:rPr>
              <w:t xml:space="preserve">3. </w:t>
            </w:r>
            <w:proofErr w:type="spellStart"/>
            <w:r w:rsidRPr="00D93ACA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Pr="00D93AC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93ACA">
              <w:rPr>
                <w:rFonts w:ascii="GHEA Grapalat" w:hAnsi="GHEA Grapalat" w:cs="Sylfaen"/>
                <w:sz w:val="20"/>
                <w:szCs w:val="20"/>
              </w:rPr>
              <w:t>հավելվածների</w:t>
            </w:r>
            <w:proofErr w:type="spellEnd"/>
            <w:r w:rsidRPr="00D93AC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93ACA">
              <w:rPr>
                <w:rFonts w:ascii="GHEA Grapalat" w:hAnsi="GHEA Grapalat" w:cs="Sylfaen"/>
                <w:sz w:val="20"/>
                <w:szCs w:val="20"/>
              </w:rPr>
              <w:t>համարակալումները</w:t>
            </w:r>
            <w:proofErr w:type="spellEnd"/>
            <w:r w:rsidRPr="00D93AC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93ACA">
              <w:rPr>
                <w:rFonts w:ascii="GHEA Grapalat" w:hAnsi="GHEA Grapalat" w:cs="Sylfaen"/>
                <w:sz w:val="20"/>
                <w:szCs w:val="20"/>
              </w:rPr>
              <w:t>ճշտել</w:t>
            </w:r>
            <w:proofErr w:type="spellEnd"/>
            <w:r w:rsidRPr="00D93ACA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</w:tcPr>
          <w:p w:rsidR="00FE1FCE" w:rsidRPr="00D93ACA" w:rsidRDefault="00FE1FCE" w:rsidP="009D4435">
            <w:pPr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7A15CD" w:rsidRPr="00D93ACA" w:rsidRDefault="00D93ACA" w:rsidP="009D4435">
            <w:pPr>
              <w:tabs>
                <w:tab w:val="left" w:pos="0"/>
              </w:tabs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Համաձայնագրով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ն</w:t>
            </w:r>
            <w:r w:rsidR="007A15CD"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ախատեսված չեն գնումների կատարման այլ նորմեր, հետևաբար նախագծից չի հանվել հավելված 6-ը:</w:t>
            </w:r>
          </w:p>
          <w:p w:rsidR="00012859" w:rsidRPr="00D93ACA" w:rsidRDefault="00012859" w:rsidP="009D4435">
            <w:pPr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7A15CD" w:rsidRPr="00D93ACA" w:rsidRDefault="007A15CD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</w:t>
            </w: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D93ACA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է,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>րոշման</w:t>
            </w:r>
            <w:proofErr w:type="spellEnd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proofErr w:type="spellEnd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 xml:space="preserve"> 3-րդ </w:t>
            </w:r>
            <w:proofErr w:type="spellStart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>կետով</w:t>
            </w:r>
            <w:proofErr w:type="spellEnd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>սահմանվել</w:t>
            </w:r>
            <w:proofErr w:type="spellEnd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>բացառություններ</w:t>
            </w:r>
            <w:proofErr w:type="spellEnd"/>
            <w:r w:rsidR="009D4435" w:rsidRPr="00D93ACA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93ACA" w:rsidRDefault="00D93ACA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D4435" w:rsidRPr="00D93ACA" w:rsidRDefault="009D4435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</w:t>
            </w:r>
          </w:p>
          <w:p w:rsidR="00012859" w:rsidRPr="00D93ACA" w:rsidRDefault="00012859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D4435" w:rsidRPr="00D93ACA" w:rsidRDefault="009D4435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9D4435" w:rsidRPr="00D93ACA" w:rsidRDefault="009D4435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93ACA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</w:t>
            </w:r>
          </w:p>
          <w:p w:rsidR="009D4435" w:rsidRPr="00D93ACA" w:rsidRDefault="009D4435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75" w:type="dxa"/>
          </w:tcPr>
          <w:p w:rsidR="00FE1FCE" w:rsidRPr="00D93ACA" w:rsidRDefault="00FE1FCE" w:rsidP="009D4435">
            <w:pPr>
              <w:spacing w:after="12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:rsidR="00C85030" w:rsidRPr="007A15CD" w:rsidRDefault="00C85030" w:rsidP="009D4435">
      <w:pPr>
        <w:spacing w:line="240" w:lineRule="auto"/>
        <w:rPr>
          <w:rFonts w:ascii="GHEA Grapalat" w:hAnsi="GHEA Grapalat" w:cs="Sylfaen"/>
          <w:lang w:val="hy-AM"/>
        </w:rPr>
      </w:pPr>
    </w:p>
    <w:sectPr w:rsidR="00C85030" w:rsidRPr="007A15CD" w:rsidSect="009539AE">
      <w:footerReference w:type="default" r:id="rId7"/>
      <w:pgSz w:w="11907" w:h="16840" w:code="9"/>
      <w:pgMar w:top="1134" w:right="1134" w:bottom="1134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2A8" w:rsidRDefault="00B402A8" w:rsidP="008E35C2">
      <w:pPr>
        <w:spacing w:after="0" w:line="240" w:lineRule="auto"/>
      </w:pPr>
      <w:r>
        <w:separator/>
      </w:r>
    </w:p>
  </w:endnote>
  <w:endnote w:type="continuationSeparator" w:id="0">
    <w:p w:rsidR="00B402A8" w:rsidRDefault="00B402A8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9539AE">
        <w:pPr>
          <w:pStyle w:val="Footer"/>
          <w:jc w:val="center"/>
        </w:pPr>
        <w:r>
          <w:t>26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2A8" w:rsidRDefault="00B402A8" w:rsidP="008E35C2">
      <w:pPr>
        <w:spacing w:after="0" w:line="240" w:lineRule="auto"/>
      </w:pPr>
      <w:r>
        <w:separator/>
      </w:r>
    </w:p>
  </w:footnote>
  <w:footnote w:type="continuationSeparator" w:id="0">
    <w:p w:rsidR="00B402A8" w:rsidRDefault="00B402A8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1032F"/>
    <w:rsid w:val="00012859"/>
    <w:rsid w:val="000952FE"/>
    <w:rsid w:val="005D126F"/>
    <w:rsid w:val="00691CE8"/>
    <w:rsid w:val="007A15CD"/>
    <w:rsid w:val="008E35C2"/>
    <w:rsid w:val="00952389"/>
    <w:rsid w:val="009539AE"/>
    <w:rsid w:val="009D1A4C"/>
    <w:rsid w:val="009D4435"/>
    <w:rsid w:val="00A5133D"/>
    <w:rsid w:val="00AE72DD"/>
    <w:rsid w:val="00B122E6"/>
    <w:rsid w:val="00B402A8"/>
    <w:rsid w:val="00B77579"/>
    <w:rsid w:val="00C85030"/>
    <w:rsid w:val="00CD6842"/>
    <w:rsid w:val="00D05899"/>
    <w:rsid w:val="00D06A93"/>
    <w:rsid w:val="00D93ACA"/>
    <w:rsid w:val="00F72C57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BC80E-E3A4-4659-BD48-6763E064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A-Khachatryan</cp:lastModifiedBy>
  <cp:revision>3</cp:revision>
  <cp:lastPrinted>2016-10-25T08:00:00Z</cp:lastPrinted>
  <dcterms:created xsi:type="dcterms:W3CDTF">2016-10-25T07:42:00Z</dcterms:created>
  <dcterms:modified xsi:type="dcterms:W3CDTF">2016-10-25T08:27:00Z</dcterms:modified>
</cp:coreProperties>
</file>