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8A" w:rsidRPr="00FD7563" w:rsidRDefault="009E558A" w:rsidP="009E558A">
      <w:pPr>
        <w:jc w:val="center"/>
        <w:rPr>
          <w:rFonts w:ascii="GHEA Grapalat" w:hAnsi="GHEA Grapalat"/>
          <w:b/>
          <w:lang w:val="hy-AM"/>
        </w:rPr>
      </w:pPr>
      <w:r w:rsidRPr="00FD7563">
        <w:rPr>
          <w:rFonts w:ascii="GHEA Grapalat" w:hAnsi="GHEA Grapalat"/>
          <w:b/>
          <w:lang w:val="hy-AM"/>
        </w:rPr>
        <w:t>ՀԻՄՆԱՎՈՐՈՒՄ</w:t>
      </w:r>
    </w:p>
    <w:p w:rsidR="009E558A" w:rsidRPr="00FD7563" w:rsidRDefault="009E558A" w:rsidP="009E558A">
      <w:pPr>
        <w:jc w:val="center"/>
        <w:rPr>
          <w:rFonts w:ascii="GHEA Grapalat" w:hAnsi="GHEA Grapalat"/>
          <w:b/>
          <w:lang w:val="hy-AM"/>
        </w:rPr>
      </w:pPr>
      <w:r w:rsidRPr="00FD7563">
        <w:rPr>
          <w:rFonts w:ascii="GHEA Grapalat" w:hAnsi="GHEA Grapalat"/>
          <w:b/>
          <w:lang w:val="hy-AM"/>
        </w:rPr>
        <w:t>«ՏԵՍՉԱԿԱՆ ՄԱՐՄԻՆՆԵՐԻ ՄԱՍԻՆ» ՀԱՅԱՍՏԱՆԻ ՀԱՆՐԱՊԵՏՈՒԹՅԱՆ ՕՐԵՆՔԻ ԸՆԴՈՒՆՄԱՆ ՄԱՍԻՆ</w:t>
      </w:r>
    </w:p>
    <w:p w:rsidR="009E558A" w:rsidRDefault="009E558A" w:rsidP="009E558A">
      <w:pPr>
        <w:jc w:val="center"/>
        <w:rPr>
          <w:rFonts w:ascii="GHEA Grapalat" w:hAnsi="GHEA Grapalat"/>
          <w:lang w:val="hy-AM"/>
        </w:rPr>
      </w:pPr>
    </w:p>
    <w:p w:rsidR="009E558A" w:rsidRDefault="009E558A" w:rsidP="009E558A">
      <w:pPr>
        <w:rPr>
          <w:rFonts w:ascii="GHEA Grapalat" w:hAnsi="GHEA Grapalat"/>
          <w:lang w:val="hy-AM"/>
        </w:rPr>
      </w:pPr>
    </w:p>
    <w:p w:rsidR="009E558A" w:rsidRDefault="009E558A" w:rsidP="009E558A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Անհրաժեշտությունը</w:t>
      </w:r>
    </w:p>
    <w:p w:rsidR="009E558A" w:rsidRPr="00865F63" w:rsidRDefault="009E558A" w:rsidP="009E558A">
      <w:pPr>
        <w:spacing w:line="360" w:lineRule="auto"/>
        <w:ind w:firstLine="284"/>
        <w:jc w:val="both"/>
        <w:rPr>
          <w:rFonts w:ascii="GHEA Grapalat" w:hAnsi="GHEA Grapalat"/>
        </w:rPr>
      </w:pPr>
      <w:r>
        <w:rPr>
          <w:rFonts w:ascii="GHEA Grapalat" w:hAnsi="GHEA Grapalat"/>
        </w:rPr>
        <w:t>«</w:t>
      </w:r>
      <w:r>
        <w:rPr>
          <w:rFonts w:ascii="GHEA Grapalat" w:hAnsi="GHEA Grapalat"/>
          <w:lang w:val="en-US"/>
        </w:rPr>
        <w:t>Տ</w:t>
      </w:r>
      <w:r>
        <w:rPr>
          <w:rFonts w:ascii="GHEA Grapalat" w:hAnsi="GHEA Grapalat"/>
        </w:rPr>
        <w:t xml:space="preserve">եսչական </w:t>
      </w:r>
      <w:proofErr w:type="spellStart"/>
      <w:r>
        <w:rPr>
          <w:rFonts w:ascii="GHEA Grapalat" w:hAnsi="GHEA Grapalat"/>
          <w:lang w:val="en-US"/>
        </w:rPr>
        <w:t>մարմինների</w:t>
      </w:r>
      <w:proofErr w:type="spellEnd"/>
      <w:r>
        <w:rPr>
          <w:rFonts w:ascii="GHEA Grapalat" w:hAnsi="GHEA Grapalat"/>
        </w:rPr>
        <w:t xml:space="preserve"> մասին»</w:t>
      </w:r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</w:rPr>
        <w:t xml:space="preserve"> օրենք</w:t>
      </w:r>
      <w:r>
        <w:rPr>
          <w:rFonts w:ascii="GHEA Grapalat" w:hAnsi="GHEA Grapalat"/>
          <w:lang w:val="en-US"/>
        </w:rPr>
        <w:t>ի</w:t>
      </w:r>
      <w:r w:rsidRPr="00B318F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նախագծի</w:t>
      </w:r>
      <w:proofErr w:type="spellEnd"/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մշակման</w:t>
      </w:r>
      <w:proofErr w:type="spellEnd"/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անհրաժեշտությունը</w:t>
      </w:r>
      <w:proofErr w:type="spellEnd"/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Հանրապետությունում</w:t>
      </w:r>
      <w:proofErr w:type="spellEnd"/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անցկացվող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տ</w:t>
      </w:r>
      <w:r>
        <w:rPr>
          <w:rFonts w:ascii="GHEA Grapalat" w:hAnsi="GHEA Grapalat"/>
        </w:rPr>
        <w:t xml:space="preserve">եսչական համակարգի բարեփոխումների </w:t>
      </w:r>
      <w:proofErr w:type="spellStart"/>
      <w:r>
        <w:rPr>
          <w:rFonts w:ascii="GHEA Grapalat" w:hAnsi="GHEA Grapalat"/>
          <w:lang w:val="en-US"/>
        </w:rPr>
        <w:t>իրականացման</w:t>
      </w:r>
      <w:proofErr w:type="spellEnd"/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կարևոր</w:t>
      </w:r>
      <w:proofErr w:type="spellEnd"/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նախապայմաններից</w:t>
      </w:r>
      <w:proofErr w:type="spellEnd"/>
      <w:r w:rsidRPr="00865F63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մեկն</w:t>
      </w:r>
      <w:proofErr w:type="spellEnd"/>
      <w:r w:rsidRPr="00865F63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865F63">
        <w:rPr>
          <w:rFonts w:ascii="GHEA Grapalat" w:hAnsi="GHEA Grapalat"/>
        </w:rPr>
        <w:t xml:space="preserve">: </w:t>
      </w:r>
      <w:proofErr w:type="spellStart"/>
      <w:r>
        <w:rPr>
          <w:rFonts w:ascii="GHEA Grapalat" w:hAnsi="GHEA Grapalat"/>
          <w:lang w:val="en-US"/>
        </w:rPr>
        <w:t>Բարեփոխման</w:t>
      </w:r>
      <w:proofErr w:type="spellEnd"/>
      <w:r w:rsidRPr="00865F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նպատակներից մեկը ոլորտում կոռուպցիայի նվազեցումն է,</w:t>
      </w:r>
      <w:r w:rsidRPr="007941A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գործարարի</w:t>
      </w:r>
      <w:proofErr w:type="spellEnd"/>
      <w:r w:rsidRPr="007941A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 w:rsidRPr="007941A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</w:t>
      </w:r>
      <w:proofErr w:type="spellEnd"/>
      <w:r w:rsidRPr="007941A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գործունեությունն</w:t>
      </w:r>
      <w:proofErr w:type="spellEnd"/>
      <w:r w:rsidRPr="007941A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իրականացնելու</w:t>
      </w:r>
      <w:proofErr w:type="spellEnd"/>
      <w:r w:rsidRPr="007941A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 w:rsidRPr="007941A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բարենպաստ</w:t>
      </w:r>
      <w:proofErr w:type="spellEnd"/>
      <w:r w:rsidRPr="007941AE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կանխատեսելի</w:t>
      </w:r>
      <w:proofErr w:type="spellEnd"/>
      <w:r w:rsidRPr="007941A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միջավայր</w:t>
      </w:r>
      <w:proofErr w:type="spellEnd"/>
      <w:r w:rsidRPr="007941A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ստեղծելը</w:t>
      </w:r>
      <w:proofErr w:type="spellEnd"/>
      <w:r w:rsidRPr="007941AE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որին հնարավոր է հասնել տեսուչ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</w:rPr>
        <w:t>երի մոտ ստուգումների նկատմամբ նոր մոտեցումներ ձևավորելով</w:t>
      </w:r>
      <w:r>
        <w:rPr>
          <w:rFonts w:ascii="GHEA Grapalat" w:hAnsi="GHEA Grapalat"/>
          <w:lang w:val="en-US"/>
        </w:rPr>
        <w:t>:</w:t>
      </w:r>
      <w:r w:rsidRPr="00865F63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Բարեփոխումների</w:t>
      </w:r>
      <w:proofErr w:type="spellEnd"/>
      <w:r w:rsidRPr="00B501B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կարևոր</w:t>
      </w:r>
      <w:proofErr w:type="spellEnd"/>
      <w:r w:rsidRPr="00B501B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նպատակներից</w:t>
      </w:r>
      <w:proofErr w:type="spellEnd"/>
      <w:r w:rsidRPr="00B501B8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B501B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նաև</w:t>
      </w:r>
      <w:proofErr w:type="spellEnd"/>
      <w:r w:rsidRPr="00D2750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հնարավորություն</w:t>
      </w:r>
      <w:proofErr w:type="spellEnd"/>
      <w:r w:rsidRPr="00B501B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ընձեռել</w:t>
      </w:r>
      <w:proofErr w:type="spellEnd"/>
      <w:r w:rsidRPr="00B501B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տեսչություններին</w:t>
      </w:r>
      <w:r w:rsidRPr="00445080">
        <w:rPr>
          <w:rFonts w:ascii="GHEA Grapalat" w:hAnsi="GHEA Grapalat"/>
        </w:rPr>
        <w:t xml:space="preserve">` </w:t>
      </w:r>
      <w:r>
        <w:rPr>
          <w:rFonts w:ascii="GHEA Grapalat" w:hAnsi="GHEA Grapalat"/>
        </w:rPr>
        <w:t>որդեգրելու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միջազգային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լավագույն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փորձը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լիարժեք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կիրառելու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ռիսկի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վրա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հիմնված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ստուգումների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համակարգը</w:t>
      </w:r>
      <w:r w:rsidRPr="00445080">
        <w:rPr>
          <w:rFonts w:ascii="GHEA Grapalat" w:hAnsi="GHEA Grapalat"/>
        </w:rPr>
        <w:t>:</w:t>
      </w:r>
    </w:p>
    <w:p w:rsidR="009E558A" w:rsidRPr="00FD7563" w:rsidRDefault="009E558A" w:rsidP="009E558A">
      <w:pPr>
        <w:spacing w:line="360" w:lineRule="auto"/>
        <w:ind w:firstLine="284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Առաջնային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անհրաժեշտություն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նաև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ստուգում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իրականացնող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մարմինների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համար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կառավարման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նոր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համակարգի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ներդրումը՝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համաձայն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որի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տեսչական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մարմինը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ղեկավարվում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ինչպես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տեսչական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մարմնի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ղեկավարի</w:t>
      </w:r>
      <w:r w:rsidRPr="00FD7563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այնպես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էլ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տեսչական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մարմնի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կառավարման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խորհրդի</w:t>
      </w:r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կող</w:t>
      </w:r>
      <w:r>
        <w:rPr>
          <w:rFonts w:ascii="GHEA Grapalat" w:hAnsi="GHEA Grapalat"/>
          <w:lang w:val="en-US"/>
        </w:rPr>
        <w:t>մ</w:t>
      </w:r>
      <w:r>
        <w:rPr>
          <w:rFonts w:ascii="GHEA Grapalat" w:hAnsi="GHEA Grapalat"/>
        </w:rPr>
        <w:t>ից</w:t>
      </w:r>
      <w:r w:rsidRPr="00FD7563">
        <w:rPr>
          <w:rFonts w:ascii="GHEA Grapalat" w:hAnsi="GHEA Grapalat"/>
        </w:rPr>
        <w:t>:</w:t>
      </w:r>
    </w:p>
    <w:p w:rsidR="009E558A" w:rsidRDefault="009E558A" w:rsidP="009E558A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Ընթացիկ իրավիճակը և խնդիրները</w:t>
      </w:r>
    </w:p>
    <w:p w:rsidR="009E558A" w:rsidRPr="00445080" w:rsidRDefault="009E558A" w:rsidP="009E558A">
      <w:pPr>
        <w:spacing w:line="360" w:lineRule="auto"/>
        <w:ind w:firstLine="284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ՀՀ կառավարությ</w:t>
      </w:r>
      <w:proofErr w:type="spellStart"/>
      <w:r>
        <w:rPr>
          <w:rFonts w:ascii="GHEA Grapalat" w:hAnsi="GHEA Grapalat"/>
          <w:lang w:val="en-US"/>
        </w:rPr>
        <w:t>ու</w:t>
      </w:r>
      <w:proofErr w:type="spellEnd"/>
      <w:r>
        <w:rPr>
          <w:rFonts w:ascii="GHEA Grapalat" w:hAnsi="GHEA Grapalat"/>
        </w:rPr>
        <w:t>ն</w:t>
      </w:r>
      <w:r>
        <w:rPr>
          <w:rFonts w:ascii="GHEA Grapalat" w:hAnsi="GHEA Grapalat"/>
          <w:lang w:val="en-US"/>
        </w:rPr>
        <w:t>ը</w:t>
      </w:r>
      <w:r w:rsidRPr="00BA1195">
        <w:rPr>
          <w:rFonts w:ascii="GHEA Grapalat" w:hAnsi="GHEA Grapalat"/>
        </w:rPr>
        <w:t xml:space="preserve"> 2009 </w:t>
      </w:r>
      <w:proofErr w:type="spellStart"/>
      <w:r>
        <w:rPr>
          <w:rFonts w:ascii="GHEA Grapalat" w:hAnsi="GHEA Grapalat"/>
          <w:lang w:val="en-US"/>
        </w:rPr>
        <w:t>թվականից</w:t>
      </w:r>
      <w:proofErr w:type="spellEnd"/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ձեռնամուխ</w:t>
      </w:r>
      <w:proofErr w:type="spellEnd"/>
      <w:r w:rsidRPr="00BA1195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եղել</w:t>
      </w:r>
      <w:proofErr w:type="spellEnd"/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Հանրապետությունում</w:t>
      </w:r>
      <w:proofErr w:type="spellEnd"/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տեսչական</w:t>
      </w:r>
      <w:proofErr w:type="spellEnd"/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բարեփոխումների</w:t>
      </w:r>
      <w:proofErr w:type="spellEnd"/>
      <w:r w:rsidRPr="00BA119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իրականացմանը</w:t>
      </w:r>
      <w:proofErr w:type="spellEnd"/>
      <w:r w:rsidRPr="00445080">
        <w:rPr>
          <w:rFonts w:ascii="GHEA Grapalat" w:hAnsi="GHEA Grapalat"/>
        </w:rPr>
        <w:t xml:space="preserve">: </w:t>
      </w:r>
      <w:proofErr w:type="spellStart"/>
      <w:r>
        <w:rPr>
          <w:rFonts w:ascii="GHEA Grapalat" w:hAnsi="GHEA Grapalat"/>
          <w:lang w:val="en-US"/>
        </w:rPr>
        <w:t>Բարեփոխումների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նպատակները</w:t>
      </w:r>
      <w:proofErr w:type="spellEnd"/>
      <w:r w:rsidRPr="00445080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սկզբունքները</w:t>
      </w:r>
      <w:proofErr w:type="spellEnd"/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մոտեցումներն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ամրագրվել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 w:rsidRPr="00445080">
        <w:rPr>
          <w:rFonts w:ascii="GHEA Grapalat" w:hAnsi="GHEA Grapalat"/>
        </w:rPr>
        <w:t xml:space="preserve"> 2009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սեպտեմբերի</w:t>
      </w:r>
      <w:proofErr w:type="spellEnd"/>
      <w:r w:rsidRPr="00445080">
        <w:rPr>
          <w:rFonts w:ascii="GHEA Grapalat" w:hAnsi="GHEA Grapalat"/>
        </w:rPr>
        <w:t xml:space="preserve"> 17-</w:t>
      </w:r>
      <w:r>
        <w:rPr>
          <w:rFonts w:ascii="GHEA Grapalat" w:hAnsi="GHEA Grapalat"/>
          <w:lang w:val="en-US"/>
        </w:rPr>
        <w:t>ի</w:t>
      </w:r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թիվ</w:t>
      </w:r>
      <w:proofErr w:type="spellEnd"/>
      <w:r w:rsidRPr="00445080">
        <w:rPr>
          <w:rFonts w:ascii="GHEA Grapalat" w:hAnsi="GHEA Grapalat"/>
        </w:rPr>
        <w:t xml:space="preserve"> 1135-</w:t>
      </w:r>
      <w:r>
        <w:rPr>
          <w:rFonts w:ascii="GHEA Grapalat" w:hAnsi="GHEA Grapalat"/>
          <w:lang w:val="en-US"/>
        </w:rPr>
        <w:t>Ն</w:t>
      </w:r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որոշմամբ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հաստատված</w:t>
      </w:r>
      <w:proofErr w:type="spellEnd"/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Տեսչական բարեփոխումների</w:t>
      </w:r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հայեցակարգում</w:t>
      </w:r>
      <w:proofErr w:type="spellEnd"/>
      <w:r w:rsidRPr="00445080">
        <w:rPr>
          <w:rFonts w:ascii="GHEA Grapalat" w:hAnsi="GHEA Grapalat"/>
        </w:rPr>
        <w:t>:</w:t>
      </w:r>
      <w:r>
        <w:rPr>
          <w:rFonts w:ascii="GHEA Grapalat" w:hAnsi="GHEA Grapalat"/>
        </w:rPr>
        <w:t xml:space="preserve"> </w:t>
      </w:r>
    </w:p>
    <w:p w:rsidR="009E558A" w:rsidRPr="00D5085E" w:rsidRDefault="009E558A" w:rsidP="009E558A">
      <w:pPr>
        <w:spacing w:line="360" w:lineRule="auto"/>
        <w:ind w:firstLine="284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  <w:lang w:val="en-US"/>
        </w:rPr>
        <w:t>Հայեցակարգում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կատարվում</w:t>
      </w:r>
      <w:proofErr w:type="spellEnd"/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տեսչական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գործող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համակարգի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ընթացիկ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իրավիճակի</w:t>
      </w:r>
      <w:proofErr w:type="spellEnd"/>
      <w:r w:rsidRPr="00D2750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վերլուծություն</w:t>
      </w:r>
      <w:proofErr w:type="spellEnd"/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հանվում</w:t>
      </w:r>
      <w:proofErr w:type="spellEnd"/>
      <w:r w:rsidRPr="0044508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այդ</w:t>
      </w:r>
      <w:proofErr w:type="spellEnd"/>
      <w:r w:rsidRPr="00B501B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համակարգի</w:t>
      </w:r>
      <w:proofErr w:type="spellEnd"/>
      <w:r w:rsidRPr="00B501B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գործունեության</w:t>
      </w:r>
      <w:proofErr w:type="spellEnd"/>
      <w:r w:rsidRPr="00B501B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անարդյունավետության</w:t>
      </w:r>
      <w:proofErr w:type="spellEnd"/>
      <w:r w:rsidRPr="00B501B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պատճառ</w:t>
      </w:r>
      <w:proofErr w:type="spellStart"/>
      <w:r>
        <w:rPr>
          <w:rFonts w:ascii="GHEA Grapalat" w:hAnsi="GHEA Grapalat"/>
          <w:lang w:val="en-US"/>
        </w:rPr>
        <w:t>ները</w:t>
      </w:r>
      <w:proofErr w:type="spellEnd"/>
      <w:r w:rsidRPr="00B501B8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մասնավորապես</w:t>
      </w:r>
      <w:proofErr w:type="spellEnd"/>
      <w:r w:rsidRPr="00B501B8">
        <w:rPr>
          <w:rFonts w:ascii="GHEA Grapalat" w:hAnsi="GHEA Grapalat"/>
        </w:rPr>
        <w:t>,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տեսչություններում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կոռուպցիայի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արմատական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զարգացում</w:t>
      </w:r>
      <w:r>
        <w:rPr>
          <w:rFonts w:ascii="GHEA Grapalat" w:hAnsi="GHEA Grapalat"/>
          <w:lang w:val="en-US"/>
        </w:rPr>
        <w:t>ը</w:t>
      </w:r>
      <w:r w:rsidRPr="00B501B8">
        <w:rPr>
          <w:rFonts w:ascii="GHEA Grapalat" w:hAnsi="GHEA Grapalat"/>
        </w:rPr>
        <w:t>,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վերջիններիս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աշխատանք</w:t>
      </w:r>
      <w:r>
        <w:rPr>
          <w:rFonts w:ascii="GHEA Grapalat" w:hAnsi="GHEA Grapalat"/>
          <w:lang w:val="en-US"/>
        </w:rPr>
        <w:t>ի</w:t>
      </w:r>
      <w:r w:rsidRPr="00B501B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սխալ</w:t>
      </w:r>
      <w:proofErr w:type="spellEnd"/>
      <w:r w:rsidRPr="00B501B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lastRenderedPageBreak/>
        <w:t>կազմակերպումը</w:t>
      </w:r>
      <w:proofErr w:type="spellEnd"/>
      <w:r w:rsidRPr="00445080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ինչը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խոչընդոտում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հանրության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անվտանգության</w:t>
      </w:r>
      <w:r w:rsidRPr="004450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ապահովմանը</w:t>
      </w:r>
      <w:r w:rsidRPr="00445080">
        <w:rPr>
          <w:rFonts w:ascii="GHEA Grapalat" w:hAnsi="GHEA Grapalat"/>
        </w:rPr>
        <w:t xml:space="preserve">: </w:t>
      </w:r>
    </w:p>
    <w:p w:rsidR="009E558A" w:rsidRDefault="009E558A" w:rsidP="009E558A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Տ</w:t>
      </w:r>
      <w:r>
        <w:rPr>
          <w:rFonts w:ascii="GHEA Grapalat" w:hAnsi="GHEA Grapalat"/>
        </w:rPr>
        <w:t>վյալ բնագավառում իրականացվող քաղաքականությունը</w:t>
      </w:r>
    </w:p>
    <w:p w:rsidR="009E558A" w:rsidRDefault="009E558A" w:rsidP="009E558A">
      <w:pPr>
        <w:spacing w:line="360" w:lineRule="auto"/>
        <w:ind w:firstLine="284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Ստուգում իրականացնող մարմինների համակարգումը մշտապես խնդիր է եղել բոլոր երկրներում. լուծումներն էլ եղել են տարբեր: Բազմազան լուծումների մեջ առաջատարներից է համարվում Հայաստանի Տեսչական բարեփոխումների համակարգման խորհուրդը, որը պետական մասնավոր համագործակցության շնորհիվ Հայաստանի տեսչական համակարգում իրականացվող բարեփոխումների համակարգումը դարձրել է ամենաարդյունավետներից մեկը: Այժմ առաջարկվում է նման համակարգ ստեղծել յուրաքանչյուր նոր ստուգում իրականացնող մարմնի համար, որոնք կկառավարվեն ստեղծվող խորհուրդների կողմից` պետական և մասնավոր հատվածների ներգրավմամբ, ինչը սահմանվում է ներկայացվող նախագծով: </w:t>
      </w:r>
    </w:p>
    <w:p w:rsidR="009E558A" w:rsidRDefault="009E558A" w:rsidP="009E558A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Կարգավորման նպատակը և բնույթը</w:t>
      </w:r>
    </w:p>
    <w:p w:rsidR="009E558A" w:rsidRPr="00FD7563" w:rsidRDefault="009E558A" w:rsidP="009E558A">
      <w:pPr>
        <w:spacing w:line="360" w:lineRule="auto"/>
        <w:ind w:left="720"/>
        <w:jc w:val="both"/>
        <w:rPr>
          <w:rFonts w:ascii="GHEA Grapalat" w:hAnsi="GHEA Grapalat"/>
        </w:rPr>
      </w:pPr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Վերոհիշյալ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խնդիրների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ուսումնասիրման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արդյունքում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մշակվել</w:t>
      </w:r>
      <w:proofErr w:type="spellEnd"/>
      <w:r w:rsidRPr="00FD7563">
        <w:rPr>
          <w:rFonts w:ascii="GHEA Grapalat" w:hAnsi="GHEA Grapalat"/>
        </w:rPr>
        <w:t xml:space="preserve"> </w:t>
      </w:r>
      <w:r w:rsidRPr="00FD7563">
        <w:rPr>
          <w:rFonts w:ascii="GHEA Grapalat" w:hAnsi="GHEA Grapalat"/>
          <w:lang w:val="en-US"/>
        </w:rPr>
        <w:t>է</w:t>
      </w:r>
      <w:r w:rsidRPr="00FD7563">
        <w:rPr>
          <w:rFonts w:ascii="GHEA Grapalat" w:hAnsi="GHEA Grapalat"/>
        </w:rPr>
        <w:t xml:space="preserve"> «Տեսչական </w:t>
      </w:r>
      <w:proofErr w:type="spellStart"/>
      <w:r w:rsidRPr="00FD7563">
        <w:rPr>
          <w:rFonts w:ascii="GHEA Grapalat" w:hAnsi="GHEA Grapalat"/>
          <w:lang w:val="en-US"/>
        </w:rPr>
        <w:t>մարմինների</w:t>
      </w:r>
      <w:proofErr w:type="spellEnd"/>
      <w:r w:rsidRPr="00FD7563">
        <w:rPr>
          <w:rFonts w:ascii="GHEA Grapalat" w:hAnsi="GHEA Grapalat"/>
        </w:rPr>
        <w:t xml:space="preserve"> մասին» ՀՀ օրենքի նախագիծը, </w:t>
      </w:r>
      <w:proofErr w:type="spellStart"/>
      <w:r w:rsidRPr="00FD7563">
        <w:rPr>
          <w:rFonts w:ascii="GHEA Grapalat" w:hAnsi="GHEA Grapalat"/>
          <w:lang w:val="en-US"/>
        </w:rPr>
        <w:t>որի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նպատակն</w:t>
      </w:r>
      <w:proofErr w:type="spellEnd"/>
      <w:r w:rsidRPr="00FD7563">
        <w:rPr>
          <w:rFonts w:ascii="GHEA Grapalat" w:hAnsi="GHEA Grapalat"/>
        </w:rPr>
        <w:t xml:space="preserve"> </w:t>
      </w:r>
      <w:r w:rsidRPr="00FD7563">
        <w:rPr>
          <w:rFonts w:ascii="GHEA Grapalat" w:hAnsi="GHEA Grapalat"/>
          <w:lang w:val="en-US"/>
        </w:rPr>
        <w:t>է</w:t>
      </w:r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հնարավորություն</w:t>
      </w:r>
      <w:proofErr w:type="spellEnd"/>
      <w:r w:rsidRPr="00FD756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ս</w:t>
      </w:r>
      <w:proofErr w:type="spellStart"/>
      <w:r>
        <w:rPr>
          <w:rFonts w:ascii="GHEA Grapalat" w:hAnsi="GHEA Grapalat"/>
          <w:lang w:val="en-US"/>
        </w:rPr>
        <w:t>ստեղծ</w:t>
      </w:r>
      <w:proofErr w:type="spellEnd"/>
      <w:r>
        <w:rPr>
          <w:rFonts w:ascii="GHEA Grapalat" w:hAnsi="GHEA Grapalat"/>
        </w:rPr>
        <w:t>ել</w:t>
      </w:r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ռեսուրսները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նպատակաուղղել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համապատասխան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ոլորտներում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հսկողության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առավել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արդյունավետ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կազմակերպմանը</w:t>
      </w:r>
      <w:proofErr w:type="spellEnd"/>
      <w:r w:rsidRPr="00FD7563">
        <w:rPr>
          <w:rFonts w:ascii="GHEA Grapalat" w:hAnsi="GHEA Grapalat"/>
        </w:rPr>
        <w:t xml:space="preserve"> </w:t>
      </w:r>
      <w:r w:rsidRPr="00FD7563">
        <w:rPr>
          <w:rFonts w:ascii="GHEA Grapalat" w:hAnsi="GHEA Grapalat"/>
          <w:lang w:val="en-US"/>
        </w:rPr>
        <w:t>և</w:t>
      </w:r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արդյունքում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բարենպաստ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գործարար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միջավայր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ու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բնակչության</w:t>
      </w:r>
      <w:proofErr w:type="spellEnd"/>
      <w:r w:rsidRPr="00FD7563">
        <w:rPr>
          <w:rFonts w:ascii="GHEA Grapalat" w:hAnsi="GHEA Grapalat"/>
        </w:rPr>
        <w:t xml:space="preserve">, </w:t>
      </w:r>
      <w:proofErr w:type="spellStart"/>
      <w:r w:rsidRPr="00FD7563">
        <w:rPr>
          <w:rFonts w:ascii="GHEA Grapalat" w:hAnsi="GHEA Grapalat"/>
          <w:lang w:val="en-US"/>
        </w:rPr>
        <w:t>պետության</w:t>
      </w:r>
      <w:proofErr w:type="spellEnd"/>
      <w:r w:rsidRPr="00FD7563">
        <w:rPr>
          <w:rFonts w:ascii="GHEA Grapalat" w:hAnsi="GHEA Grapalat"/>
        </w:rPr>
        <w:t xml:space="preserve">, </w:t>
      </w:r>
      <w:proofErr w:type="spellStart"/>
      <w:r w:rsidRPr="00FD7563">
        <w:rPr>
          <w:rFonts w:ascii="GHEA Grapalat" w:hAnsi="GHEA Grapalat"/>
          <w:lang w:val="en-US"/>
        </w:rPr>
        <w:t>շրջակա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միջավայրի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անվտանգությունն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ապահովելուն</w:t>
      </w:r>
      <w:proofErr w:type="spellEnd"/>
      <w:r w:rsidRPr="00FD7563">
        <w:rPr>
          <w:rFonts w:ascii="GHEA Grapalat" w:hAnsi="GHEA Grapalat"/>
        </w:rPr>
        <w:t xml:space="preserve">: </w:t>
      </w:r>
      <w:r>
        <w:rPr>
          <w:rFonts w:ascii="GHEA Grapalat" w:hAnsi="GHEA Grapalat"/>
        </w:rPr>
        <w:t>Տ</w:t>
      </w:r>
      <w:proofErr w:type="spellStart"/>
      <w:r w:rsidRPr="00FD7563">
        <w:rPr>
          <w:rFonts w:ascii="GHEA Grapalat" w:hAnsi="GHEA Grapalat"/>
          <w:lang w:val="en-US"/>
        </w:rPr>
        <w:t>եսչություննեը</w:t>
      </w:r>
      <w:proofErr w:type="spellEnd"/>
      <w:r w:rsidRPr="00FD7563">
        <w:rPr>
          <w:rFonts w:ascii="GHEA Grapalat" w:hAnsi="GHEA Grapalat"/>
        </w:rPr>
        <w:t xml:space="preserve"> (տեսչական </w:t>
      </w:r>
      <w:proofErr w:type="spellStart"/>
      <w:r w:rsidRPr="00FD7563">
        <w:rPr>
          <w:rFonts w:ascii="GHEA Grapalat" w:hAnsi="GHEA Grapalat"/>
          <w:lang w:val="en-US"/>
        </w:rPr>
        <w:t>մարմինները</w:t>
      </w:r>
      <w:proofErr w:type="spellEnd"/>
      <w:r w:rsidRPr="00FD7563">
        <w:rPr>
          <w:rFonts w:ascii="GHEA Grapalat" w:hAnsi="GHEA Grapalat"/>
        </w:rPr>
        <w:t xml:space="preserve">) սահմանվում </w:t>
      </w:r>
      <w:proofErr w:type="spellStart"/>
      <w:r w:rsidRPr="00FD7563">
        <w:rPr>
          <w:rFonts w:ascii="GHEA Grapalat" w:hAnsi="GHEA Grapalat"/>
          <w:lang w:val="en-US"/>
        </w:rPr>
        <w:t>են</w:t>
      </w:r>
      <w:proofErr w:type="spellEnd"/>
      <w:r w:rsidRPr="00FD7563">
        <w:rPr>
          <w:rFonts w:ascii="GHEA Grapalat" w:hAnsi="GHEA Grapalat"/>
        </w:rPr>
        <w:t xml:space="preserve">, որպես </w:t>
      </w:r>
      <w:r>
        <w:rPr>
          <w:rFonts w:ascii="GHEA Grapalat" w:hAnsi="GHEA Grapalat"/>
        </w:rPr>
        <w:t>ՀՀ գործադիր իշխանության հանրապետական մարմնի առանձնացված ստորաբաժանումներ</w:t>
      </w:r>
      <w:r w:rsidRPr="00FD7563">
        <w:rPr>
          <w:rFonts w:ascii="GHEA Grapalat" w:hAnsi="GHEA Grapalat"/>
        </w:rPr>
        <w:t xml:space="preserve">, տրվում է տեսչական մարմինների գործունեության և </w:t>
      </w:r>
      <w:proofErr w:type="spellStart"/>
      <w:r w:rsidRPr="00FD7563">
        <w:rPr>
          <w:rFonts w:ascii="GHEA Grapalat" w:hAnsi="GHEA Grapalat"/>
          <w:lang w:val="en-US"/>
        </w:rPr>
        <w:t>այդ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մարմիններում</w:t>
      </w:r>
      <w:proofErr w:type="spellEnd"/>
      <w:r w:rsidRPr="00FD7563">
        <w:rPr>
          <w:rFonts w:ascii="GHEA Grapalat" w:hAnsi="GHEA Grapalat"/>
        </w:rPr>
        <w:t xml:space="preserve"> ծառայության հետ կապված այլ հարաբերությունների կարգավորումը: </w:t>
      </w:r>
    </w:p>
    <w:p w:rsidR="009E558A" w:rsidRPr="00FD7563" w:rsidRDefault="009E558A" w:rsidP="009E558A">
      <w:pPr>
        <w:spacing w:line="360" w:lineRule="auto"/>
        <w:ind w:left="1080"/>
        <w:jc w:val="both"/>
        <w:rPr>
          <w:rFonts w:ascii="GHEA Grapalat" w:hAnsi="GHEA Grapalat"/>
        </w:rPr>
      </w:pPr>
    </w:p>
    <w:p w:rsidR="009E558A" w:rsidRPr="00D62211" w:rsidRDefault="009E558A" w:rsidP="009E558A">
      <w:pPr>
        <w:spacing w:line="360" w:lineRule="auto"/>
        <w:jc w:val="both"/>
        <w:rPr>
          <w:rFonts w:ascii="GHEA Grapalat" w:hAnsi="GHEA Grapalat"/>
        </w:rPr>
      </w:pPr>
      <w:proofErr w:type="spellStart"/>
      <w:r w:rsidRPr="00FD7563">
        <w:rPr>
          <w:rFonts w:ascii="GHEA Grapalat" w:hAnsi="GHEA Grapalat"/>
          <w:lang w:val="en-US"/>
        </w:rPr>
        <w:t>Նախագծի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ընդունումից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հետո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անցում</w:t>
      </w:r>
      <w:proofErr w:type="spellEnd"/>
      <w:r w:rsidRPr="00FD7563">
        <w:rPr>
          <w:rFonts w:ascii="GHEA Grapalat" w:hAnsi="GHEA Grapalat"/>
        </w:rPr>
        <w:t xml:space="preserve"> </w:t>
      </w:r>
      <w:proofErr w:type="spellStart"/>
      <w:r w:rsidRPr="00FD7563">
        <w:rPr>
          <w:rFonts w:ascii="GHEA Grapalat" w:hAnsi="GHEA Grapalat"/>
          <w:lang w:val="en-US"/>
        </w:rPr>
        <w:t>կկատարվի</w:t>
      </w:r>
      <w:proofErr w:type="spellEnd"/>
      <w:r w:rsidRPr="00FD7563">
        <w:rPr>
          <w:rFonts w:ascii="GHEA Grapalat" w:hAnsi="GHEA Grapalat"/>
        </w:rPr>
        <w:t xml:space="preserve"> Տեսչական բարեփոխումների հաջորդ փուլ</w:t>
      </w:r>
      <w:proofErr w:type="spellStart"/>
      <w:r>
        <w:rPr>
          <w:rFonts w:ascii="GHEA Grapalat" w:hAnsi="GHEA Grapalat"/>
          <w:lang w:val="en-US"/>
        </w:rPr>
        <w:t>ին</w:t>
      </w:r>
      <w:proofErr w:type="spellEnd"/>
      <w:r w:rsidRPr="00FD7563">
        <w:rPr>
          <w:rFonts w:ascii="GHEA Grapalat" w:hAnsi="GHEA Grapalat"/>
        </w:rPr>
        <w:t>` տեսչական համակարգի օպտիմալացման ծրագր</w:t>
      </w:r>
      <w:r>
        <w:rPr>
          <w:rFonts w:ascii="GHEA Grapalat" w:hAnsi="GHEA Grapalat"/>
          <w:lang w:val="en-US"/>
        </w:rPr>
        <w:t>ի</w:t>
      </w:r>
      <w:r w:rsidRPr="00FD7563">
        <w:rPr>
          <w:rFonts w:ascii="GHEA Grapalat" w:hAnsi="GHEA Grapalat"/>
        </w:rPr>
        <w:t xml:space="preserve">ն, որը նպատակաուղղված է Հայաստանում տեսչական համակարգի և իրականացվող </w:t>
      </w:r>
      <w:r w:rsidRPr="00FD7563">
        <w:rPr>
          <w:rFonts w:ascii="GHEA Grapalat" w:hAnsi="GHEA Grapalat"/>
        </w:rPr>
        <w:lastRenderedPageBreak/>
        <w:t xml:space="preserve">ստուգումների օպտիմիլացմանը` տեսչական համակարգի ինստիտուցիոնալ բարեփոխումների շրջանակներում: </w:t>
      </w:r>
      <w:r w:rsidRPr="00732991">
        <w:rPr>
          <w:rFonts w:ascii="GHEA Grapalat" w:hAnsi="GHEA Grapalat"/>
        </w:rPr>
        <w:t xml:space="preserve">Ծրագրի նպատակն է բարձրացնել ստուգում իրականացնող բոլոր մարմինների աշխատանքների արդյունավետությունը, ինչը կբարելավի հանրությանը մատուցվող ծառայությունների որակը </w:t>
      </w:r>
      <w:r w:rsidRPr="00732991">
        <w:rPr>
          <w:rFonts w:ascii="GHEA Grapalat" w:hAnsi="GHEA Grapalat"/>
          <w:lang w:val="en-US"/>
        </w:rPr>
        <w:t>և</w:t>
      </w:r>
      <w:r w:rsidRPr="00732991">
        <w:rPr>
          <w:rFonts w:ascii="GHEA Grapalat" w:hAnsi="GHEA Grapalat"/>
        </w:rPr>
        <w:t xml:space="preserve"> հնարավորինս </w:t>
      </w:r>
      <w:proofErr w:type="spellStart"/>
      <w:r w:rsidRPr="00732991">
        <w:rPr>
          <w:rFonts w:ascii="GHEA Grapalat" w:hAnsi="GHEA Grapalat"/>
          <w:lang w:val="en-US"/>
        </w:rPr>
        <w:t>կբացառի</w:t>
      </w:r>
      <w:proofErr w:type="spellEnd"/>
      <w:r w:rsidRPr="00732991">
        <w:rPr>
          <w:rFonts w:ascii="GHEA Grapalat" w:hAnsi="GHEA Grapalat"/>
        </w:rPr>
        <w:t xml:space="preserve"> </w:t>
      </w:r>
      <w:proofErr w:type="spellStart"/>
      <w:r w:rsidRPr="00732991">
        <w:rPr>
          <w:rFonts w:ascii="GHEA Grapalat" w:hAnsi="GHEA Grapalat"/>
          <w:lang w:val="en-US"/>
        </w:rPr>
        <w:t>կրկնորդումները</w:t>
      </w:r>
      <w:proofErr w:type="spellEnd"/>
      <w:r w:rsidRPr="00732991">
        <w:rPr>
          <w:rFonts w:ascii="GHEA Grapalat" w:hAnsi="GHEA Grapalat"/>
        </w:rPr>
        <w:t>: Տեսչական մարմինների միավորումն ըստ ոլորտների և անվտանգության ապահովման գործառույթների տարանջատումը քաղաքականություն մշակող նախարարությունների ներկայիս ձևովորված համաշխարհային լավագույն մոտեցումն է: Ըստ նույն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մոտեցման</w:t>
      </w:r>
      <w:r w:rsidRPr="00D62211">
        <w:rPr>
          <w:rFonts w:ascii="GHEA Grapalat" w:hAnsi="GHEA Grapalat"/>
        </w:rPr>
        <w:t xml:space="preserve">` </w:t>
      </w:r>
      <w:r>
        <w:rPr>
          <w:rFonts w:ascii="GHEA Grapalat" w:hAnsi="GHEA Grapalat"/>
        </w:rPr>
        <w:t>անվտանգության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մակարադակը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կարելի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բարձրացնել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ոչ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թե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ստուգումների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քանակի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անընդհատ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ավելացմամբ</w:t>
      </w:r>
      <w:r w:rsidRPr="00D62211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այլ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պետական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ռեսուրսների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արդյունավետ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կառավարման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ստուգումների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թիրախավորման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միջոցով</w:t>
      </w:r>
      <w:r w:rsidRPr="00D62211">
        <w:rPr>
          <w:rFonts w:ascii="GHEA Grapalat" w:hAnsi="GHEA Grapalat"/>
        </w:rPr>
        <w:t xml:space="preserve">: </w:t>
      </w:r>
      <w:r>
        <w:rPr>
          <w:rFonts w:ascii="GHEA Grapalat" w:hAnsi="GHEA Grapalat"/>
        </w:rPr>
        <w:t>Պետական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ռեսուրսների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արդյունավետ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օգտագործում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նշանակում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D62211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որ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պետությունը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պետք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տարանջատի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այն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ոլորտներ</w:t>
      </w:r>
      <w:r>
        <w:rPr>
          <w:rFonts w:ascii="GHEA Grapalat" w:hAnsi="GHEA Grapalat"/>
          <w:lang w:val="en-US"/>
        </w:rPr>
        <w:t>ը</w:t>
      </w:r>
      <w:r w:rsidRPr="00D62211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որոնց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ուղղությամբ</w:t>
      </w:r>
      <w:r w:rsidRPr="00D62211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պատրաստ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ռեսուրսներ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ծախսել</w:t>
      </w:r>
      <w:r w:rsidRPr="00D62211">
        <w:rPr>
          <w:rFonts w:ascii="GHEA Grapalat" w:hAnsi="GHEA Grapalat"/>
        </w:rPr>
        <w:t xml:space="preserve">: </w:t>
      </w:r>
      <w:r>
        <w:rPr>
          <w:rFonts w:ascii="GHEA Grapalat" w:hAnsi="GHEA Grapalat"/>
        </w:rPr>
        <w:t>Վերոնշյալ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համախմբումը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զուտ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ինստիտուցիոնալ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միավորում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չէ</w:t>
      </w:r>
      <w:r w:rsidRPr="00D62211">
        <w:rPr>
          <w:rFonts w:ascii="GHEA Grapalat" w:hAnsi="GHEA Grapalat"/>
        </w:rPr>
        <w:t xml:space="preserve">: </w:t>
      </w:r>
      <w:r>
        <w:rPr>
          <w:rFonts w:ascii="GHEA Grapalat" w:hAnsi="GHEA Grapalat"/>
        </w:rPr>
        <w:t>Դրա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շրջանակներում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հստակեցվում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հանրության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համար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վտանգավոր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ոլորտները</w:t>
      </w:r>
      <w:r w:rsidRPr="00D62211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որոնք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պետք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վերահսկվեն</w:t>
      </w:r>
      <w:r w:rsidRPr="00D62211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ինչպես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նաև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տարանջատվում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ոլորտներ</w:t>
      </w:r>
      <w:r w:rsidRPr="00D62211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որոնք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հանրությանը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վտանգ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չեն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ներկայացնում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որոնց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վերահսկողության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համար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պետությունը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չի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տրամադրելու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ռեսուրսներ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նոր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համակարգի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շրջանակներում</w:t>
      </w:r>
      <w:r w:rsidRPr="00D62211">
        <w:rPr>
          <w:rFonts w:ascii="GHEA Grapalat" w:hAnsi="GHEA Grapalat"/>
        </w:rPr>
        <w:t xml:space="preserve">: </w:t>
      </w:r>
      <w:r>
        <w:rPr>
          <w:rFonts w:ascii="GHEA Grapalat" w:hAnsi="GHEA Grapalat"/>
        </w:rPr>
        <w:t>Մոտեցում</w:t>
      </w:r>
      <w:r>
        <w:rPr>
          <w:rFonts w:ascii="GHEA Grapalat" w:hAnsi="GHEA Grapalat"/>
          <w:lang w:val="en-US"/>
        </w:rPr>
        <w:t>ը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ենթադրում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համակարգում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աշխատող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բարձր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որակավորմամբ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տեսուչներ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քիչ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քանակով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ստուգում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իրականացնող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մարմիններում</w:t>
      </w:r>
      <w:r w:rsidRPr="00D62211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բայց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միևնույն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ժամանակ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անվտանգության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ապահովման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արտադրողականության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բարձրացում</w:t>
      </w:r>
      <w:r w:rsidRPr="00D62211">
        <w:rPr>
          <w:rFonts w:ascii="GHEA Grapalat" w:hAnsi="GHEA Grapalat"/>
        </w:rPr>
        <w:t xml:space="preserve">` </w:t>
      </w:r>
      <w:r>
        <w:rPr>
          <w:rFonts w:ascii="GHEA Grapalat" w:hAnsi="GHEA Grapalat"/>
        </w:rPr>
        <w:t>առավել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բարձր</w:t>
      </w:r>
      <w:r w:rsidRPr="00D6221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արդյունավետությամբ</w:t>
      </w:r>
      <w:r w:rsidRPr="00D62211">
        <w:rPr>
          <w:rFonts w:ascii="GHEA Grapalat" w:hAnsi="GHEA Grapalat"/>
        </w:rPr>
        <w:t xml:space="preserve">:       </w:t>
      </w:r>
    </w:p>
    <w:p w:rsidR="009E558A" w:rsidRDefault="009E558A" w:rsidP="009E558A">
      <w:pPr>
        <w:spacing w:line="360" w:lineRule="auto"/>
        <w:ind w:firstLine="284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Ներկայացվող նախագիծը հիմք է հանդիսանում տեսչական համակարգի օպտիմալացման գործընթացի համար, համաձայն որի կարելի է հասնել հետևյալ դրական փոփոխությունների`</w:t>
      </w:r>
    </w:p>
    <w:p w:rsidR="009E558A" w:rsidRDefault="009E558A" w:rsidP="009E558A">
      <w:pPr>
        <w:numPr>
          <w:ilvl w:val="2"/>
          <w:numId w:val="3"/>
        </w:numPr>
        <w:spacing w:line="360" w:lineRule="auto"/>
        <w:ind w:left="1077" w:hanging="357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>հասարակության հուսալի պաշտպանվածություն հիմնական ռիսկերից,</w:t>
      </w:r>
    </w:p>
    <w:p w:rsidR="009E558A" w:rsidRDefault="009E558A" w:rsidP="009E558A">
      <w:pPr>
        <w:numPr>
          <w:ilvl w:val="2"/>
          <w:numId w:val="3"/>
        </w:numPr>
        <w:spacing w:line="360" w:lineRule="auto"/>
        <w:ind w:left="1077" w:hanging="357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>կոռուպցիայի զգալի նվազում,</w:t>
      </w:r>
    </w:p>
    <w:p w:rsidR="009E558A" w:rsidRDefault="009E558A" w:rsidP="009E558A">
      <w:pPr>
        <w:numPr>
          <w:ilvl w:val="2"/>
          <w:numId w:val="3"/>
        </w:numPr>
        <w:spacing w:line="360" w:lineRule="auto"/>
        <w:ind w:left="1077" w:hanging="357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>հասարակության և գործարարների կողմից վստահելի տեսչական համակարգ,</w:t>
      </w:r>
    </w:p>
    <w:p w:rsidR="009E558A" w:rsidRDefault="009E558A" w:rsidP="009E558A">
      <w:pPr>
        <w:numPr>
          <w:ilvl w:val="2"/>
          <w:numId w:val="3"/>
        </w:numPr>
        <w:spacing w:line="360" w:lineRule="auto"/>
        <w:ind w:left="1077" w:hanging="357"/>
        <w:jc w:val="both"/>
        <w:rPr>
          <w:rFonts w:ascii="GHEA Grapalat" w:hAnsi="GHEA Grapalat"/>
        </w:rPr>
      </w:pPr>
      <w:r>
        <w:rPr>
          <w:rFonts w:ascii="GHEA Grapalat" w:hAnsi="GHEA Grapalat"/>
          <w:bCs/>
        </w:rPr>
        <w:t>պրոֆեսիոնալ և մրցակցային աշխատավարձով վարձատրվող տեսուչներ</w:t>
      </w:r>
      <w:r>
        <w:rPr>
          <w:rFonts w:ascii="GHEA Grapalat" w:hAnsi="GHEA Grapalat"/>
        </w:rPr>
        <w:t>:</w:t>
      </w:r>
    </w:p>
    <w:p w:rsidR="009E558A" w:rsidRDefault="009E558A" w:rsidP="009E558A">
      <w:pPr>
        <w:spacing w:line="360" w:lineRule="auto"/>
        <w:jc w:val="both"/>
        <w:rPr>
          <w:rFonts w:ascii="GHEA Grapalat" w:hAnsi="GHEA Grapalat"/>
        </w:rPr>
      </w:pPr>
    </w:p>
    <w:p w:rsidR="009E558A" w:rsidRPr="00732991" w:rsidRDefault="009E558A" w:rsidP="009E558A">
      <w:pPr>
        <w:spacing w:after="200" w:line="360" w:lineRule="auto"/>
        <w:jc w:val="both"/>
        <w:rPr>
          <w:rFonts w:ascii="GHEA Grapalat" w:hAnsi="GHEA Grapalat"/>
        </w:rPr>
      </w:pPr>
      <w:r w:rsidRPr="00FD7563">
        <w:rPr>
          <w:rFonts w:ascii="GHEA Grapalat" w:hAnsi="GHEA Grapalat"/>
        </w:rPr>
        <w:lastRenderedPageBreak/>
        <w:t>3</w:t>
      </w:r>
      <w:r w:rsidRPr="00732991">
        <w:rPr>
          <w:rFonts w:ascii="GHEA Grapalat" w:hAnsi="GHEA Grapalat"/>
        </w:rPr>
        <w:t>. Նախագծի մշակման գործընթացում ներգրավված ինստիտուտները և անձիք</w:t>
      </w:r>
    </w:p>
    <w:p w:rsidR="009E558A" w:rsidRDefault="009E558A" w:rsidP="009E558A">
      <w:pPr>
        <w:spacing w:line="360" w:lineRule="auto"/>
        <w:jc w:val="both"/>
        <w:rPr>
          <w:rFonts w:ascii="GHEA Grapalat" w:hAnsi="GHEA Grapalat"/>
        </w:rPr>
      </w:pPr>
      <w:r w:rsidRPr="00732991">
        <w:rPr>
          <w:rFonts w:ascii="GHEA Grapalat" w:hAnsi="GHEA Grapalat"/>
        </w:rPr>
        <w:t>Նախագիծը մշակվել է ՀՀ էկոնոմիկայի նախարարության և Վերակառուցման և զարգացման եվրոպակամ բանկի բիզնեսի աջակցման գրասենյակի կողմից:</w:t>
      </w:r>
    </w:p>
    <w:p w:rsidR="009E558A" w:rsidRDefault="009E558A" w:rsidP="009E558A">
      <w:pPr>
        <w:numPr>
          <w:ilvl w:val="0"/>
          <w:numId w:val="2"/>
        </w:numPr>
        <w:spacing w:after="20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Ակնկալվող արդյունքը</w:t>
      </w:r>
      <w:bookmarkStart w:id="0" w:name="_GoBack"/>
      <w:bookmarkEnd w:id="0"/>
    </w:p>
    <w:p w:rsidR="009E558A" w:rsidRDefault="009E558A" w:rsidP="009E558A">
      <w:pPr>
        <w:spacing w:line="360" w:lineRule="auto"/>
        <w:ind w:firstLine="284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Գլխավոր փոփոխությունները կներառեն՝</w:t>
      </w:r>
    </w:p>
    <w:p w:rsidR="009E558A" w:rsidRDefault="009E558A" w:rsidP="009E55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Ստուգում իրականացնող մարմինների կառավարումը կառավարման խորհրդի միջոցով,</w:t>
      </w:r>
    </w:p>
    <w:p w:rsidR="009E558A" w:rsidRDefault="009E558A" w:rsidP="009E55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Ողջ տեսչական համակարգում ռիսկի վրա հիմնված ստուգումների ամբողջովին կիրառում,</w:t>
      </w:r>
    </w:p>
    <w:p w:rsidR="009E558A" w:rsidRDefault="009E558A" w:rsidP="009E558A">
      <w:pPr>
        <w:numPr>
          <w:ilvl w:val="0"/>
          <w:numId w:val="4"/>
        </w:numPr>
        <w:spacing w:after="200" w:line="360" w:lineRule="auto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Կոռուպցիայի դեմ պայքարի նոր ուժեղ համակարգի զարգացում:</w:t>
      </w:r>
    </w:p>
    <w:p w:rsidR="009E558A" w:rsidRDefault="009E558A" w:rsidP="009E558A">
      <w:pPr>
        <w:spacing w:line="360" w:lineRule="auto"/>
        <w:ind w:firstLine="284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Տեսչական համակարգի օպտիմալացման ծրագիրը իր հերթին կբերի անվտանգության ապահովման արտադրողականության բարձրացման` առավել բարձր արդյունավետությամբ, մասնավորապես՝</w:t>
      </w:r>
    </w:p>
    <w:p w:rsidR="009E558A" w:rsidRDefault="009E558A" w:rsidP="009E55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ռիսկի վրա հիմնված ստուգումների մոտեցման կիրառմամբ,</w:t>
      </w:r>
    </w:p>
    <w:p w:rsidR="009E558A" w:rsidRDefault="009E558A" w:rsidP="009E55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բարձր որակավորում ունեցող նոր տեսուչների ներգրավվածությամբ,</w:t>
      </w:r>
    </w:p>
    <w:p w:rsidR="009E558A" w:rsidRDefault="009E558A" w:rsidP="009E55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անհրաժեշտ հետազոտությունների, վերլուծությունների, վերապատրաստումների ապահովմամբ, </w:t>
      </w:r>
    </w:p>
    <w:p w:rsidR="009E558A" w:rsidRDefault="009E558A" w:rsidP="009E55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տեսչական համակարգում կաշառքի դեպքերի նվազեցմամբ:</w:t>
      </w:r>
    </w:p>
    <w:p w:rsidR="009E558A" w:rsidRDefault="009E558A" w:rsidP="009E558A">
      <w:pPr>
        <w:numPr>
          <w:ilvl w:val="0"/>
          <w:numId w:val="2"/>
        </w:numPr>
        <w:spacing w:after="20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Այլ տեղեկություններ </w:t>
      </w:r>
      <w:r>
        <w:rPr>
          <w:rFonts w:ascii="GHEA Grapalat" w:hAnsi="GHEA Grapalat" w:cs="Sylfaen"/>
          <w:bCs/>
        </w:rPr>
        <w:t>(եթե այդպիսիք առկա են)</w:t>
      </w:r>
    </w:p>
    <w:p w:rsidR="009E558A" w:rsidRDefault="009E558A" w:rsidP="009E558A">
      <w:pPr>
        <w:spacing w:line="360" w:lineRule="auto"/>
        <w:ind w:firstLine="284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Տեսչական համակարգի օպտիմալացման շրջանակում տեսուչների աշխատավարձերի բարձրացումը չի նախատեսում պետական բյուջեի ծախսերի ավելացում:</w:t>
      </w:r>
    </w:p>
    <w:p w:rsidR="009E558A" w:rsidRDefault="009E558A" w:rsidP="009E558A">
      <w:pPr>
        <w:jc w:val="center"/>
        <w:rPr>
          <w:rFonts w:ascii="GHEA Grapalat" w:hAnsi="GHEA Grapalat"/>
        </w:rPr>
      </w:pPr>
    </w:p>
    <w:p w:rsidR="009E558A" w:rsidRDefault="009E558A" w:rsidP="009E558A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ՀԱՅԱՍՏԱՆԻ ՀԱՆՐԱՊԵՏՈՒԹՅԱՆ   </w:t>
      </w:r>
    </w:p>
    <w:p w:rsidR="009E558A" w:rsidRPr="00913D03" w:rsidRDefault="009E558A" w:rsidP="009E558A">
      <w:pPr>
        <w:rPr>
          <w:rFonts w:ascii="GHEA Grapalat" w:hAnsi="GHEA Grapalat"/>
        </w:rPr>
      </w:pPr>
      <w:r>
        <w:rPr>
          <w:rFonts w:ascii="GHEA Grapalat" w:hAnsi="GHEA Grapalat"/>
        </w:rPr>
        <w:t>ԷԿՈՆՈՄԻԿԱՅԻ ՆԱԽԱՐԱՐ                                                 ԿԱՐԵՆՃՇՄԱՐԻՏՅԱՆ</w:t>
      </w:r>
    </w:p>
    <w:p w:rsidR="009E558A" w:rsidRDefault="009E558A" w:rsidP="009E558A">
      <w:pPr>
        <w:rPr>
          <w:rFonts w:ascii="GHEA Grapalat" w:hAnsi="GHEA Grapalat"/>
        </w:rPr>
      </w:pPr>
    </w:p>
    <w:p w:rsidR="009E558A" w:rsidRDefault="009E558A" w:rsidP="009E558A">
      <w:pPr>
        <w:rPr>
          <w:rFonts w:ascii="GHEA Grapalat" w:hAnsi="GHEA Grapalat"/>
        </w:rPr>
      </w:pPr>
    </w:p>
    <w:p w:rsidR="009E558A" w:rsidRDefault="009E558A" w:rsidP="009E558A">
      <w:pPr>
        <w:rPr>
          <w:rFonts w:ascii="GHEA Grapalat" w:hAnsi="GHEA Grapalat"/>
        </w:rPr>
      </w:pPr>
    </w:p>
    <w:p w:rsidR="009E558A" w:rsidRDefault="009E558A" w:rsidP="009E558A">
      <w:pPr>
        <w:rPr>
          <w:rFonts w:ascii="GHEA Grapalat" w:hAnsi="GHEA Grapalat"/>
        </w:rPr>
      </w:pPr>
    </w:p>
    <w:p w:rsidR="009E558A" w:rsidRDefault="009E558A" w:rsidP="009E558A">
      <w:pPr>
        <w:rPr>
          <w:rFonts w:ascii="GHEA Grapalat" w:hAnsi="GHEA Grapalat"/>
        </w:rPr>
      </w:pPr>
    </w:p>
    <w:p w:rsidR="009E558A" w:rsidRPr="00101B44" w:rsidRDefault="009E558A" w:rsidP="009E558A">
      <w:pPr>
        <w:jc w:val="center"/>
        <w:rPr>
          <w:rFonts w:ascii="GHEA Grapalat" w:hAnsi="GHEA Grapalat"/>
          <w:b/>
        </w:rPr>
      </w:pPr>
      <w:r w:rsidRPr="00101B44">
        <w:rPr>
          <w:rFonts w:ascii="GHEA Grapalat" w:hAnsi="GHEA Grapalat"/>
          <w:b/>
        </w:rPr>
        <w:t>ՏԵՂԵԿԱՆՔ</w:t>
      </w:r>
    </w:p>
    <w:p w:rsidR="009E558A" w:rsidRPr="00101B44" w:rsidRDefault="009E558A" w:rsidP="009E558A">
      <w:pPr>
        <w:jc w:val="center"/>
        <w:rPr>
          <w:rFonts w:ascii="GHEA Grapalat" w:hAnsi="GHEA Grapalat"/>
          <w:b/>
        </w:rPr>
      </w:pPr>
      <w:r w:rsidRPr="00101B44">
        <w:rPr>
          <w:rFonts w:ascii="GHEA Grapalat" w:hAnsi="GHEA Grapalat"/>
          <w:b/>
        </w:rPr>
        <w:t xml:space="preserve">«ՏԵՍՉԱԿԱՆ ՄԱՐՄԻՆՆԵՐԻ ՄԱՍԻՆ» ՀԱՅԱՍՏԱՆԻ ՀԱՆՐԱՊԵՏՈՒԹՅԱՆ </w:t>
      </w:r>
      <w:r w:rsidRPr="00101B44">
        <w:rPr>
          <w:rFonts w:ascii="GHEA Grapalat" w:hAnsi="GHEA Grapalat"/>
          <w:b/>
          <w:lang w:val="hy-AM"/>
        </w:rPr>
        <w:t>ՕՐԵՆՔԻ</w:t>
      </w:r>
      <w:r w:rsidRPr="00101B44">
        <w:rPr>
          <w:rFonts w:ascii="GHEA Grapalat" w:hAnsi="GHEA Grapalat"/>
          <w:b/>
        </w:rPr>
        <w:t xml:space="preserve"> ԸՆԴՈՒՆՄԱՆ ԱՌՆՉՈՒԹՅԱՄԲ ԱՅԼ ԻՐԱՎԱԿԱՆ ԱԿՏԵՐԻ ԸՆԴՈՒՆՄԱՆ </w:t>
      </w:r>
      <w:r w:rsidRPr="00101B44">
        <w:rPr>
          <w:rFonts w:ascii="GHEA Grapalat" w:hAnsi="GHEA Grapalat"/>
          <w:b/>
          <w:lang w:val="hy-AM"/>
        </w:rPr>
        <w:t xml:space="preserve">ԱՆՀՐԱԺԵՇՏՈՒԹՅԱՆ ԿԱՄ </w:t>
      </w:r>
      <w:r w:rsidRPr="00101B44">
        <w:rPr>
          <w:rFonts w:ascii="GHEA Grapalat" w:hAnsi="GHEA Grapalat"/>
          <w:b/>
        </w:rPr>
        <w:t>ԲԱՑԱԿԱՅՈՒԹՅԱՆ ՄԱՍԻՆ</w:t>
      </w:r>
    </w:p>
    <w:p w:rsidR="009E558A" w:rsidRPr="00BA4ED0" w:rsidRDefault="009E558A" w:rsidP="009E558A">
      <w:pPr>
        <w:jc w:val="center"/>
        <w:rPr>
          <w:rFonts w:ascii="GHEA Grapalat" w:hAnsi="GHEA Grapalat"/>
        </w:rPr>
      </w:pPr>
    </w:p>
    <w:p w:rsidR="009E558A" w:rsidRPr="00BA4ED0" w:rsidRDefault="009E558A" w:rsidP="009E558A">
      <w:pPr>
        <w:rPr>
          <w:rFonts w:ascii="GHEA Grapalat" w:hAnsi="GHEA Grapalat"/>
        </w:rPr>
      </w:pPr>
    </w:p>
    <w:p w:rsidR="009E558A" w:rsidRPr="00BA4ED0" w:rsidRDefault="009E558A" w:rsidP="009E558A">
      <w:pPr>
        <w:numPr>
          <w:ilvl w:val="0"/>
          <w:numId w:val="6"/>
        </w:numPr>
        <w:spacing w:after="200" w:line="360" w:lineRule="auto"/>
        <w:rPr>
          <w:rFonts w:ascii="GHEA Grapalat" w:hAnsi="GHEA Grapalat"/>
        </w:rPr>
      </w:pPr>
      <w:r w:rsidRPr="00BA4ED0">
        <w:rPr>
          <w:rFonts w:ascii="GHEA Grapalat" w:hAnsi="GHEA Grapalat"/>
        </w:rPr>
        <w:t>Այլ իրավական ակտերում փոփոխությունների և/կամ լրացումների անհրաժեշտությունը.</w:t>
      </w:r>
    </w:p>
    <w:p w:rsidR="009E558A" w:rsidRPr="00BA4ED0" w:rsidRDefault="009E558A" w:rsidP="009E558A">
      <w:pPr>
        <w:spacing w:line="360" w:lineRule="auto"/>
        <w:ind w:left="284"/>
        <w:jc w:val="both"/>
        <w:rPr>
          <w:rFonts w:ascii="GHEA Grapalat" w:hAnsi="GHEA Grapalat"/>
        </w:rPr>
      </w:pPr>
      <w:r w:rsidRPr="00BA4ED0">
        <w:rPr>
          <w:rFonts w:ascii="GHEA Grapalat" w:hAnsi="GHEA Grapalat"/>
        </w:rPr>
        <w:t xml:space="preserve">«Տեսչական </w:t>
      </w:r>
      <w:r>
        <w:rPr>
          <w:rFonts w:ascii="GHEA Grapalat" w:hAnsi="GHEA Grapalat"/>
        </w:rPr>
        <w:t>մարմինների</w:t>
      </w:r>
      <w:r w:rsidRPr="00BA4ED0">
        <w:rPr>
          <w:rFonts w:ascii="GHEA Grapalat" w:hAnsi="GHEA Grapalat"/>
        </w:rPr>
        <w:t xml:space="preserve"> մասին» ՀՀ օրենքի ընդունման առնչությամբ այլ իրավական ակտերում  նախատեսվում են փոփոխություններ և լրացումներ, որոնք կից ներկայացվում են:</w:t>
      </w:r>
    </w:p>
    <w:p w:rsidR="009E558A" w:rsidRPr="00BA4ED0" w:rsidRDefault="009E558A" w:rsidP="009E558A">
      <w:pPr>
        <w:numPr>
          <w:ilvl w:val="0"/>
          <w:numId w:val="6"/>
        </w:numPr>
        <w:spacing w:after="200" w:line="360" w:lineRule="auto"/>
        <w:rPr>
          <w:rFonts w:ascii="GHEA Grapalat" w:hAnsi="GHEA Grapalat"/>
        </w:rPr>
      </w:pPr>
      <w:r w:rsidRPr="00BA4ED0">
        <w:rPr>
          <w:rFonts w:ascii="GHEA Grapalat" w:hAnsi="GHEA Grapalat"/>
        </w:rPr>
        <w:t>Միջազգային պայմանագրերով ստանձնած պարտավորությունների հետ համապատասխանությունը</w:t>
      </w:r>
    </w:p>
    <w:p w:rsidR="009E558A" w:rsidRPr="00BA4ED0" w:rsidRDefault="009E558A" w:rsidP="009E558A">
      <w:pPr>
        <w:pStyle w:val="ListParagraph"/>
        <w:rPr>
          <w:rFonts w:ascii="GHEA Grapalat" w:hAnsi="GHEA Grapalat"/>
          <w:sz w:val="24"/>
          <w:szCs w:val="24"/>
        </w:rPr>
      </w:pPr>
      <w:r w:rsidRPr="00BA4ED0">
        <w:rPr>
          <w:rFonts w:ascii="GHEA Grapalat" w:hAnsi="GHEA Grapalat"/>
          <w:sz w:val="24"/>
          <w:szCs w:val="24"/>
        </w:rPr>
        <w:t>-</w:t>
      </w:r>
    </w:p>
    <w:p w:rsidR="009E558A" w:rsidRPr="00B310CF" w:rsidRDefault="009E558A" w:rsidP="009E558A">
      <w:pPr>
        <w:numPr>
          <w:ilvl w:val="0"/>
          <w:numId w:val="6"/>
        </w:numPr>
        <w:spacing w:after="200" w:line="360" w:lineRule="auto"/>
        <w:rPr>
          <w:rFonts w:ascii="GHEA Grapalat" w:hAnsi="GHEA Grapalat"/>
        </w:rPr>
      </w:pPr>
      <w:r w:rsidRPr="00BA4ED0">
        <w:rPr>
          <w:rFonts w:ascii="GHEA Grapalat" w:hAnsi="GHEA Grapalat"/>
        </w:rPr>
        <w:t>Այլ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տեղեկություններ</w:t>
      </w:r>
      <w:r w:rsidRPr="00B310CF">
        <w:rPr>
          <w:rFonts w:ascii="GHEA Grapalat" w:hAnsi="GHEA Grapalat"/>
        </w:rPr>
        <w:t xml:space="preserve"> </w:t>
      </w:r>
      <w:r w:rsidRPr="00B310CF">
        <w:rPr>
          <w:rFonts w:ascii="GHEA Grapalat" w:hAnsi="GHEA Grapalat" w:cs="Sylfaen"/>
          <w:bCs/>
        </w:rPr>
        <w:t>(</w:t>
      </w:r>
      <w:r w:rsidRPr="00BA4ED0">
        <w:rPr>
          <w:rFonts w:ascii="GHEA Grapalat" w:hAnsi="GHEA Grapalat" w:cs="Sylfaen"/>
          <w:bCs/>
        </w:rPr>
        <w:t>եթե</w:t>
      </w:r>
      <w:r w:rsidRPr="00B310CF">
        <w:rPr>
          <w:rFonts w:ascii="GHEA Grapalat" w:hAnsi="GHEA Grapalat" w:cs="Sylfaen"/>
          <w:bCs/>
        </w:rPr>
        <w:t xml:space="preserve"> </w:t>
      </w:r>
      <w:r w:rsidRPr="00BA4ED0">
        <w:rPr>
          <w:rFonts w:ascii="GHEA Grapalat" w:hAnsi="GHEA Grapalat" w:cs="Sylfaen"/>
          <w:bCs/>
        </w:rPr>
        <w:t>այդպիսիք</w:t>
      </w:r>
      <w:r w:rsidRPr="00B310CF">
        <w:rPr>
          <w:rFonts w:ascii="GHEA Grapalat" w:hAnsi="GHEA Grapalat" w:cs="Sylfaen"/>
          <w:bCs/>
        </w:rPr>
        <w:t xml:space="preserve"> </w:t>
      </w:r>
      <w:r w:rsidRPr="00BA4ED0">
        <w:rPr>
          <w:rFonts w:ascii="GHEA Grapalat" w:hAnsi="GHEA Grapalat" w:cs="Sylfaen"/>
          <w:bCs/>
        </w:rPr>
        <w:t>առկա</w:t>
      </w:r>
      <w:r w:rsidRPr="00B310CF">
        <w:rPr>
          <w:rFonts w:ascii="GHEA Grapalat" w:hAnsi="GHEA Grapalat" w:cs="Sylfaen"/>
          <w:bCs/>
        </w:rPr>
        <w:t xml:space="preserve"> </w:t>
      </w:r>
      <w:r w:rsidRPr="00BA4ED0">
        <w:rPr>
          <w:rFonts w:ascii="GHEA Grapalat" w:hAnsi="GHEA Grapalat" w:cs="Sylfaen"/>
          <w:bCs/>
        </w:rPr>
        <w:t>են</w:t>
      </w:r>
      <w:r w:rsidRPr="00B310CF">
        <w:rPr>
          <w:rFonts w:ascii="GHEA Grapalat" w:hAnsi="GHEA Grapalat" w:cs="Sylfaen"/>
          <w:bCs/>
        </w:rPr>
        <w:t>)</w:t>
      </w:r>
    </w:p>
    <w:p w:rsidR="009E558A" w:rsidRPr="00B310CF" w:rsidRDefault="009E558A" w:rsidP="009E558A">
      <w:pPr>
        <w:spacing w:line="360" w:lineRule="auto"/>
        <w:ind w:firstLine="709"/>
        <w:rPr>
          <w:rFonts w:ascii="GHEA Grapalat" w:hAnsi="GHEA Grapalat"/>
        </w:rPr>
      </w:pPr>
      <w:r w:rsidRPr="00B310CF">
        <w:rPr>
          <w:rFonts w:ascii="GHEA Grapalat" w:hAnsi="GHEA Grapalat"/>
        </w:rPr>
        <w:t>-</w:t>
      </w:r>
    </w:p>
    <w:p w:rsidR="009E558A" w:rsidRPr="00B310CF" w:rsidRDefault="009E558A" w:rsidP="009E558A">
      <w:pPr>
        <w:jc w:val="center"/>
        <w:rPr>
          <w:rFonts w:ascii="GHEA Grapalat" w:hAnsi="GHEA Grapalat"/>
        </w:rPr>
      </w:pPr>
    </w:p>
    <w:p w:rsidR="009E558A" w:rsidRPr="00B310CF" w:rsidRDefault="009E558A" w:rsidP="009E558A">
      <w:pPr>
        <w:rPr>
          <w:rFonts w:ascii="GHEA Grapalat" w:hAnsi="GHEA Grapalat"/>
        </w:rPr>
      </w:pPr>
    </w:p>
    <w:p w:rsidR="009E558A" w:rsidRPr="00B310CF" w:rsidRDefault="009E558A" w:rsidP="009E558A">
      <w:pPr>
        <w:rPr>
          <w:rFonts w:ascii="GHEA Grapalat" w:hAnsi="GHEA Grapalat"/>
        </w:rPr>
      </w:pPr>
    </w:p>
    <w:p w:rsidR="009E558A" w:rsidRPr="00B310CF" w:rsidRDefault="009E558A" w:rsidP="009E558A">
      <w:pPr>
        <w:rPr>
          <w:rFonts w:ascii="GHEA Grapalat" w:hAnsi="GHEA Grapalat"/>
        </w:rPr>
      </w:pPr>
    </w:p>
    <w:p w:rsidR="009E558A" w:rsidRPr="00B310CF" w:rsidRDefault="009E558A" w:rsidP="009E558A">
      <w:pPr>
        <w:jc w:val="center"/>
        <w:rPr>
          <w:rFonts w:ascii="GHEA Grapalat" w:hAnsi="GHEA Grapalat"/>
          <w:b/>
        </w:rPr>
      </w:pPr>
      <w:r w:rsidRPr="00101B44">
        <w:rPr>
          <w:rFonts w:ascii="GHEA Grapalat" w:hAnsi="GHEA Grapalat"/>
          <w:b/>
        </w:rPr>
        <w:t>ՏԵՂԵԿԱՆՔ</w:t>
      </w:r>
    </w:p>
    <w:p w:rsidR="009E558A" w:rsidRPr="00B310CF" w:rsidRDefault="009E558A" w:rsidP="009E558A">
      <w:pPr>
        <w:jc w:val="center"/>
        <w:rPr>
          <w:rFonts w:ascii="GHEA Grapalat" w:hAnsi="GHEA Grapalat"/>
          <w:b/>
        </w:rPr>
      </w:pPr>
    </w:p>
    <w:p w:rsidR="009E558A" w:rsidRPr="00B310CF" w:rsidRDefault="009E558A" w:rsidP="009E558A">
      <w:pPr>
        <w:jc w:val="center"/>
        <w:rPr>
          <w:rFonts w:ascii="GHEA Grapalat" w:hAnsi="GHEA Grapalat"/>
          <w:b/>
        </w:rPr>
      </w:pPr>
      <w:r w:rsidRPr="00B310CF">
        <w:rPr>
          <w:rFonts w:ascii="GHEA Grapalat" w:hAnsi="GHEA Grapalat"/>
          <w:b/>
        </w:rPr>
        <w:t>«</w:t>
      </w:r>
      <w:r w:rsidRPr="00101B44">
        <w:rPr>
          <w:rFonts w:ascii="GHEA Grapalat" w:hAnsi="GHEA Grapalat"/>
          <w:b/>
        </w:rPr>
        <w:t>ՏԵՍՉԱԿԱՆ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ՄԱՐՄԻՆՆԵՐԻ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ՄԱԻՍՆ</w:t>
      </w:r>
      <w:r w:rsidRPr="00B310CF">
        <w:rPr>
          <w:rFonts w:ascii="GHEA Grapalat" w:hAnsi="GHEA Grapalat"/>
          <w:b/>
        </w:rPr>
        <w:t xml:space="preserve"> » </w:t>
      </w:r>
      <w:r w:rsidRPr="00101B44">
        <w:rPr>
          <w:rFonts w:ascii="GHEA Grapalat" w:hAnsi="GHEA Grapalat"/>
          <w:b/>
        </w:rPr>
        <w:t>ՀԱՅԱՍՏԱՆԻ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ՀԱՆՐԱՊԵՏՈՒԹՅԱՆ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ՕՐԵՆՔԻ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ԸՆԴՈՒՆՄԱՆ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ԿԱՊԱԿՑՈՒԹՅԱՄԲ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ՊԵՏԱԿԱՆ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ԿԱՄ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ՏԵՂԱԿԱՆ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ԻՆՔՆԱԿԱՌԱՎԱՐՄԱՆ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ՄԱՐՄՆԻ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ԲՅՈՒՋԵՈՒՄ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ԾԱԽՍԵՐԻ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ԵՎ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ԵԿԱՄՈՒՏՆԵՐԻ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ԷԱԿԱՆ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ԱՎԵԼԱՑՄԱՆ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ԿԱՄ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ՆՎԱԶԵՑՄԱՆ</w:t>
      </w:r>
      <w:r w:rsidRPr="00B310CF">
        <w:rPr>
          <w:rFonts w:ascii="GHEA Grapalat" w:hAnsi="GHEA Grapalat"/>
          <w:b/>
        </w:rPr>
        <w:t xml:space="preserve"> </w:t>
      </w:r>
      <w:r w:rsidRPr="00101B44">
        <w:rPr>
          <w:rFonts w:ascii="GHEA Grapalat" w:hAnsi="GHEA Grapalat"/>
          <w:b/>
        </w:rPr>
        <w:t>ՎԵՐԱԲԵՐՅԱԼ</w:t>
      </w:r>
    </w:p>
    <w:p w:rsidR="009E558A" w:rsidRPr="00B310CF" w:rsidRDefault="009E558A" w:rsidP="009E558A">
      <w:pPr>
        <w:jc w:val="center"/>
        <w:rPr>
          <w:rFonts w:ascii="GHEA Grapalat" w:hAnsi="GHEA Grapalat"/>
        </w:rPr>
      </w:pPr>
    </w:p>
    <w:p w:rsidR="009E558A" w:rsidRPr="00B310CF" w:rsidRDefault="009E558A" w:rsidP="009E558A">
      <w:pPr>
        <w:spacing w:line="360" w:lineRule="auto"/>
        <w:ind w:firstLine="720"/>
        <w:jc w:val="both"/>
        <w:rPr>
          <w:rFonts w:ascii="GHEA Grapalat" w:hAnsi="GHEA Grapalat"/>
        </w:rPr>
      </w:pPr>
      <w:r w:rsidRPr="00B310CF">
        <w:rPr>
          <w:rFonts w:ascii="GHEA Grapalat" w:hAnsi="GHEA Grapalat"/>
        </w:rPr>
        <w:t>«</w:t>
      </w:r>
      <w:r w:rsidRPr="00BA4ED0">
        <w:rPr>
          <w:rFonts w:ascii="GHEA Grapalat" w:hAnsi="GHEA Grapalat"/>
        </w:rPr>
        <w:t>Տեսչական</w:t>
      </w:r>
      <w:r w:rsidRPr="00B310C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մարմինների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մասին</w:t>
      </w:r>
      <w:r w:rsidRPr="00B310CF">
        <w:rPr>
          <w:rFonts w:ascii="GHEA Grapalat" w:hAnsi="GHEA Grapalat"/>
        </w:rPr>
        <w:t xml:space="preserve">» </w:t>
      </w:r>
      <w:r w:rsidRPr="00BA4ED0">
        <w:rPr>
          <w:rFonts w:ascii="GHEA Grapalat" w:hAnsi="GHEA Grapalat"/>
        </w:rPr>
        <w:t>Հայաստանի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Հանրապետության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օրենքի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ընդունման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կապակցությամբ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պետական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կամ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տեղական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ինքնակառավարման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մարմնի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բյուջեում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ծախսերի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և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եկամուտների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էական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ավելացում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կամ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նվազեցում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չի</w:t>
      </w:r>
      <w:r w:rsidRPr="00B310CF">
        <w:rPr>
          <w:rFonts w:ascii="GHEA Grapalat" w:hAnsi="GHEA Grapalat"/>
        </w:rPr>
        <w:t xml:space="preserve"> </w:t>
      </w:r>
      <w:r w:rsidRPr="00BA4ED0">
        <w:rPr>
          <w:rFonts w:ascii="GHEA Grapalat" w:hAnsi="GHEA Grapalat"/>
        </w:rPr>
        <w:t>նախատեսվում</w:t>
      </w:r>
      <w:r w:rsidRPr="00B310CF">
        <w:rPr>
          <w:rFonts w:ascii="GHEA Grapalat" w:hAnsi="GHEA Grapalat"/>
        </w:rPr>
        <w:t>:</w:t>
      </w:r>
    </w:p>
    <w:p w:rsidR="009E558A" w:rsidRPr="00B310CF" w:rsidRDefault="009E558A" w:rsidP="009E558A">
      <w:pPr>
        <w:jc w:val="both"/>
        <w:rPr>
          <w:rFonts w:ascii="GHEA Grapalat" w:hAnsi="GHEA Grapalat"/>
        </w:rPr>
      </w:pPr>
    </w:p>
    <w:p w:rsidR="001377C5" w:rsidRDefault="001377C5"/>
    <w:sectPr w:rsidR="00137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CAB"/>
    <w:multiLevelType w:val="hybridMultilevel"/>
    <w:tmpl w:val="6672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D67A7"/>
    <w:multiLevelType w:val="hybridMultilevel"/>
    <w:tmpl w:val="8CBE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340B1"/>
    <w:multiLevelType w:val="hybridMultilevel"/>
    <w:tmpl w:val="250216A4"/>
    <w:lvl w:ilvl="0" w:tplc="D13C9A6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D066CE"/>
    <w:multiLevelType w:val="multilevel"/>
    <w:tmpl w:val="F79EE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ascii="Sylfaen" w:hAnsi="Sylfaen" w:cs="Times New Roman" w:hint="default"/>
        <w:b w:val="0"/>
        <w:i w:val="0"/>
        <w:color w:val="auto"/>
        <w:sz w:val="22"/>
        <w:szCs w:val="22"/>
        <w:lang w:val="ru-RU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val="en-GB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8A"/>
    <w:rsid w:val="001377C5"/>
    <w:rsid w:val="00732991"/>
    <w:rsid w:val="009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58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58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Taron Hakobyan</dc:creator>
  <cp:keywords/>
  <dc:description/>
  <cp:lastModifiedBy>Taron Hakobyan</cp:lastModifiedBy>
  <cp:revision>2</cp:revision>
  <dcterms:created xsi:type="dcterms:W3CDTF">2014-09-23T13:47:00Z</dcterms:created>
  <dcterms:modified xsi:type="dcterms:W3CDTF">2014-09-24T07:45:00Z</dcterms:modified>
</cp:coreProperties>
</file>