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B1" w:rsidRPr="00332F61" w:rsidRDefault="005863B1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5863B1" w:rsidRPr="00CF4BAB" w:rsidRDefault="005863B1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57311A">
        <w:rPr>
          <w:rFonts w:ascii="GHEA Grapalat" w:hAnsi="GHEA Grapalat"/>
          <w:b/>
          <w:sz w:val="24"/>
          <w:szCs w:val="24"/>
          <w:lang w:val="en-US"/>
        </w:rPr>
        <w:t>ԼՈՌՈՒ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proofErr w:type="spellStart"/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5863B1" w:rsidRPr="00CF4BAB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5863B1" w:rsidRPr="00973296" w:rsidRDefault="005863B1" w:rsidP="005863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CF4BAB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Pr="00CF4BAB">
        <w:rPr>
          <w:rFonts w:ascii="GHEA Grapalat" w:hAnsi="GHEA Grapalat"/>
          <w:sz w:val="24"/>
          <w:szCs w:val="24"/>
        </w:rPr>
        <w:t>ՀՀ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57311A">
        <w:rPr>
          <w:rFonts w:ascii="GHEA Grapalat" w:hAnsi="GHEA Grapalat"/>
          <w:sz w:val="24"/>
          <w:szCs w:val="24"/>
          <w:lang w:val="af-ZA"/>
        </w:rPr>
        <w:t>Լոռու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sz w:val="24"/>
          <w:szCs w:val="24"/>
        </w:rPr>
        <w:t>մարզի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B2720C" w:rsidRPr="00B2720C">
        <w:rPr>
          <w:rFonts w:ascii="GHEA Grapalat" w:hAnsi="GHEA Grapalat"/>
          <w:sz w:val="24"/>
          <w:szCs w:val="24"/>
          <w:lang w:val="af-ZA"/>
        </w:rPr>
        <w:t xml:space="preserve">Մարգահովիտ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համայնքում</w:t>
      </w:r>
      <w:proofErr w:type="spellEnd"/>
      <w:r w:rsidRPr="004D686D">
        <w:rPr>
          <w:rFonts w:ascii="GHEA Grapalat" w:hAnsi="GHEA Grapalat"/>
          <w:sz w:val="24"/>
          <w:szCs w:val="24"/>
          <w:lang w:val="af-ZA"/>
        </w:rPr>
        <w:t xml:space="preserve"> </w:t>
      </w:r>
      <w:r w:rsidR="00B2720C">
        <w:rPr>
          <w:rFonts w:ascii="GHEA Grapalat" w:hAnsi="GHEA Grapalat"/>
          <w:sz w:val="24"/>
          <w:szCs w:val="24"/>
          <w:lang w:val="af-ZA"/>
        </w:rPr>
        <w:t xml:space="preserve">350 մետր </w:t>
      </w:r>
      <w:r w:rsidR="00B2720C" w:rsidRPr="00973296">
        <w:rPr>
          <w:rFonts w:ascii="GHEA Grapalat" w:hAnsi="GHEA Grapalat"/>
          <w:sz w:val="24"/>
          <w:szCs w:val="24"/>
          <w:lang w:val="af-ZA"/>
        </w:rPr>
        <w:t>համայնքայի</w:t>
      </w:r>
      <w:r w:rsidR="00542971">
        <w:rPr>
          <w:rFonts w:ascii="GHEA Grapalat" w:hAnsi="GHEA Grapalat"/>
          <w:sz w:val="24"/>
          <w:szCs w:val="24"/>
          <w:lang w:val="af-ZA"/>
        </w:rPr>
        <w:t>ն</w:t>
      </w:r>
      <w:r w:rsidR="00E460AA">
        <w:rPr>
          <w:rFonts w:ascii="GHEA Grapalat" w:hAnsi="GHEA Grapalat"/>
          <w:sz w:val="24"/>
          <w:szCs w:val="24"/>
          <w:lang w:val="af-ZA"/>
        </w:rPr>
        <w:t xml:space="preserve"> նշանակության</w:t>
      </w:r>
      <w:r w:rsidR="00B2720C" w:rsidRPr="00973296">
        <w:rPr>
          <w:rFonts w:ascii="GHEA Grapalat" w:hAnsi="GHEA Grapalat"/>
          <w:sz w:val="24"/>
          <w:szCs w:val="24"/>
          <w:lang w:val="af-ZA"/>
        </w:rPr>
        <w:t xml:space="preserve"> ճանապարհի </w:t>
      </w:r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վերանորոգման </w:t>
      </w:r>
      <w:r w:rsidRPr="00973296">
        <w:rPr>
          <w:rFonts w:ascii="GHEA Grapalat" w:hAnsi="GHEA Grapalat"/>
          <w:sz w:val="24"/>
          <w:szCs w:val="24"/>
          <w:lang w:val="af-ZA"/>
        </w:rPr>
        <w:t>անհրաժեշտությամբ:</w:t>
      </w:r>
    </w:p>
    <w:p w:rsidR="005863B1" w:rsidRPr="00CF4BAB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5863B1" w:rsidRPr="00B2720C" w:rsidRDefault="005863B1" w:rsidP="00542971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97329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2720C" w:rsidRPr="00CF4BAB">
        <w:rPr>
          <w:rFonts w:ascii="GHEA Grapalat" w:hAnsi="GHEA Grapalat"/>
          <w:sz w:val="24"/>
          <w:szCs w:val="24"/>
        </w:rPr>
        <w:t>ՀՀ</w:t>
      </w:r>
      <w:r w:rsidR="00B2720C"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B2720C">
        <w:rPr>
          <w:rFonts w:ascii="GHEA Grapalat" w:hAnsi="GHEA Grapalat"/>
          <w:sz w:val="24"/>
          <w:szCs w:val="24"/>
          <w:lang w:val="af-ZA"/>
        </w:rPr>
        <w:t>Լոռու</w:t>
      </w:r>
      <w:r w:rsidR="00B2720C"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B2720C" w:rsidRPr="00CF4BAB">
        <w:rPr>
          <w:rFonts w:ascii="GHEA Grapalat" w:hAnsi="GHEA Grapalat"/>
          <w:sz w:val="24"/>
          <w:szCs w:val="24"/>
        </w:rPr>
        <w:t>մարզի</w:t>
      </w:r>
      <w:r w:rsidR="00B2720C"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B2720C" w:rsidRPr="00B2720C">
        <w:rPr>
          <w:rFonts w:ascii="GHEA Grapalat" w:hAnsi="GHEA Grapalat"/>
          <w:sz w:val="24"/>
          <w:szCs w:val="24"/>
          <w:lang w:val="af-ZA"/>
        </w:rPr>
        <w:t xml:space="preserve">Մարգահովիտ </w:t>
      </w:r>
      <w:proofErr w:type="spellStart"/>
      <w:r w:rsidR="00B2720C">
        <w:rPr>
          <w:rFonts w:ascii="GHEA Grapalat" w:hAnsi="GHEA Grapalat"/>
          <w:sz w:val="24"/>
          <w:szCs w:val="24"/>
          <w:lang w:val="en-US"/>
        </w:rPr>
        <w:t>համայնք</w:t>
      </w:r>
      <w:r w:rsidR="00973296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en-US"/>
        </w:rPr>
        <w:t>ճանապարհներ</w:t>
      </w:r>
      <w:r w:rsidR="00542971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en-US"/>
        </w:rPr>
        <w:t>գտնվում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en-US"/>
        </w:rPr>
        <w:t>անմխիթար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en-US"/>
        </w:rPr>
        <w:t>վիճակում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B2720C" w:rsidRPr="00973296">
        <w:rPr>
          <w:rFonts w:ascii="GHEA Grapalat" w:hAnsi="GHEA Grapalat"/>
          <w:sz w:val="24"/>
          <w:szCs w:val="24"/>
          <w:lang w:val="af-ZA"/>
        </w:rPr>
        <w:t>կարիք ուն</w:t>
      </w:r>
      <w:r w:rsidR="00973296" w:rsidRPr="00973296">
        <w:rPr>
          <w:rFonts w:ascii="GHEA Grapalat" w:hAnsi="GHEA Grapalat"/>
          <w:sz w:val="24"/>
          <w:szCs w:val="24"/>
          <w:lang w:val="af-ZA"/>
        </w:rPr>
        <w:t>են</w:t>
      </w:r>
      <w:r w:rsidR="00B2720C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r w:rsidR="00973296" w:rsidRPr="00973296">
        <w:rPr>
          <w:rFonts w:ascii="GHEA Grapalat" w:hAnsi="GHEA Grapalat"/>
          <w:sz w:val="24"/>
          <w:szCs w:val="24"/>
          <w:lang w:val="af-ZA"/>
        </w:rPr>
        <w:t>վերանորոգման</w:t>
      </w:r>
      <w:r w:rsidR="00B2720C">
        <w:rPr>
          <w:rFonts w:ascii="GHEA Grapalat" w:hAnsi="GHEA Grapalat"/>
          <w:sz w:val="24"/>
          <w:szCs w:val="24"/>
          <w:lang w:val="af-ZA"/>
        </w:rPr>
        <w:t>:</w:t>
      </w:r>
      <w:r w:rsidR="00B2720C" w:rsidRPr="00B2720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73296" w:rsidRDefault="00542971" w:rsidP="00542971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fr-FR"/>
        </w:rPr>
      </w:pPr>
      <w:r w:rsidRPr="00542971">
        <w:rPr>
          <w:rFonts w:ascii="GHEA Grapalat" w:hAnsi="GHEA Grapalat"/>
          <w:sz w:val="24"/>
          <w:szCs w:val="24"/>
          <w:lang w:val="af-ZA"/>
        </w:rPr>
        <w:t xml:space="preserve">       </w:t>
      </w:r>
      <w:proofErr w:type="spellStart"/>
      <w:r w:rsidR="00973296">
        <w:rPr>
          <w:rFonts w:ascii="GHEA Grapalat" w:hAnsi="GHEA Grapalat"/>
          <w:sz w:val="24"/>
          <w:szCs w:val="24"/>
          <w:lang w:val="en-US"/>
        </w:rPr>
        <w:t>Առաջնահերթ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r w:rsidR="00973296">
        <w:rPr>
          <w:rFonts w:ascii="GHEA Grapalat" w:hAnsi="GHEA Grapalat"/>
          <w:sz w:val="24"/>
          <w:szCs w:val="24"/>
          <w:lang w:val="en-US"/>
        </w:rPr>
        <w:t>է</w:t>
      </w:r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en-US"/>
        </w:rPr>
        <w:t>վերանորոգել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r w:rsidR="00973296" w:rsidRPr="00B2720C">
        <w:rPr>
          <w:rFonts w:ascii="GHEA Grapalat" w:hAnsi="GHEA Grapalat"/>
          <w:sz w:val="24"/>
          <w:szCs w:val="24"/>
          <w:lang w:val="af-ZA"/>
        </w:rPr>
        <w:t xml:space="preserve">Մարգահովիտ </w:t>
      </w:r>
      <w:proofErr w:type="spellStart"/>
      <w:proofErr w:type="gramStart"/>
      <w:r w:rsidR="00973296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973296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r w:rsidR="005863B1">
        <w:rPr>
          <w:rFonts w:ascii="GHEA Grapalat" w:hAnsi="GHEA Grapalat"/>
          <w:sz w:val="24"/>
          <w:szCs w:val="24"/>
          <w:lang w:val="fr-FR"/>
        </w:rPr>
        <w:t xml:space="preserve"> </w:t>
      </w:r>
      <w:r w:rsidR="00973296">
        <w:rPr>
          <w:rFonts w:ascii="GHEA Grapalat" w:hAnsi="GHEA Grapalat"/>
          <w:sz w:val="24"/>
          <w:szCs w:val="24"/>
          <w:lang w:val="fr-FR"/>
        </w:rPr>
        <w:t>350</w:t>
      </w:r>
      <w:proofErr w:type="gramEnd"/>
      <w:r w:rsidR="009732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մետր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ճանապարհահատվածը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որի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նախատեսվում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տրամադրել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25,000.0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հազար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73296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="00973296">
        <w:rPr>
          <w:rFonts w:ascii="GHEA Grapalat" w:hAnsi="GHEA Grapalat"/>
          <w:sz w:val="24"/>
          <w:szCs w:val="24"/>
          <w:lang w:val="fr-FR"/>
        </w:rPr>
        <w:t>:</w:t>
      </w:r>
    </w:p>
    <w:p w:rsidR="005863B1" w:rsidRPr="00021ADD" w:rsidRDefault="005863B1" w:rsidP="005863B1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5863B1" w:rsidRDefault="005863B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863B1" w:rsidRPr="00CE032B" w:rsidRDefault="005863B1" w:rsidP="005863B1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5863B1" w:rsidRPr="00021ADD" w:rsidRDefault="005863B1" w:rsidP="005863B1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5863B1" w:rsidRDefault="005863B1" w:rsidP="005863B1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</w:rPr>
        <w:t>նպատակն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863B1" w:rsidRPr="00021ADD" w:rsidRDefault="005863B1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5863B1" w:rsidRPr="00021ADD" w:rsidRDefault="005863B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իրավիճակների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5863B1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Ակնկալվող</w:t>
      </w:r>
      <w:proofErr w:type="spellEnd"/>
      <w:r w:rsidRPr="00332F61">
        <w:rPr>
          <w:rFonts w:ascii="GHEA Grapalat" w:hAnsi="GHEA Grapalat" w:cs="GHEA Grapalat"/>
          <w:b/>
          <w:szCs w:val="24"/>
          <w:lang w:val="fr-FR"/>
        </w:rPr>
        <w:t xml:space="preserve">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արդյունքը</w:t>
      </w:r>
      <w:proofErr w:type="spellEnd"/>
    </w:p>
    <w:p w:rsidR="005863B1" w:rsidRPr="00CF4BAB" w:rsidRDefault="005863B1" w:rsidP="005863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t>Որ</w:t>
      </w:r>
      <w:r>
        <w:rPr>
          <w:rFonts w:ascii="GHEA Grapalat" w:hAnsi="GHEA Grapalat" w:cs="Times Armenian"/>
          <w:sz w:val="24"/>
          <w:szCs w:val="24"/>
          <w:lang w:val="en-US"/>
        </w:rPr>
        <w:t>ո</w:t>
      </w:r>
      <w:r w:rsidRPr="00CF4BAB">
        <w:rPr>
          <w:rFonts w:ascii="GHEA Grapalat" w:hAnsi="GHEA Grapalat" w:cs="Times Armenian"/>
          <w:sz w:val="24"/>
          <w:szCs w:val="24"/>
        </w:rPr>
        <w:t>շման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իրականացման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պարագայում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ակնկալվում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F5CD6">
        <w:rPr>
          <w:rFonts w:ascii="GHEA Grapalat" w:hAnsi="GHEA Grapalat" w:cs="Times Armenian"/>
          <w:sz w:val="24"/>
          <w:szCs w:val="24"/>
          <w:lang w:val="en-US"/>
        </w:rPr>
        <w:t>ճ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անապարհներին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վթարների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դժբախտ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պատահարների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նվազում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ուղևորափոխադրումների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lastRenderedPageBreak/>
        <w:t>բեռնափոխադրումների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ժամանակի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կրճատում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տրանսպորտային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միջոցների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շահագործման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ժամկետի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երկարացում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վերանորոգման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ծախսերի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կրճատում</w:t>
      </w:r>
      <w:proofErr w:type="spellEnd"/>
      <w:r w:rsidR="004F5CD6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B2720C" w:rsidRPr="00973296" w:rsidRDefault="00B2720C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2720C" w:rsidRDefault="00B2720C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2971" w:rsidRPr="00973296" w:rsidRDefault="0054297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863B1" w:rsidRPr="00967EC9" w:rsidRDefault="005863B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863B1" w:rsidRPr="003D6530" w:rsidRDefault="005863B1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863B1" w:rsidRPr="003D6530" w:rsidRDefault="005863B1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B2720C">
        <w:rPr>
          <w:rFonts w:ascii="GHEA Grapalat" w:hAnsi="GHEA Grapalat"/>
          <w:sz w:val="24"/>
          <w:szCs w:val="24"/>
          <w:lang w:val="af-ZA"/>
        </w:rPr>
        <w:t>Լոռու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863B1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863B1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863B1" w:rsidRPr="003D6530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863B1" w:rsidRPr="003D6530" w:rsidRDefault="005863B1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B4024" w:rsidRPr="005863B1" w:rsidRDefault="005863B1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B2720C">
        <w:rPr>
          <w:rFonts w:ascii="GHEA Grapalat" w:hAnsi="GHEA Grapalat"/>
          <w:sz w:val="24"/>
          <w:szCs w:val="24"/>
          <w:lang w:val="af-ZA"/>
        </w:rPr>
        <w:t>Լոռու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AA5FF5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CB4024" w:rsidRPr="005863B1" w:rsidSect="005863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1A743E"/>
    <w:rsid w:val="001F1CE1"/>
    <w:rsid w:val="00211146"/>
    <w:rsid w:val="00231888"/>
    <w:rsid w:val="004F5CD6"/>
    <w:rsid w:val="00542971"/>
    <w:rsid w:val="0057311A"/>
    <w:rsid w:val="005863B1"/>
    <w:rsid w:val="00805644"/>
    <w:rsid w:val="00973296"/>
    <w:rsid w:val="00B2720C"/>
    <w:rsid w:val="00CB4024"/>
    <w:rsid w:val="00E4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3B1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2015-08-14T11:20:00Z</dcterms:created>
  <dcterms:modified xsi:type="dcterms:W3CDTF">2015-08-17T06:07:00Z</dcterms:modified>
</cp:coreProperties>
</file>