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322E" w:rsidRPr="00E82F94" w:rsidRDefault="0097322E" w:rsidP="0097322E">
      <w:pPr>
        <w:jc w:val="right"/>
        <w:rPr>
          <w:rFonts w:ascii="GHEA Grapalat" w:hAnsi="GHEA Grapalat"/>
          <w:i/>
          <w:lang w:val="hy-AM"/>
        </w:rPr>
      </w:pPr>
      <w:r w:rsidRPr="00E82F94">
        <w:rPr>
          <w:rFonts w:ascii="GHEA Grapalat" w:hAnsi="GHEA Grapalat"/>
          <w:i/>
          <w:lang w:val="hy-AM"/>
        </w:rPr>
        <w:t>ՆԱԽԱԳԻԾ</w:t>
      </w:r>
    </w:p>
    <w:p w:rsidR="0097322E" w:rsidRDefault="0097322E" w:rsidP="0097322E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:rsidR="0097322E" w:rsidRPr="00E82F94" w:rsidRDefault="0097322E" w:rsidP="0097322E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E82F94">
        <w:rPr>
          <w:rFonts w:ascii="GHEA Grapalat" w:hAnsi="GHEA Grapalat"/>
          <w:b/>
          <w:lang w:val="hy-AM"/>
        </w:rPr>
        <w:t>ՀԱՅԱՍՏԱՆԻ ՀԱՆՐԱՊԵՏՈՒԹՅԱՆ ԿԱՌԱՎԱՐՈՒԹՅՈՒՆ</w:t>
      </w:r>
    </w:p>
    <w:p w:rsidR="0097322E" w:rsidRPr="00E82F94" w:rsidRDefault="0097322E" w:rsidP="0097322E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E82F94">
        <w:rPr>
          <w:rFonts w:ascii="GHEA Grapalat" w:hAnsi="GHEA Grapalat"/>
          <w:b/>
          <w:lang w:val="hy-AM"/>
        </w:rPr>
        <w:t>ՈՐՈՇՈՒՄ</w:t>
      </w:r>
    </w:p>
    <w:p w:rsidR="0097322E" w:rsidRPr="00E82F94" w:rsidRDefault="0097322E" w:rsidP="0097322E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E82F94">
        <w:rPr>
          <w:rFonts w:ascii="GHEA Grapalat" w:hAnsi="GHEA Grapalat"/>
          <w:b/>
          <w:lang w:val="hy-AM"/>
        </w:rPr>
        <w:t>N - Ա</w:t>
      </w:r>
    </w:p>
    <w:p w:rsidR="0097322E" w:rsidRPr="00E82F94" w:rsidRDefault="0097322E" w:rsidP="0097322E">
      <w:pPr>
        <w:spacing w:line="360" w:lineRule="auto"/>
        <w:jc w:val="center"/>
        <w:rPr>
          <w:rFonts w:ascii="GHEA Grapalat" w:hAnsi="GHEA Grapalat"/>
          <w:b/>
          <w:caps/>
          <w:lang w:val="hy-AM"/>
        </w:rPr>
      </w:pPr>
    </w:p>
    <w:p w:rsidR="0097322E" w:rsidRPr="00B849D6" w:rsidRDefault="0097322E" w:rsidP="0097322E">
      <w:pPr>
        <w:spacing w:line="276" w:lineRule="auto"/>
        <w:jc w:val="center"/>
        <w:rPr>
          <w:rFonts w:ascii="GHEA Grapalat" w:hAnsi="GHEA Grapalat"/>
          <w:b/>
          <w:caps/>
          <w:lang w:val="hy-AM"/>
        </w:rPr>
      </w:pPr>
      <w:r w:rsidRPr="00B849D6">
        <w:rPr>
          <w:rFonts w:ascii="GHEA Grapalat" w:hAnsi="GHEA Grapalat"/>
          <w:b/>
          <w:caps/>
          <w:lang w:val="hy-AM"/>
        </w:rPr>
        <w:t xml:space="preserve">ԳԵՐԱԿԱ ՈԼՈՐՏՈՒՄ ԻՐԱԿԱՆԱՑՎՈՂ ՆԵՐԴՐՈՒՄԱՅԻՆ ԾՐԱԳՐԻ ՇՐՋԱՆԱԿՆԵՐՈՒՄ </w:t>
      </w:r>
      <w:r>
        <w:rPr>
          <w:rFonts w:ascii="GHEA Grapalat" w:hAnsi="GHEA Grapalat"/>
          <w:b/>
          <w:caps/>
          <w:lang w:val="hy-AM"/>
        </w:rPr>
        <w:t xml:space="preserve">ՆԵՐՄՈՒԾՎԱԾ </w:t>
      </w:r>
      <w:r w:rsidRPr="00EF25FE">
        <w:rPr>
          <w:rFonts w:ascii="GHEA Grapalat" w:hAnsi="GHEA Grapalat"/>
          <w:b/>
          <w:caps/>
          <w:lang w:val="hy-AM"/>
        </w:rPr>
        <w:t>(</w:t>
      </w:r>
      <w:r w:rsidRPr="00B849D6">
        <w:rPr>
          <w:rFonts w:ascii="GHEA Grapalat" w:hAnsi="GHEA Grapalat"/>
          <w:b/>
          <w:caps/>
          <w:lang w:val="hy-AM"/>
        </w:rPr>
        <w:t>ՆԵՐՄՈՒԾՎՈՂ</w:t>
      </w:r>
      <w:r w:rsidRPr="00EF25FE">
        <w:rPr>
          <w:rFonts w:ascii="GHEA Grapalat" w:hAnsi="GHEA Grapalat"/>
          <w:b/>
          <w:caps/>
          <w:lang w:val="hy-AM"/>
        </w:rPr>
        <w:t>)</w:t>
      </w:r>
      <w:r w:rsidRPr="00B849D6">
        <w:rPr>
          <w:rFonts w:ascii="GHEA Grapalat" w:hAnsi="GHEA Grapalat"/>
          <w:b/>
          <w:caps/>
          <w:lang w:val="hy-AM"/>
        </w:rPr>
        <w:t xml:space="preserve"> ՏԵԽՆՈԼՈԳԻԱԿԱՆ ՍԱՐՔԱՎՈՐՈՒՄՆԵՐԸ, ԴՐԱՆՑ ԲԱՂԿԱՑՈՒՑԻՉ ՈՒ ՀԱՄԱԼՐՈՂ ՄԱՍԵՐԸ, ՀՈՒՄՔԸ ԵՎ </w:t>
      </w:r>
      <w:r w:rsidRPr="00EF25FE">
        <w:rPr>
          <w:rFonts w:ascii="GHEA Grapalat" w:hAnsi="GHEA Grapalat"/>
          <w:b/>
          <w:caps/>
          <w:lang w:val="hy-AM"/>
        </w:rPr>
        <w:t>(</w:t>
      </w:r>
      <w:r>
        <w:rPr>
          <w:rFonts w:ascii="GHEA Grapalat" w:hAnsi="GHEA Grapalat"/>
          <w:b/>
          <w:caps/>
          <w:lang w:val="hy-AM"/>
        </w:rPr>
        <w:t>ԿԱՄ</w:t>
      </w:r>
      <w:r w:rsidRPr="00EF25FE">
        <w:rPr>
          <w:rFonts w:ascii="GHEA Grapalat" w:hAnsi="GHEA Grapalat"/>
          <w:b/>
          <w:caps/>
          <w:lang w:val="hy-AM"/>
        </w:rPr>
        <w:t>)</w:t>
      </w:r>
      <w:r>
        <w:rPr>
          <w:rFonts w:ascii="GHEA Grapalat" w:hAnsi="GHEA Grapalat"/>
          <w:b/>
          <w:caps/>
          <w:lang w:val="hy-AM"/>
        </w:rPr>
        <w:t xml:space="preserve"> </w:t>
      </w:r>
      <w:r w:rsidRPr="00B849D6">
        <w:rPr>
          <w:rFonts w:ascii="GHEA Grapalat" w:hAnsi="GHEA Grapalat"/>
          <w:b/>
          <w:caps/>
          <w:lang w:val="hy-AM"/>
        </w:rPr>
        <w:t xml:space="preserve">ՆՅՈՒԹԵՐԸ ՆԵՐՄՈՒԾՄԱՆ ՄԱՔՍԱՏՈՒՐՔԻՑ ԱԶԱՏՄԱՆ ԱՐՏՈՆՈՒԹՅՈՒՆԻՑ ՕԳՏՎԵԼՈՒ ՀԱՄԱՐ </w:t>
      </w:r>
      <w:r w:rsidRPr="00651B4C">
        <w:rPr>
          <w:rFonts w:ascii="GHEA Grapalat" w:hAnsi="GHEA Grapalat"/>
          <w:b/>
          <w:lang w:val="hy-AM"/>
        </w:rPr>
        <w:t>«</w:t>
      </w:r>
      <w:r w:rsidR="00010417">
        <w:rPr>
          <w:rFonts w:ascii="GHEA Grapalat" w:hAnsi="GHEA Grapalat"/>
          <w:b/>
          <w:lang w:val="hy-AM"/>
        </w:rPr>
        <w:t>ԳՈԼԴ ՔԱՓ</w:t>
      </w:r>
      <w:r w:rsidRPr="00651B4C">
        <w:rPr>
          <w:rFonts w:ascii="GHEA Grapalat" w:hAnsi="GHEA Grapalat"/>
          <w:b/>
          <w:lang w:val="hy-AM"/>
        </w:rPr>
        <w:t>»</w:t>
      </w:r>
      <w:r>
        <w:rPr>
          <w:rFonts w:ascii="GHEA Grapalat" w:hAnsi="GHEA Grapalat"/>
          <w:b/>
          <w:lang w:val="hy-AM"/>
        </w:rPr>
        <w:t xml:space="preserve"> ՍԱՀՄԱՆԱՓԱԿ ՊԱՏԱՍԽԱՆԱՏՎՈՒԹՅԱՄԲ ԸՆԿԵՐՈՒԹՅԱՆ</w:t>
      </w:r>
      <w:r w:rsidRPr="00B849D6">
        <w:rPr>
          <w:rFonts w:ascii="GHEA Grapalat" w:hAnsi="GHEA Grapalat"/>
          <w:b/>
          <w:lang w:val="hy-AM"/>
        </w:rPr>
        <w:t xml:space="preserve"> </w:t>
      </w:r>
      <w:r w:rsidRPr="00B849D6">
        <w:rPr>
          <w:rFonts w:ascii="GHEA Grapalat" w:hAnsi="GHEA Grapalat"/>
          <w:b/>
          <w:caps/>
          <w:lang w:val="hy-AM"/>
        </w:rPr>
        <w:t xml:space="preserve">ԿՈՂՄԻՑ ներկայացված հայտը բավարարելու </w:t>
      </w:r>
      <w:r>
        <w:rPr>
          <w:rFonts w:ascii="GHEA Grapalat" w:hAnsi="GHEA Grapalat"/>
          <w:b/>
          <w:caps/>
          <w:lang w:val="hy-AM"/>
        </w:rPr>
        <w:t xml:space="preserve">ԵՎ ԱՐՏՈՆՈՒԹՅՈՒՆԸ ԿԻՐԱՌԵԼՈՒ </w:t>
      </w:r>
      <w:r w:rsidRPr="00B849D6">
        <w:rPr>
          <w:rFonts w:ascii="GHEA Grapalat" w:hAnsi="GHEA Grapalat"/>
          <w:b/>
          <w:caps/>
          <w:lang w:val="hy-AM"/>
        </w:rPr>
        <w:t>մասին</w:t>
      </w:r>
    </w:p>
    <w:p w:rsidR="0097322E" w:rsidRPr="00B849D6" w:rsidRDefault="0097322E" w:rsidP="0097322E">
      <w:pPr>
        <w:spacing w:line="276" w:lineRule="auto"/>
        <w:jc w:val="center"/>
        <w:rPr>
          <w:rFonts w:ascii="GHEA Grapalat" w:hAnsi="GHEA Grapalat"/>
          <w:caps/>
          <w:lang w:val="hy-AM"/>
        </w:rPr>
      </w:pPr>
    </w:p>
    <w:p w:rsidR="0097322E" w:rsidRPr="00B849D6" w:rsidRDefault="0097322E" w:rsidP="0097322E">
      <w:pPr>
        <w:spacing w:line="360" w:lineRule="auto"/>
        <w:jc w:val="both"/>
        <w:rPr>
          <w:rFonts w:ascii="GHEA Grapalat" w:hAnsi="GHEA Grapalat"/>
          <w:lang w:val="hy-AM"/>
        </w:rPr>
      </w:pPr>
      <w:r w:rsidRPr="00B849D6">
        <w:rPr>
          <w:rFonts w:ascii="GHEA Grapalat" w:hAnsi="GHEA Grapalat"/>
          <w:lang w:val="hy-AM"/>
        </w:rPr>
        <w:t>Ղեկավարվելով Հայաստանի Հանրապետության կառավարության 2015 թվականի սեպտեմբերի 17-ի №1118-Ն որոշման պահանջներով` Հայաստանի Հանրապետության կառավարությունը     ո ր ո շ ու մ     է.</w:t>
      </w:r>
    </w:p>
    <w:p w:rsidR="0097322E" w:rsidRPr="00B849D6" w:rsidRDefault="0097322E" w:rsidP="0097322E">
      <w:pPr>
        <w:spacing w:line="360" w:lineRule="auto"/>
        <w:jc w:val="both"/>
        <w:rPr>
          <w:rFonts w:ascii="GHEA Grapalat" w:hAnsi="GHEA Grapalat"/>
          <w:i/>
          <w:u w:val="single"/>
          <w:lang w:val="hy-AM"/>
        </w:rPr>
      </w:pPr>
    </w:p>
    <w:p w:rsidR="0097322E" w:rsidRPr="00487217" w:rsidRDefault="0097322E" w:rsidP="0097322E">
      <w:pPr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B849D6">
        <w:rPr>
          <w:rFonts w:ascii="GHEA Grapalat" w:hAnsi="GHEA Grapalat"/>
          <w:lang w:val="hy-AM"/>
        </w:rPr>
        <w:t xml:space="preserve">Բավարարել </w:t>
      </w:r>
      <w:r w:rsidRPr="006019B8">
        <w:rPr>
          <w:rFonts w:ascii="GHEA Grapalat" w:hAnsi="GHEA Grapalat"/>
          <w:lang w:val="hy-AM"/>
        </w:rPr>
        <w:t>«</w:t>
      </w:r>
      <w:r w:rsidR="00010417">
        <w:rPr>
          <w:rFonts w:ascii="GHEA Grapalat" w:hAnsi="GHEA Grapalat"/>
          <w:lang w:val="hy-AM"/>
        </w:rPr>
        <w:t>ԳՈԼԴ ՔԱՓ</w:t>
      </w:r>
      <w:r w:rsidRPr="006019B8">
        <w:rPr>
          <w:rFonts w:ascii="GHEA Grapalat" w:hAnsi="GHEA Grapalat"/>
          <w:lang w:val="hy-AM"/>
        </w:rPr>
        <w:t>»</w:t>
      </w:r>
      <w:r w:rsidRPr="00195F9B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 ընկերության</w:t>
      </w:r>
      <w:r w:rsidRPr="00B849D6">
        <w:rPr>
          <w:rFonts w:ascii="GHEA Grapalat" w:hAnsi="GHEA Grapalat"/>
          <w:lang w:val="hy-AM"/>
        </w:rPr>
        <w:t xml:space="preserve"> կողմից ներկայացված հայտը </w:t>
      </w:r>
      <w:r>
        <w:rPr>
          <w:rFonts w:ascii="GHEA Grapalat" w:hAnsi="GHEA Grapalat"/>
          <w:lang w:val="hy-AM"/>
        </w:rPr>
        <w:t>գ</w:t>
      </w:r>
      <w:r w:rsidRPr="00EF25FE">
        <w:rPr>
          <w:rFonts w:ascii="GHEA Grapalat" w:hAnsi="GHEA Grapalat"/>
          <w:lang w:val="hy-AM"/>
        </w:rPr>
        <w:t xml:space="preserve">երակա ոլորտում իրականացվող ներդրումային ծրագրի շրջանակներում ներմուծված (ներմուծվող) </w:t>
      </w:r>
      <w:r w:rsidRPr="001B2EE6">
        <w:rPr>
          <w:rFonts w:ascii="GHEA Grapalat" w:hAnsi="GHEA Grapalat"/>
          <w:lang w:val="hy-AM"/>
        </w:rPr>
        <w:t xml:space="preserve">տեխնոլոգիական սարքավորումները, դրանց բաղկացուցիչ ու համալրող մասերը, հումքը և (կամ) նյութերը </w:t>
      </w:r>
      <w:r>
        <w:rPr>
          <w:rFonts w:ascii="GHEA Grapalat" w:hAnsi="GHEA Grapalat"/>
          <w:lang w:val="hy-AM"/>
        </w:rPr>
        <w:t>ներմուծման մաքսատուրքից ազատելու</w:t>
      </w:r>
      <w:r w:rsidRPr="00EF25FE">
        <w:rPr>
          <w:rFonts w:ascii="GHEA Grapalat" w:hAnsi="GHEA Grapalat"/>
          <w:lang w:val="hy-AM"/>
        </w:rPr>
        <w:t xml:space="preserve"> արտոնությունից օգտվելու համար </w:t>
      </w:r>
      <w:r w:rsidRPr="00B849D6">
        <w:rPr>
          <w:rFonts w:ascii="GHEA Grapalat" w:hAnsi="GHEA Grapalat"/>
          <w:lang w:val="hy-AM"/>
        </w:rPr>
        <w:t>և սահմանված կարգով կիրառել համապատասխան</w:t>
      </w:r>
      <w:r w:rsidRPr="00487217">
        <w:rPr>
          <w:rFonts w:ascii="GHEA Grapalat" w:hAnsi="GHEA Grapalat"/>
          <w:lang w:val="hy-AM"/>
        </w:rPr>
        <w:t xml:space="preserve"> արտոնությունը` համաձայն հավելվածի</w:t>
      </w:r>
      <w:r w:rsidRPr="00EF25FE">
        <w:rPr>
          <w:rFonts w:ascii="GHEA Grapalat" w:hAnsi="GHEA Grapalat"/>
          <w:lang w:val="hy-AM"/>
        </w:rPr>
        <w:t xml:space="preserve"> ներմուծված</w:t>
      </w:r>
      <w:r w:rsidRPr="00487217">
        <w:rPr>
          <w:rFonts w:ascii="GHEA Grapalat" w:hAnsi="GHEA Grapalat"/>
          <w:lang w:val="hy-AM"/>
        </w:rPr>
        <w:t xml:space="preserve"> </w:t>
      </w:r>
      <w:r w:rsidRPr="00EF25FE">
        <w:rPr>
          <w:rFonts w:ascii="GHEA Grapalat" w:hAnsi="GHEA Grapalat"/>
          <w:lang w:val="hy-AM"/>
        </w:rPr>
        <w:t>(</w:t>
      </w:r>
      <w:r w:rsidRPr="00487217">
        <w:rPr>
          <w:rFonts w:ascii="GHEA Grapalat" w:hAnsi="GHEA Grapalat"/>
          <w:lang w:val="hy-AM"/>
        </w:rPr>
        <w:t>ներմուծվող</w:t>
      </w:r>
      <w:r w:rsidRPr="00EF25FE">
        <w:rPr>
          <w:rFonts w:ascii="GHEA Grapalat" w:hAnsi="GHEA Grapalat"/>
          <w:lang w:val="hy-AM"/>
        </w:rPr>
        <w:t>)</w:t>
      </w:r>
      <w:r w:rsidRPr="00487217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տեխնոլոգիական սարքավորումների, </w:t>
      </w:r>
      <w:r w:rsidRPr="00CE4F13">
        <w:rPr>
          <w:rFonts w:ascii="GHEA Grapalat" w:hAnsi="GHEA Grapalat"/>
          <w:lang w:val="hy-AM"/>
        </w:rPr>
        <w:t>դրան</w:t>
      </w:r>
      <w:r>
        <w:rPr>
          <w:rFonts w:ascii="GHEA Grapalat" w:hAnsi="GHEA Grapalat"/>
          <w:lang w:val="hy-AM"/>
        </w:rPr>
        <w:t>ց բաղկացուցիչ ու համալրող մասերի,</w:t>
      </w:r>
      <w:r w:rsidRPr="00487217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հումքի և (կամ) նյութերի</w:t>
      </w:r>
      <w:r w:rsidRPr="00A74397">
        <w:rPr>
          <w:rFonts w:ascii="GHEA Grapalat" w:hAnsi="GHEA Grapalat"/>
          <w:lang w:val="hy-AM"/>
        </w:rPr>
        <w:t xml:space="preserve"> </w:t>
      </w:r>
      <w:r w:rsidRPr="00487217">
        <w:rPr>
          <w:rFonts w:ascii="GHEA Grapalat" w:hAnsi="GHEA Grapalat"/>
          <w:lang w:val="hy-AM"/>
        </w:rPr>
        <w:t xml:space="preserve">նկատմամբ: </w:t>
      </w:r>
    </w:p>
    <w:p w:rsidR="0097322E" w:rsidRPr="00487217" w:rsidRDefault="0097322E" w:rsidP="0097322E">
      <w:pPr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487217">
        <w:rPr>
          <w:rFonts w:ascii="GHEA Grapalat" w:hAnsi="GHEA Grapalat"/>
          <w:lang w:val="hy-AM"/>
        </w:rPr>
        <w:t xml:space="preserve">Սահմանել, որ սույն որոշման հավելվածում նշված են </w:t>
      </w:r>
      <w:r w:rsidRPr="00EF25FE">
        <w:rPr>
          <w:rFonts w:ascii="GHEA Grapalat" w:hAnsi="GHEA Grapalat"/>
          <w:lang w:val="hy-AM"/>
        </w:rPr>
        <w:t xml:space="preserve">ներմուծված (ներմուծվող) </w:t>
      </w:r>
      <w:r>
        <w:rPr>
          <w:rFonts w:ascii="GHEA Grapalat" w:hAnsi="GHEA Grapalat"/>
          <w:lang w:val="hy-AM"/>
        </w:rPr>
        <w:t xml:space="preserve">տեխնոլոգիական սարքավորումների, </w:t>
      </w:r>
      <w:r w:rsidRPr="00CE4F13">
        <w:rPr>
          <w:rFonts w:ascii="GHEA Grapalat" w:hAnsi="GHEA Grapalat"/>
          <w:lang w:val="hy-AM"/>
        </w:rPr>
        <w:t>դրանց բաղկացուցիչ ու համ</w:t>
      </w:r>
      <w:r>
        <w:rPr>
          <w:rFonts w:ascii="GHEA Grapalat" w:hAnsi="GHEA Grapalat"/>
          <w:lang w:val="hy-AM"/>
        </w:rPr>
        <w:t>ալրող մասերի, հումքի և (կամ) նյութերի</w:t>
      </w:r>
      <w:r w:rsidRPr="00487217">
        <w:rPr>
          <w:rFonts w:ascii="GHEA Grapalat" w:hAnsi="GHEA Grapalat"/>
          <w:lang w:val="hy-AM"/>
        </w:rPr>
        <w:t xml:space="preserve"> նախնական արժեքները:</w:t>
      </w:r>
    </w:p>
    <w:p w:rsidR="0097322E" w:rsidRPr="00E82F94" w:rsidRDefault="0097322E" w:rsidP="0097322E">
      <w:pPr>
        <w:spacing w:line="360" w:lineRule="auto"/>
        <w:jc w:val="both"/>
        <w:rPr>
          <w:rFonts w:ascii="GHEA Grapalat" w:hAnsi="GHEA Grapalat"/>
          <w:lang w:val="hy-AM"/>
        </w:rPr>
      </w:pPr>
    </w:p>
    <w:p w:rsidR="0097322E" w:rsidRPr="00E82F94" w:rsidRDefault="0097322E" w:rsidP="0097322E">
      <w:pPr>
        <w:spacing w:line="360" w:lineRule="auto"/>
        <w:jc w:val="both"/>
        <w:rPr>
          <w:rFonts w:ascii="GHEA Grapalat" w:hAnsi="GHEA Grapalat"/>
          <w:lang w:val="hy-AM"/>
        </w:rPr>
      </w:pPr>
      <w:r w:rsidRPr="00E82F94">
        <w:rPr>
          <w:rFonts w:ascii="GHEA Grapalat" w:hAnsi="GHEA Grapalat"/>
          <w:lang w:val="hy-AM"/>
        </w:rPr>
        <w:t xml:space="preserve">ՀԱՅԱՍՏԱՆԻ ՀԱՆՐԱՊԵՏՈՒԹՅԱՆ                                                            </w:t>
      </w:r>
    </w:p>
    <w:p w:rsidR="0097322E" w:rsidRDefault="0097322E" w:rsidP="0097322E">
      <w:pPr>
        <w:spacing w:line="360" w:lineRule="auto"/>
        <w:jc w:val="center"/>
        <w:rPr>
          <w:rFonts w:ascii="GHEA Grapalat" w:hAnsi="GHEA Grapalat"/>
          <w:lang w:val="hy-AM"/>
        </w:rPr>
        <w:sectPr w:rsidR="0097322E" w:rsidSect="00DC655B">
          <w:footerReference w:type="default" r:id="rId7"/>
          <w:pgSz w:w="11907" w:h="16840" w:code="9"/>
          <w:pgMar w:top="630" w:right="387" w:bottom="1134" w:left="1134" w:header="720" w:footer="720" w:gutter="0"/>
          <w:cols w:space="720"/>
          <w:titlePg/>
          <w:docGrid w:linePitch="360"/>
        </w:sectPr>
      </w:pPr>
      <w:r w:rsidRPr="00E82F94">
        <w:rPr>
          <w:rFonts w:ascii="GHEA Grapalat" w:hAnsi="GHEA Grapalat"/>
          <w:lang w:val="hy-AM"/>
        </w:rPr>
        <w:t xml:space="preserve">                   ՎԱՐՉԱՊԵՏ</w:t>
      </w:r>
      <w:r w:rsidRPr="00E82F94">
        <w:rPr>
          <w:rFonts w:ascii="GHEA Grapalat" w:hAnsi="GHEA Grapalat"/>
          <w:lang w:val="hy-AM"/>
        </w:rPr>
        <w:tab/>
      </w:r>
      <w:r w:rsidRPr="00E82F94">
        <w:rPr>
          <w:rFonts w:ascii="GHEA Grapalat" w:hAnsi="GHEA Grapalat"/>
          <w:lang w:val="hy-AM"/>
        </w:rPr>
        <w:tab/>
      </w:r>
      <w:r w:rsidRPr="00E82F94">
        <w:rPr>
          <w:rFonts w:ascii="GHEA Grapalat" w:hAnsi="GHEA Grapalat"/>
          <w:lang w:val="hy-AM"/>
        </w:rPr>
        <w:tab/>
      </w:r>
      <w:r w:rsidRPr="00E82F94">
        <w:rPr>
          <w:rFonts w:ascii="GHEA Grapalat" w:hAnsi="GHEA Grapalat"/>
          <w:lang w:val="hy-AM"/>
        </w:rPr>
        <w:tab/>
      </w:r>
      <w:r w:rsidRPr="00E82F94">
        <w:rPr>
          <w:rFonts w:ascii="GHEA Grapalat" w:hAnsi="GHEA Grapalat"/>
          <w:lang w:val="hy-AM"/>
        </w:rPr>
        <w:tab/>
      </w:r>
      <w:r w:rsidRPr="00E82F94">
        <w:rPr>
          <w:rFonts w:ascii="GHEA Grapalat" w:hAnsi="GHEA Grapalat"/>
          <w:lang w:val="hy-AM"/>
        </w:rPr>
        <w:tab/>
      </w:r>
      <w:r w:rsidRPr="00E82F94"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>ՆԻԿՈԼ</w:t>
      </w:r>
      <w:r w:rsidRPr="00BF6AC6">
        <w:rPr>
          <w:rFonts w:ascii="GHEA Grapalat" w:hAnsi="GHEA Grapalat"/>
          <w:lang w:val="hy-AM"/>
        </w:rPr>
        <w:t xml:space="preserve">  </w:t>
      </w:r>
      <w:r>
        <w:rPr>
          <w:rFonts w:ascii="GHEA Grapalat" w:hAnsi="GHEA Grapalat"/>
          <w:lang w:val="hy-AM"/>
        </w:rPr>
        <w:t>ՓԱՇԻՆՅԱՆ</w:t>
      </w:r>
      <w:r w:rsidRPr="00E82F94">
        <w:rPr>
          <w:rFonts w:ascii="GHEA Grapalat" w:hAnsi="GHEA Grapalat"/>
          <w:lang w:val="hy-AM"/>
        </w:rPr>
        <w:t xml:space="preserve">  </w:t>
      </w:r>
    </w:p>
    <w:p w:rsidR="0097322E" w:rsidRPr="00E82F94" w:rsidRDefault="0097322E" w:rsidP="0097322E">
      <w:pPr>
        <w:spacing w:line="276" w:lineRule="auto"/>
        <w:jc w:val="right"/>
        <w:rPr>
          <w:rFonts w:ascii="GHEA Grapalat" w:eastAsia="Calibri" w:hAnsi="GHEA Grapalat"/>
          <w:b/>
          <w:lang w:val="hy-AM" w:eastAsia="en-US"/>
        </w:rPr>
      </w:pPr>
      <w:r w:rsidRPr="00E82F94">
        <w:rPr>
          <w:rFonts w:ascii="GHEA Grapalat" w:eastAsia="Calibri" w:hAnsi="GHEA Grapalat"/>
          <w:b/>
          <w:lang w:val="hy-AM" w:eastAsia="en-US"/>
        </w:rPr>
        <w:lastRenderedPageBreak/>
        <w:t>Հավելված</w:t>
      </w:r>
    </w:p>
    <w:p w:rsidR="0097322E" w:rsidRPr="00E82F94" w:rsidRDefault="0097322E" w:rsidP="0097322E">
      <w:pPr>
        <w:spacing w:line="276" w:lineRule="auto"/>
        <w:jc w:val="right"/>
        <w:rPr>
          <w:rFonts w:ascii="GHEA Grapalat" w:eastAsia="Calibri" w:hAnsi="GHEA Grapalat"/>
          <w:b/>
          <w:lang w:val="hy-AM" w:eastAsia="en-US"/>
        </w:rPr>
      </w:pPr>
      <w:r w:rsidRPr="00E82F94">
        <w:rPr>
          <w:rFonts w:ascii="GHEA Grapalat" w:eastAsia="Calibri" w:hAnsi="GHEA Grapalat"/>
          <w:b/>
          <w:lang w:val="hy-AM" w:eastAsia="en-US"/>
        </w:rPr>
        <w:t>ՀՀ կառավարության 201</w:t>
      </w:r>
      <w:r>
        <w:rPr>
          <w:rFonts w:ascii="GHEA Grapalat" w:eastAsia="Calibri" w:hAnsi="GHEA Grapalat"/>
          <w:b/>
          <w:lang w:val="hy-AM" w:eastAsia="en-US"/>
        </w:rPr>
        <w:t>9</w:t>
      </w:r>
      <w:r w:rsidRPr="00E82F94">
        <w:rPr>
          <w:rFonts w:ascii="GHEA Grapalat" w:eastAsia="Calibri" w:hAnsi="GHEA Grapalat"/>
          <w:b/>
          <w:lang w:val="hy-AM" w:eastAsia="en-US"/>
        </w:rPr>
        <w:t xml:space="preserve"> թվականի</w:t>
      </w:r>
    </w:p>
    <w:p w:rsidR="0097322E" w:rsidRPr="00E82F94" w:rsidRDefault="0097322E" w:rsidP="0097322E">
      <w:pPr>
        <w:spacing w:line="276" w:lineRule="auto"/>
        <w:jc w:val="right"/>
        <w:rPr>
          <w:rFonts w:ascii="GHEA Grapalat" w:eastAsia="Calibri" w:hAnsi="GHEA Grapalat"/>
          <w:b/>
          <w:lang w:val="hy-AM" w:eastAsia="en-US"/>
        </w:rPr>
      </w:pPr>
      <w:r w:rsidRPr="00E82F94">
        <w:rPr>
          <w:rFonts w:ascii="GHEA Grapalat" w:eastAsia="Calibri" w:hAnsi="GHEA Grapalat"/>
          <w:b/>
          <w:lang w:val="hy-AM" w:eastAsia="en-US"/>
        </w:rPr>
        <w:t>-ի N... -Ա որոշման</w:t>
      </w:r>
    </w:p>
    <w:p w:rsidR="0097322E" w:rsidRPr="00F22F5F" w:rsidRDefault="0097322E" w:rsidP="0097322E">
      <w:pPr>
        <w:jc w:val="center"/>
        <w:rPr>
          <w:rFonts w:ascii="GHEA Grapalat" w:hAnsi="GHEA Grapalat"/>
          <w:lang w:val="hy-AM" w:eastAsia="en-US"/>
        </w:rPr>
      </w:pPr>
      <w:r w:rsidRPr="00F22F5F">
        <w:rPr>
          <w:rFonts w:ascii="GHEA Grapalat" w:hAnsi="GHEA Grapalat" w:cs="Tahoma"/>
          <w:lang w:val="hy-AM" w:eastAsia="en-US"/>
        </w:rPr>
        <w:t>Ց</w:t>
      </w:r>
      <w:r w:rsidRPr="00F22F5F">
        <w:rPr>
          <w:rFonts w:ascii="GHEA Grapalat" w:hAnsi="GHEA Grapalat"/>
          <w:lang w:val="hy-AM" w:eastAsia="en-US"/>
        </w:rPr>
        <w:t xml:space="preserve"> </w:t>
      </w:r>
      <w:r w:rsidRPr="00F22F5F">
        <w:rPr>
          <w:rFonts w:ascii="GHEA Grapalat" w:hAnsi="GHEA Grapalat" w:cs="Tahoma"/>
          <w:lang w:val="hy-AM" w:eastAsia="en-US"/>
        </w:rPr>
        <w:t>Ա</w:t>
      </w:r>
      <w:r w:rsidRPr="00F22F5F">
        <w:rPr>
          <w:rFonts w:ascii="GHEA Grapalat" w:hAnsi="GHEA Grapalat"/>
          <w:lang w:val="hy-AM" w:eastAsia="en-US"/>
        </w:rPr>
        <w:t xml:space="preserve"> </w:t>
      </w:r>
      <w:r w:rsidRPr="00F22F5F">
        <w:rPr>
          <w:rFonts w:ascii="GHEA Grapalat" w:hAnsi="GHEA Grapalat" w:cs="Tahoma"/>
          <w:lang w:val="hy-AM" w:eastAsia="en-US"/>
        </w:rPr>
        <w:t>Ն</w:t>
      </w:r>
      <w:r w:rsidRPr="00F22F5F">
        <w:rPr>
          <w:rFonts w:ascii="GHEA Grapalat" w:hAnsi="GHEA Grapalat"/>
          <w:lang w:val="hy-AM" w:eastAsia="en-US"/>
        </w:rPr>
        <w:t xml:space="preserve"> </w:t>
      </w:r>
      <w:r w:rsidRPr="00F22F5F">
        <w:rPr>
          <w:rFonts w:ascii="GHEA Grapalat" w:hAnsi="GHEA Grapalat" w:cs="Tahoma"/>
          <w:lang w:val="hy-AM" w:eastAsia="en-US"/>
        </w:rPr>
        <w:t>Կ</w:t>
      </w:r>
    </w:p>
    <w:p w:rsidR="0097322E" w:rsidRPr="00F22F5F" w:rsidRDefault="0097322E" w:rsidP="0097322E">
      <w:pPr>
        <w:jc w:val="center"/>
        <w:rPr>
          <w:rFonts w:ascii="GHEA Grapalat" w:hAnsi="GHEA Grapalat" w:cs="Courier New"/>
          <w:lang w:val="hy-AM" w:eastAsia="en-US"/>
        </w:rPr>
      </w:pPr>
      <w:r w:rsidRPr="00F22F5F">
        <w:rPr>
          <w:rFonts w:ascii="Courier New" w:hAnsi="Courier New" w:cs="Courier New"/>
          <w:lang w:val="hy-AM" w:eastAsia="en-US"/>
        </w:rPr>
        <w:t> </w:t>
      </w:r>
    </w:p>
    <w:p w:rsidR="0097322E" w:rsidRPr="00912475" w:rsidRDefault="0097322E" w:rsidP="0097322E">
      <w:pPr>
        <w:jc w:val="center"/>
        <w:rPr>
          <w:rFonts w:eastAsia="Calibri" w:cs="Tahoma"/>
          <w:caps/>
          <w:lang w:val="hy-AM" w:eastAsia="en-US"/>
        </w:rPr>
      </w:pPr>
      <w:r w:rsidRPr="00F22F5F">
        <w:rPr>
          <w:rFonts w:ascii="GHEA Grapalat" w:eastAsia="Calibri" w:hAnsi="GHEA Grapalat" w:cs="Tahoma"/>
          <w:caps/>
          <w:lang w:val="hy-AM" w:eastAsia="en-US"/>
        </w:rPr>
        <w:t>գերակա</w:t>
      </w:r>
      <w:r w:rsidRPr="00F22F5F">
        <w:rPr>
          <w:rFonts w:ascii="GHEA Grapalat" w:eastAsia="Calibri" w:hAnsi="GHEA Grapalat"/>
          <w:caps/>
          <w:lang w:val="hy-AM" w:eastAsia="en-US"/>
        </w:rPr>
        <w:t xml:space="preserve"> </w:t>
      </w:r>
      <w:r w:rsidRPr="00F22F5F">
        <w:rPr>
          <w:rFonts w:ascii="GHEA Grapalat" w:eastAsia="Calibri" w:hAnsi="GHEA Grapalat" w:cs="Tahoma"/>
          <w:caps/>
          <w:lang w:val="hy-AM" w:eastAsia="en-US"/>
        </w:rPr>
        <w:t>ոլորտում</w:t>
      </w:r>
      <w:r w:rsidRPr="00F22F5F">
        <w:rPr>
          <w:rFonts w:ascii="GHEA Grapalat" w:eastAsia="Calibri" w:hAnsi="GHEA Grapalat"/>
          <w:caps/>
          <w:lang w:val="hy-AM" w:eastAsia="en-US"/>
        </w:rPr>
        <w:t xml:space="preserve"> ԻՐԱԿԱՆԱՑՎՈՂ </w:t>
      </w:r>
      <w:r w:rsidRPr="00F22F5F">
        <w:rPr>
          <w:rFonts w:ascii="GHEA Grapalat" w:eastAsia="Calibri" w:hAnsi="GHEA Grapalat" w:cs="Tahoma"/>
          <w:caps/>
          <w:lang w:val="hy-AM" w:eastAsia="en-US"/>
        </w:rPr>
        <w:t>ներդրումային</w:t>
      </w:r>
      <w:r w:rsidRPr="00F22F5F">
        <w:rPr>
          <w:rFonts w:ascii="GHEA Grapalat" w:eastAsia="Calibri" w:hAnsi="GHEA Grapalat"/>
          <w:caps/>
          <w:lang w:val="hy-AM" w:eastAsia="en-US"/>
        </w:rPr>
        <w:t xml:space="preserve"> </w:t>
      </w:r>
      <w:r w:rsidRPr="00F22F5F">
        <w:rPr>
          <w:rFonts w:ascii="GHEA Grapalat" w:eastAsia="Calibri" w:hAnsi="GHEA Grapalat" w:cs="Tahoma"/>
          <w:caps/>
          <w:lang w:val="hy-AM" w:eastAsia="en-US"/>
        </w:rPr>
        <w:t>ծրագրի</w:t>
      </w:r>
      <w:r w:rsidRPr="00F22F5F">
        <w:rPr>
          <w:rFonts w:ascii="GHEA Grapalat" w:eastAsia="Calibri" w:hAnsi="GHEA Grapalat"/>
          <w:caps/>
          <w:lang w:val="hy-AM" w:eastAsia="en-US"/>
        </w:rPr>
        <w:t xml:space="preserve"> </w:t>
      </w:r>
      <w:r w:rsidRPr="00F22F5F">
        <w:rPr>
          <w:rFonts w:ascii="GHEA Grapalat" w:eastAsia="Calibri" w:hAnsi="GHEA Grapalat" w:cs="Tahoma"/>
          <w:caps/>
          <w:lang w:val="hy-AM" w:eastAsia="en-US"/>
        </w:rPr>
        <w:t>շրջանակներում</w:t>
      </w:r>
      <w:r w:rsidRPr="00F22F5F">
        <w:rPr>
          <w:rFonts w:ascii="GHEA Grapalat" w:eastAsia="Calibri" w:hAnsi="GHEA Grapalat"/>
          <w:caps/>
          <w:lang w:val="hy-AM" w:eastAsia="en-US"/>
        </w:rPr>
        <w:t xml:space="preserve"> </w:t>
      </w:r>
      <w:r w:rsidRPr="00F22F5F">
        <w:rPr>
          <w:rFonts w:ascii="GHEA Grapalat" w:eastAsia="Calibri" w:hAnsi="GHEA Grapalat" w:cs="Tahoma"/>
          <w:caps/>
          <w:spacing w:val="-6"/>
          <w:lang w:val="hy-AM" w:eastAsia="en-US"/>
        </w:rPr>
        <w:t>ներմուծված</w:t>
      </w:r>
      <w:r w:rsidRPr="00F22F5F">
        <w:rPr>
          <w:rFonts w:ascii="GHEA Grapalat" w:eastAsia="Calibri" w:hAnsi="GHEA Grapalat"/>
          <w:caps/>
          <w:spacing w:val="-6"/>
          <w:lang w:val="hy-AM" w:eastAsia="en-US"/>
        </w:rPr>
        <w:t xml:space="preserve"> (</w:t>
      </w:r>
      <w:r w:rsidRPr="00F22F5F">
        <w:rPr>
          <w:rFonts w:ascii="GHEA Grapalat" w:eastAsia="Calibri" w:hAnsi="GHEA Grapalat" w:cs="Tahoma"/>
          <w:caps/>
          <w:spacing w:val="-6"/>
          <w:lang w:val="hy-AM" w:eastAsia="en-US"/>
        </w:rPr>
        <w:t>ներմուծվող</w:t>
      </w:r>
      <w:r w:rsidRPr="00F22F5F">
        <w:rPr>
          <w:rFonts w:ascii="GHEA Grapalat" w:eastAsia="Calibri" w:hAnsi="GHEA Grapalat"/>
          <w:caps/>
          <w:spacing w:val="-6"/>
          <w:lang w:val="hy-AM" w:eastAsia="en-US"/>
        </w:rPr>
        <w:t xml:space="preserve">) </w:t>
      </w:r>
      <w:r w:rsidRPr="00CE4F13">
        <w:rPr>
          <w:rFonts w:ascii="GHEA Grapalat" w:eastAsia="Calibri" w:hAnsi="GHEA Grapalat" w:cs="Tahoma"/>
          <w:caps/>
          <w:lang w:val="hy-AM" w:eastAsia="en-US"/>
        </w:rPr>
        <w:t xml:space="preserve">ՏԵԽՆՈԼՈԳԻԱԿԱՆ </w:t>
      </w:r>
      <w:r>
        <w:rPr>
          <w:rFonts w:ascii="GHEA Grapalat" w:eastAsia="Calibri" w:hAnsi="GHEA Grapalat" w:cs="Tahoma"/>
          <w:caps/>
          <w:lang w:val="hy-AM" w:eastAsia="en-US"/>
        </w:rPr>
        <w:t>ՍԱՐՔԱՎՈՐՈՒՄՆԵՐի,</w:t>
      </w:r>
      <w:r w:rsidRPr="00CE4F13">
        <w:rPr>
          <w:rFonts w:ascii="GHEA Grapalat" w:eastAsia="Calibri" w:hAnsi="GHEA Grapalat" w:cs="Tahoma"/>
          <w:caps/>
          <w:lang w:val="hy-AM" w:eastAsia="en-US"/>
        </w:rPr>
        <w:t xml:space="preserve"> ԴՐԱՆՑ ԲԱՂԿԱՑՈՒՑԻՉ ՈՒ ՀԱՄԱԼՐՈՂ </w:t>
      </w:r>
      <w:r>
        <w:rPr>
          <w:rFonts w:ascii="GHEA Grapalat" w:eastAsia="Calibri" w:hAnsi="GHEA Grapalat" w:cs="Tahoma"/>
          <w:caps/>
          <w:lang w:val="hy-AM" w:eastAsia="en-US"/>
        </w:rPr>
        <w:t>ՄԱՍԵՐի, հումքի</w:t>
      </w:r>
      <w:r w:rsidRPr="001B2EE6">
        <w:rPr>
          <w:rFonts w:ascii="GHEA Grapalat" w:eastAsia="Calibri" w:hAnsi="GHEA Grapalat" w:cs="Tahoma"/>
          <w:caps/>
          <w:lang w:val="hy-AM" w:eastAsia="en-US"/>
        </w:rPr>
        <w:t xml:space="preserve"> </w:t>
      </w:r>
      <w:r>
        <w:rPr>
          <w:rFonts w:ascii="GHEA Grapalat" w:eastAsia="Calibri" w:hAnsi="GHEA Grapalat" w:cs="Tahoma"/>
          <w:caps/>
          <w:lang w:val="hy-AM" w:eastAsia="en-US"/>
        </w:rPr>
        <w:t>ԵՎ</w:t>
      </w:r>
      <w:r w:rsidRPr="001B2EE6">
        <w:rPr>
          <w:rFonts w:ascii="GHEA Grapalat" w:eastAsia="Calibri" w:hAnsi="GHEA Grapalat" w:cs="Tahoma"/>
          <w:caps/>
          <w:lang w:val="hy-AM" w:eastAsia="en-US"/>
        </w:rPr>
        <w:t xml:space="preserve"> (կամ) </w:t>
      </w:r>
      <w:r>
        <w:rPr>
          <w:rFonts w:ascii="GHEA Grapalat" w:eastAsia="Calibri" w:hAnsi="GHEA Grapalat" w:cs="Tahoma"/>
          <w:caps/>
          <w:lang w:val="hy-AM" w:eastAsia="en-US"/>
        </w:rPr>
        <w:t>նյութերի</w:t>
      </w:r>
    </w:p>
    <w:p w:rsidR="0097322E" w:rsidRPr="00194F55" w:rsidRDefault="0097322E" w:rsidP="0097322E">
      <w:pPr>
        <w:tabs>
          <w:tab w:val="left" w:pos="465"/>
        </w:tabs>
        <w:spacing w:line="276" w:lineRule="auto"/>
        <w:rPr>
          <w:rFonts w:ascii="GHEA Grapalat" w:hAnsi="GHEA Grapalat" w:cs="Sylfaen"/>
          <w:sz w:val="22"/>
          <w:szCs w:val="22"/>
          <w:lang w:val="hy-AM" w:eastAsia="en-US"/>
        </w:rPr>
      </w:pPr>
    </w:p>
    <w:tbl>
      <w:tblPr>
        <w:tblW w:w="15696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1"/>
        <w:gridCol w:w="1710"/>
        <w:gridCol w:w="3269"/>
        <w:gridCol w:w="3870"/>
        <w:gridCol w:w="720"/>
        <w:gridCol w:w="1530"/>
        <w:gridCol w:w="1800"/>
        <w:gridCol w:w="2336"/>
      </w:tblGrid>
      <w:tr w:rsidR="0097322E" w:rsidRPr="00EF3197" w:rsidTr="001C4AE2">
        <w:trPr>
          <w:trHeight w:val="1507"/>
          <w:tblCellSpacing w:w="0" w:type="dxa"/>
          <w:jc w:val="center"/>
        </w:trPr>
        <w:tc>
          <w:tcPr>
            <w:tcW w:w="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7322E" w:rsidRPr="00EF3197" w:rsidRDefault="0097322E" w:rsidP="001C4AE2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en-US" w:eastAsia="en-US"/>
              </w:rPr>
            </w:pPr>
            <w:r w:rsidRPr="00EF3197">
              <w:rPr>
                <w:rFonts w:ascii="GHEA Grapalat" w:hAnsi="GHEA Grapalat" w:cs="Sylfaen"/>
                <w:lang w:val="hy-AM" w:eastAsia="en-US"/>
              </w:rPr>
              <w:t>NN</w:t>
            </w:r>
          </w:p>
          <w:p w:rsidR="0097322E" w:rsidRPr="00EF3197" w:rsidRDefault="0097322E" w:rsidP="001C4AE2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F3197">
              <w:rPr>
                <w:rFonts w:ascii="GHEA Grapalat" w:hAnsi="GHEA Grapalat" w:cs="Sylfaen"/>
                <w:lang w:val="en-US" w:eastAsia="en-US"/>
              </w:rPr>
              <w:t>ը/կ</w:t>
            </w:r>
            <w:r w:rsidRPr="00EF3197">
              <w:rPr>
                <w:rFonts w:ascii="GHEA Grapalat" w:hAnsi="GHEA Grapalat" w:cs="Sylfaen"/>
                <w:lang w:val="hy-AM" w:eastAsia="en-US"/>
              </w:rPr>
              <w:br/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7322E" w:rsidRPr="00EF3197" w:rsidRDefault="0097322E" w:rsidP="001C4AE2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F3197">
              <w:rPr>
                <w:rFonts w:ascii="GHEA Grapalat" w:hAnsi="GHEA Grapalat" w:cs="Sylfaen"/>
                <w:lang w:val="hy-AM" w:eastAsia="en-US"/>
              </w:rPr>
              <w:t>ԱՏԳ ԱԱ-ի</w:t>
            </w:r>
            <w:r w:rsidRPr="00EF3197">
              <w:rPr>
                <w:rFonts w:ascii="GHEA Grapalat" w:hAnsi="GHEA Grapalat" w:cs="Sylfaen"/>
                <w:lang w:val="hy-AM" w:eastAsia="en-US"/>
              </w:rPr>
              <w:br/>
              <w:t>ծածկագիրը՝</w:t>
            </w:r>
          </w:p>
          <w:p w:rsidR="0097322E" w:rsidRPr="00EF3197" w:rsidRDefault="0097322E" w:rsidP="001C4AE2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F3197">
              <w:rPr>
                <w:rFonts w:ascii="GHEA Grapalat" w:hAnsi="GHEA Grapalat" w:cs="Sylfaen"/>
                <w:lang w:val="hy-AM" w:eastAsia="en-US"/>
              </w:rPr>
              <w:t>10 նիշի մակարդակով</w:t>
            </w:r>
          </w:p>
        </w:tc>
        <w:tc>
          <w:tcPr>
            <w:tcW w:w="3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7322E" w:rsidRPr="00EF3197" w:rsidRDefault="0097322E" w:rsidP="001C4AE2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F3197">
              <w:rPr>
                <w:rFonts w:ascii="GHEA Grapalat" w:hAnsi="GHEA Grapalat" w:cs="Sylfaen"/>
                <w:lang w:val="hy-AM" w:eastAsia="en-US"/>
              </w:rPr>
              <w:t>Անվանումը</w:t>
            </w:r>
          </w:p>
        </w:tc>
        <w:tc>
          <w:tcPr>
            <w:tcW w:w="3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7322E" w:rsidRPr="00EF3197" w:rsidRDefault="0097322E" w:rsidP="001C4AE2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F3197">
              <w:rPr>
                <w:rFonts w:ascii="GHEA Grapalat" w:hAnsi="GHEA Grapalat" w:cs="Sylfaen"/>
                <w:lang w:val="hy-AM" w:eastAsia="en-US"/>
              </w:rPr>
              <w:t>Տեխնիկական բնութագիրը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7322E" w:rsidRPr="00EF3197" w:rsidRDefault="0097322E" w:rsidP="001C4AE2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F3197">
              <w:rPr>
                <w:rFonts w:ascii="GHEA Grapalat" w:hAnsi="GHEA Grapalat" w:cs="Sylfaen"/>
                <w:lang w:val="hy-AM" w:eastAsia="en-US"/>
              </w:rPr>
              <w:t>Չափի միավորը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7322E" w:rsidRPr="00EF3197" w:rsidRDefault="0097322E" w:rsidP="001C4AE2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F3197">
              <w:rPr>
                <w:rFonts w:ascii="GHEA Grapalat" w:hAnsi="GHEA Grapalat" w:cs="Sylfaen"/>
                <w:lang w:val="hy-AM" w:eastAsia="en-US"/>
              </w:rPr>
              <w:t>Քանակը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7322E" w:rsidRPr="00EF3197" w:rsidRDefault="0097322E" w:rsidP="001C4AE2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en-US" w:eastAsia="en-US"/>
              </w:rPr>
            </w:pPr>
            <w:proofErr w:type="spellStart"/>
            <w:r w:rsidRPr="00EF3197">
              <w:rPr>
                <w:rFonts w:ascii="GHEA Grapalat" w:hAnsi="GHEA Grapalat" w:cs="Sylfaen"/>
                <w:lang w:val="en-US" w:eastAsia="en-US"/>
              </w:rPr>
              <w:t>Ծագման</w:t>
            </w:r>
            <w:proofErr w:type="spellEnd"/>
          </w:p>
          <w:p w:rsidR="0097322E" w:rsidRPr="00EF3197" w:rsidRDefault="0097322E" w:rsidP="001C4AE2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F3197">
              <w:rPr>
                <w:rFonts w:ascii="GHEA Grapalat" w:hAnsi="GHEA Grapalat" w:cs="Sylfaen"/>
                <w:lang w:val="hy-AM" w:eastAsia="en-US"/>
              </w:rPr>
              <w:t>երկիրը</w:t>
            </w:r>
          </w:p>
        </w:tc>
        <w:tc>
          <w:tcPr>
            <w:tcW w:w="2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7322E" w:rsidRPr="00EF3197" w:rsidRDefault="0097322E" w:rsidP="001C4AE2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F3197">
              <w:rPr>
                <w:rFonts w:ascii="GHEA Grapalat" w:hAnsi="GHEA Grapalat" w:cs="Sylfaen"/>
                <w:lang w:val="hy-AM" w:eastAsia="en-US"/>
              </w:rPr>
              <w:t>Արժեքը (դրամ)</w:t>
            </w:r>
          </w:p>
        </w:tc>
      </w:tr>
      <w:tr w:rsidR="0097322E" w:rsidRPr="00EF3197" w:rsidTr="001C4AE2">
        <w:trPr>
          <w:trHeight w:val="254"/>
          <w:tblCellSpacing w:w="0" w:type="dxa"/>
          <w:jc w:val="center"/>
        </w:trPr>
        <w:tc>
          <w:tcPr>
            <w:tcW w:w="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7322E" w:rsidRPr="00EF3197" w:rsidRDefault="0097322E" w:rsidP="001C4AE2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F3197">
              <w:rPr>
                <w:rFonts w:ascii="GHEA Grapalat" w:hAnsi="GHEA Grapalat" w:cs="Sylfaen"/>
                <w:lang w:val="hy-AM" w:eastAsia="en-US"/>
              </w:rPr>
              <w:t>1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7322E" w:rsidRPr="00EF3197" w:rsidRDefault="0097322E" w:rsidP="001C4AE2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F3197">
              <w:rPr>
                <w:rFonts w:ascii="GHEA Grapalat" w:hAnsi="GHEA Grapalat" w:cs="Sylfaen"/>
                <w:lang w:val="hy-AM" w:eastAsia="en-US"/>
              </w:rPr>
              <w:t>2</w:t>
            </w:r>
          </w:p>
        </w:tc>
        <w:tc>
          <w:tcPr>
            <w:tcW w:w="3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7322E" w:rsidRPr="00EF3197" w:rsidRDefault="0097322E" w:rsidP="001C4AE2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F3197">
              <w:rPr>
                <w:rFonts w:ascii="GHEA Grapalat" w:hAnsi="GHEA Grapalat" w:cs="Sylfaen"/>
                <w:lang w:val="hy-AM" w:eastAsia="en-US"/>
              </w:rPr>
              <w:t>3</w:t>
            </w:r>
          </w:p>
        </w:tc>
        <w:tc>
          <w:tcPr>
            <w:tcW w:w="3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7322E" w:rsidRPr="00EF3197" w:rsidRDefault="0097322E" w:rsidP="001C4AE2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F3197">
              <w:rPr>
                <w:rFonts w:ascii="GHEA Grapalat" w:hAnsi="GHEA Grapalat" w:cs="Sylfaen"/>
                <w:lang w:val="hy-AM" w:eastAsia="en-US"/>
              </w:rPr>
              <w:t>4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7322E" w:rsidRPr="00EF3197" w:rsidRDefault="0097322E" w:rsidP="001C4AE2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F3197">
              <w:rPr>
                <w:rFonts w:ascii="GHEA Grapalat" w:hAnsi="GHEA Grapalat" w:cs="Sylfaen"/>
                <w:lang w:val="hy-AM" w:eastAsia="en-US"/>
              </w:rPr>
              <w:t>5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7322E" w:rsidRPr="00EF3197" w:rsidRDefault="0097322E" w:rsidP="001C4AE2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F3197">
              <w:rPr>
                <w:rFonts w:ascii="GHEA Grapalat" w:hAnsi="GHEA Grapalat" w:cs="Sylfaen"/>
                <w:lang w:val="hy-AM" w:eastAsia="en-US"/>
              </w:rPr>
              <w:t>6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7322E" w:rsidRPr="00EF3197" w:rsidRDefault="0097322E" w:rsidP="001C4AE2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F3197">
              <w:rPr>
                <w:rFonts w:ascii="GHEA Grapalat" w:hAnsi="GHEA Grapalat" w:cs="Sylfaen"/>
                <w:lang w:val="hy-AM" w:eastAsia="en-US"/>
              </w:rPr>
              <w:t>7</w:t>
            </w:r>
          </w:p>
        </w:tc>
        <w:tc>
          <w:tcPr>
            <w:tcW w:w="2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7322E" w:rsidRPr="00EF3197" w:rsidRDefault="0097322E" w:rsidP="001C4AE2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F3197">
              <w:rPr>
                <w:rFonts w:ascii="GHEA Grapalat" w:hAnsi="GHEA Grapalat" w:cs="Sylfaen"/>
                <w:lang w:val="hy-AM" w:eastAsia="en-US"/>
              </w:rPr>
              <w:t>8</w:t>
            </w:r>
          </w:p>
        </w:tc>
      </w:tr>
      <w:tr w:rsidR="0097322E" w:rsidRPr="00EF3197" w:rsidTr="001C4AE2">
        <w:trPr>
          <w:trHeight w:val="984"/>
          <w:tblCellSpacing w:w="0" w:type="dxa"/>
          <w:jc w:val="center"/>
        </w:trPr>
        <w:tc>
          <w:tcPr>
            <w:tcW w:w="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7322E" w:rsidRPr="00EF3197" w:rsidRDefault="0097322E" w:rsidP="001C4AE2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EF3197">
              <w:rPr>
                <w:rFonts w:ascii="GHEA Grapalat" w:hAnsi="GHEA Grapalat"/>
                <w:lang w:val="hy-AM" w:eastAsia="en-US"/>
              </w:rPr>
              <w:t>1.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7322E" w:rsidRPr="00EF3197" w:rsidRDefault="00BD7936" w:rsidP="001C4AE2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3901209009</w:t>
            </w:r>
          </w:p>
        </w:tc>
        <w:tc>
          <w:tcPr>
            <w:tcW w:w="3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7322E" w:rsidRPr="00EF3197" w:rsidRDefault="00010417" w:rsidP="001C4AE2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 w:cs="Sylfaen"/>
                <w:lang w:val="hy-AM" w:eastAsia="en-US"/>
              </w:rPr>
              <w:t>Պոլիէթիլեն</w:t>
            </w:r>
          </w:p>
        </w:tc>
        <w:tc>
          <w:tcPr>
            <w:tcW w:w="3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7322E" w:rsidRPr="00010417" w:rsidRDefault="00010417" w:rsidP="001C4AE2">
            <w:pPr>
              <w:spacing w:line="276" w:lineRule="auto"/>
              <w:jc w:val="center"/>
              <w:rPr>
                <w:rFonts w:ascii="GHEA Grapalat" w:hAnsi="GHEA Grapalat"/>
                <w:lang w:val="en-US" w:eastAsia="en-US"/>
              </w:rPr>
            </w:pPr>
            <w:r>
              <w:rPr>
                <w:rFonts w:ascii="GHEA Grapalat" w:hAnsi="GHEA Grapalat" w:cs="Sylfaen"/>
                <w:lang w:val="en-US" w:eastAsia="en-US"/>
              </w:rPr>
              <w:t>HDPE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7322E" w:rsidRPr="00010417" w:rsidRDefault="00010417" w:rsidP="001C4AE2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 w:cs="Sylfaen"/>
                <w:lang w:val="hy-AM" w:eastAsia="en-US"/>
              </w:rPr>
              <w:t>կգ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7322E" w:rsidRPr="00EF3197" w:rsidRDefault="00010417" w:rsidP="001C4AE2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5 000 000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7322E" w:rsidRPr="00EF3197" w:rsidRDefault="00010417" w:rsidP="001C4AE2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 w:cs="Sylfaen"/>
                <w:lang w:val="hy-AM" w:eastAsia="en-US"/>
              </w:rPr>
              <w:t>Ֆրանսիա, Իտալիա</w:t>
            </w:r>
          </w:p>
        </w:tc>
        <w:tc>
          <w:tcPr>
            <w:tcW w:w="2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7322E" w:rsidRPr="00EF3197" w:rsidRDefault="00010417" w:rsidP="001C4AE2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4 141 057 500</w:t>
            </w:r>
          </w:p>
        </w:tc>
      </w:tr>
      <w:tr w:rsidR="0097322E" w:rsidRPr="00EF3197" w:rsidTr="001C4AE2">
        <w:trPr>
          <w:trHeight w:val="579"/>
          <w:tblCellSpacing w:w="0" w:type="dxa"/>
          <w:jc w:val="center"/>
        </w:trPr>
        <w:tc>
          <w:tcPr>
            <w:tcW w:w="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7322E" w:rsidRPr="00EF3197" w:rsidRDefault="0097322E" w:rsidP="001C4AE2">
            <w:pPr>
              <w:tabs>
                <w:tab w:val="left" w:pos="465"/>
              </w:tabs>
              <w:spacing w:line="276" w:lineRule="auto"/>
              <w:rPr>
                <w:rFonts w:ascii="GHEA Grapalat" w:hAnsi="GHEA Grapalat" w:cs="Sylfaen"/>
                <w:lang w:val="en-US" w:eastAsia="en-US"/>
              </w:rPr>
            </w:pP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7322E" w:rsidRPr="00EF3197" w:rsidRDefault="0097322E" w:rsidP="001C4AE2">
            <w:pPr>
              <w:tabs>
                <w:tab w:val="left" w:pos="465"/>
              </w:tabs>
              <w:spacing w:line="276" w:lineRule="auto"/>
              <w:rPr>
                <w:rFonts w:ascii="GHEA Grapalat" w:hAnsi="GHEA Grapalat" w:cs="Sylfaen"/>
                <w:b/>
                <w:lang w:val="hy-AM" w:eastAsia="en-US"/>
              </w:rPr>
            </w:pPr>
            <w:r w:rsidRPr="00EF3197">
              <w:rPr>
                <w:rFonts w:ascii="GHEA Grapalat" w:hAnsi="GHEA Grapalat" w:cs="Sylfaen"/>
                <w:b/>
                <w:lang w:val="hy-AM" w:eastAsia="en-US"/>
              </w:rPr>
              <w:t>ԸՆԴԱՄԵՆԸ</w:t>
            </w:r>
          </w:p>
        </w:tc>
        <w:tc>
          <w:tcPr>
            <w:tcW w:w="11189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7322E" w:rsidRPr="00EF3197" w:rsidRDefault="0097322E" w:rsidP="001C4AE2">
            <w:pPr>
              <w:tabs>
                <w:tab w:val="left" w:pos="465"/>
              </w:tabs>
              <w:spacing w:line="276" w:lineRule="auto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2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7322E" w:rsidRPr="00EF3197" w:rsidRDefault="00010417" w:rsidP="001C4AE2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b/>
                <w:lang w:val="hy-AM" w:eastAsia="en-US"/>
              </w:rPr>
            </w:pPr>
            <w:r w:rsidRPr="00010417">
              <w:rPr>
                <w:rFonts w:ascii="GHEA Grapalat" w:hAnsi="GHEA Grapalat" w:cs="Sylfaen"/>
                <w:b/>
                <w:lang w:val="hy-AM" w:eastAsia="en-US"/>
              </w:rPr>
              <w:t>4 141 057 500</w:t>
            </w:r>
          </w:p>
        </w:tc>
      </w:tr>
    </w:tbl>
    <w:p w:rsidR="0097322E" w:rsidRDefault="0097322E" w:rsidP="0097322E">
      <w:pPr>
        <w:tabs>
          <w:tab w:val="left" w:pos="465"/>
        </w:tabs>
        <w:spacing w:line="276" w:lineRule="auto"/>
        <w:rPr>
          <w:rFonts w:ascii="GHEA Grapalat" w:hAnsi="GHEA Grapalat" w:cs="Sylfaen"/>
          <w:sz w:val="22"/>
          <w:szCs w:val="22"/>
          <w:lang w:val="hy-AM" w:eastAsia="en-US"/>
        </w:rPr>
        <w:sectPr w:rsidR="0097322E" w:rsidSect="00E317D4">
          <w:pgSz w:w="16840" w:h="11907" w:orient="landscape" w:code="9"/>
          <w:pgMar w:top="567" w:right="1134" w:bottom="1134" w:left="630" w:header="720" w:footer="720" w:gutter="0"/>
          <w:cols w:space="720"/>
          <w:titlePg/>
          <w:docGrid w:linePitch="360"/>
        </w:sectPr>
      </w:pPr>
    </w:p>
    <w:p w:rsidR="0097322E" w:rsidRPr="00506DA2" w:rsidRDefault="0097322E" w:rsidP="0097322E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506DA2">
        <w:rPr>
          <w:rFonts w:ascii="GHEA Grapalat" w:eastAsia="Calibri" w:hAnsi="GHEA Grapalat"/>
          <w:b/>
          <w:lang w:val="hy-AM" w:eastAsia="en-US"/>
        </w:rPr>
        <w:lastRenderedPageBreak/>
        <w:t>ՀԻՄՆԱՎՈՐՈՒՄ</w:t>
      </w:r>
    </w:p>
    <w:p w:rsidR="0097322E" w:rsidRPr="00B849D6" w:rsidRDefault="0097322E" w:rsidP="0097322E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506DA2">
        <w:rPr>
          <w:rFonts w:ascii="GHEA Grapalat" w:eastAsia="Calibri" w:hAnsi="GHEA Grapalat"/>
          <w:b/>
          <w:caps/>
          <w:lang w:val="hy-AM" w:eastAsia="en-US"/>
        </w:rPr>
        <w:t>«</w:t>
      </w:r>
      <w:r w:rsidRPr="002A619E">
        <w:rPr>
          <w:rFonts w:ascii="GHEA Grapalat" w:eastAsia="Calibri" w:hAnsi="GHEA Grapalat"/>
          <w:b/>
          <w:caps/>
          <w:lang w:val="hy-AM" w:eastAsia="en-US"/>
        </w:rPr>
        <w:t xml:space="preserve">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ԵՎ (ԿԱՄ) ՆՅՈՒԹԵՐԸ ՆԵՐՄՈՒԾՄԱՆ ՄԱՔՍԱՏՈՒՐՔԻՑ ԱԶԱՏՄԱՆ ԱՐՏՈՆՈՒԹՅՈՒՆԻՑ ՕԳՏՎԵԼՈՒ ՀԱՄԱՐ </w:t>
      </w:r>
      <w:r w:rsidRPr="00074C14">
        <w:rPr>
          <w:rFonts w:ascii="GHEA Grapalat" w:eastAsia="Calibri" w:hAnsi="GHEA Grapalat"/>
          <w:b/>
          <w:caps/>
          <w:lang w:val="hy-AM" w:eastAsia="en-US"/>
        </w:rPr>
        <w:t>«</w:t>
      </w:r>
      <w:r w:rsidR="00010417">
        <w:rPr>
          <w:rFonts w:ascii="GHEA Grapalat" w:eastAsia="Calibri" w:hAnsi="GHEA Grapalat"/>
          <w:b/>
          <w:caps/>
          <w:lang w:val="hy-AM" w:eastAsia="en-US"/>
        </w:rPr>
        <w:t>ԳՈԼԴ ՔԱՓ</w:t>
      </w:r>
      <w:r w:rsidRPr="00074C14">
        <w:rPr>
          <w:rFonts w:ascii="GHEA Grapalat" w:eastAsia="Calibri" w:hAnsi="GHEA Grapalat"/>
          <w:b/>
          <w:caps/>
          <w:lang w:val="hy-AM" w:eastAsia="en-US"/>
        </w:rPr>
        <w:t>»</w:t>
      </w:r>
      <w:r w:rsidRPr="00195F9B">
        <w:rPr>
          <w:rFonts w:ascii="GHEA Grapalat" w:eastAsia="Calibri" w:hAnsi="GHEA Grapalat"/>
          <w:b/>
          <w:caps/>
          <w:lang w:val="hy-AM" w:eastAsia="en-US"/>
        </w:rPr>
        <w:t xml:space="preserve"> </w:t>
      </w:r>
      <w:r>
        <w:rPr>
          <w:rFonts w:ascii="GHEA Grapalat" w:eastAsia="Calibri" w:hAnsi="GHEA Grapalat"/>
          <w:b/>
          <w:caps/>
          <w:lang w:val="hy-AM" w:eastAsia="en-US"/>
        </w:rPr>
        <w:t>ՍԱՀՄԱՆԱՓԱԿ ՊԱՏԱՍԽԱՆԱՏՎՈՒԹՅԱՄԲ ԸՆԿԵՐՈՒԹՅԱՆ</w:t>
      </w:r>
      <w:r w:rsidRPr="002A619E">
        <w:rPr>
          <w:rFonts w:ascii="GHEA Grapalat" w:eastAsia="Calibri" w:hAnsi="GHEA Grapalat"/>
          <w:b/>
          <w:caps/>
          <w:lang w:val="hy-AM" w:eastAsia="en-US"/>
        </w:rPr>
        <w:t xml:space="preserve"> ԿՈՂՄԻՑ ներկայացված հայտը բավարարելու ԵՎ ԱՐՏՈՆՈՒԹՅՈՒՆԸ ԿԻՐԱՌԵԼՈՒ մասին</w:t>
      </w:r>
      <w:r w:rsidRPr="00B849D6">
        <w:rPr>
          <w:rFonts w:ascii="GHEA Grapalat" w:eastAsia="Calibri" w:hAnsi="GHEA Grapalat"/>
          <w:b/>
          <w:caps/>
          <w:lang w:val="hy-AM" w:eastAsia="en-US"/>
        </w:rPr>
        <w:t xml:space="preserve">» </w:t>
      </w:r>
      <w:r w:rsidRPr="00B849D6">
        <w:rPr>
          <w:rFonts w:ascii="GHEA Grapalat" w:eastAsia="Calibri" w:hAnsi="GHEA Grapalat"/>
          <w:b/>
          <w:lang w:val="hy-AM" w:eastAsia="en-US"/>
        </w:rPr>
        <w:t xml:space="preserve">ՀԱՅԱՍՏԱՆԻ ՀԱՆՐԱՊԵՏՈՒԹՅԱՆ ԿԱՌԱՎԱՐՈՒԹՅԱՆ ՈՐՈՇՄԱՆ (ԱՅՍՈՒՀԵՏ` ՈՐՈՇՈՒՄ) ԸՆԴՈՒՆՄԱՆ </w:t>
      </w:r>
    </w:p>
    <w:p w:rsidR="0097322E" w:rsidRPr="00B849D6" w:rsidRDefault="0097322E" w:rsidP="0097322E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:rsidR="0097322E" w:rsidRPr="00B849D6" w:rsidRDefault="0097322E" w:rsidP="0097322E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849D6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:rsidR="0097322E" w:rsidRPr="00506DA2" w:rsidRDefault="0097322E" w:rsidP="0097322E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849D6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074C14">
        <w:rPr>
          <w:rFonts w:ascii="GHEA Grapalat" w:hAnsi="GHEA Grapalat"/>
          <w:lang w:val="hy-AM"/>
        </w:rPr>
        <w:t>«</w:t>
      </w:r>
      <w:r w:rsidR="00010417">
        <w:rPr>
          <w:rFonts w:ascii="GHEA Grapalat" w:hAnsi="GHEA Grapalat"/>
          <w:lang w:val="hy-AM"/>
        </w:rPr>
        <w:t>ԳՈԼԴ ՔԱՓ</w:t>
      </w:r>
      <w:r w:rsidRPr="00074C14">
        <w:rPr>
          <w:rFonts w:ascii="GHEA Grapalat" w:hAnsi="GHEA Grapalat"/>
          <w:lang w:val="hy-AM"/>
        </w:rPr>
        <w:t>»</w:t>
      </w:r>
      <w:r w:rsidRPr="00F7270A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 ընկերության</w:t>
      </w:r>
      <w:r w:rsidRPr="00B849D6">
        <w:rPr>
          <w:rFonts w:ascii="GHEA Grapalat" w:eastAsia="Calibri" w:hAnsi="GHEA Grapalat"/>
          <w:lang w:val="hy-AM" w:eastAsia="en-US"/>
        </w:rPr>
        <w:t xml:space="preserve"> կողմից գերակա ոլորտում իրականացվող ներդրումային ծրագրի շրջանակներում ներմուծվող </w:t>
      </w:r>
      <w:r w:rsidRPr="00CE4F13">
        <w:rPr>
          <w:rFonts w:ascii="GHEA Grapalat" w:eastAsia="Calibri" w:hAnsi="GHEA Grapalat"/>
          <w:lang w:val="hy-AM" w:eastAsia="en-US"/>
        </w:rPr>
        <w:t>տեխնոլոգիական սարքավորումները</w:t>
      </w:r>
      <w:r>
        <w:rPr>
          <w:rFonts w:ascii="GHEA Grapalat" w:eastAsia="Calibri" w:hAnsi="GHEA Grapalat"/>
          <w:lang w:val="hy-AM" w:eastAsia="en-US"/>
        </w:rPr>
        <w:t xml:space="preserve">, </w:t>
      </w:r>
      <w:r w:rsidRPr="00CE4F13">
        <w:rPr>
          <w:rFonts w:ascii="GHEA Grapalat" w:eastAsia="Calibri" w:hAnsi="GHEA Grapalat"/>
          <w:lang w:val="hy-AM" w:eastAsia="en-US"/>
        </w:rPr>
        <w:t>դրանց բաղկացուցիչ ու համալրող մասերը</w:t>
      </w:r>
      <w:r>
        <w:rPr>
          <w:rFonts w:ascii="GHEA Grapalat" w:eastAsia="Calibri" w:hAnsi="GHEA Grapalat"/>
          <w:lang w:val="hy-AM" w:eastAsia="en-US"/>
        </w:rPr>
        <w:t xml:space="preserve">, </w:t>
      </w:r>
      <w:r w:rsidRPr="001B2EE6">
        <w:rPr>
          <w:rFonts w:ascii="GHEA Grapalat" w:eastAsia="Calibri" w:hAnsi="GHEA Grapalat"/>
          <w:lang w:val="hy-AM" w:eastAsia="en-US"/>
        </w:rPr>
        <w:t>հումքը և (կամ) նյութերը</w:t>
      </w:r>
      <w:r w:rsidRPr="00B849D6">
        <w:rPr>
          <w:rFonts w:ascii="GHEA Grapalat" w:eastAsia="Calibri" w:hAnsi="GHEA Grapalat"/>
          <w:lang w:val="hy-AM" w:eastAsia="en-US"/>
        </w:rPr>
        <w:t xml:space="preserve"> ներմուծման մաքսատուրքից ազատելու անհրաժեշտությամբ`</w:t>
      </w:r>
      <w:r w:rsidRPr="00506DA2">
        <w:rPr>
          <w:rFonts w:ascii="GHEA Grapalat" w:eastAsia="Calibri" w:hAnsi="GHEA Grapalat"/>
          <w:lang w:val="hy-AM" w:eastAsia="en-US"/>
        </w:rPr>
        <w:t xml:space="preserve"> Հայաստանի Հանրապետության կառավարության 2015 թվականի սեպտեմբերի 17-ի N1118-Ն որոշման համապատասխան:</w:t>
      </w:r>
    </w:p>
    <w:p w:rsidR="0097322E" w:rsidRPr="00506DA2" w:rsidRDefault="0097322E" w:rsidP="0097322E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97322E" w:rsidRPr="001A0417" w:rsidRDefault="0097322E" w:rsidP="0097322E">
      <w:pPr>
        <w:numPr>
          <w:ilvl w:val="0"/>
          <w:numId w:val="2"/>
        </w:numPr>
        <w:spacing w:line="276" w:lineRule="auto"/>
        <w:ind w:left="567" w:hanging="567"/>
        <w:rPr>
          <w:rFonts w:ascii="GHEA Grapalat" w:eastAsia="Calibri" w:hAnsi="GHEA Grapalat"/>
          <w:b/>
          <w:lang w:val="hy-AM" w:eastAsia="en-US"/>
        </w:rPr>
      </w:pPr>
      <w:r w:rsidRPr="001A0417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:rsidR="0097322E" w:rsidRPr="002B141A" w:rsidRDefault="0097322E" w:rsidP="0097322E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527172">
        <w:rPr>
          <w:rFonts w:ascii="GHEA Grapalat" w:hAnsi="GHEA Grapalat"/>
          <w:lang w:val="hy-AM"/>
        </w:rPr>
        <w:t>«</w:t>
      </w:r>
      <w:r w:rsidR="00010417">
        <w:rPr>
          <w:rFonts w:ascii="GHEA Grapalat" w:hAnsi="GHEA Grapalat"/>
          <w:lang w:val="hy-AM"/>
        </w:rPr>
        <w:t>ԳՈԼԴ ՔԱՓ</w:t>
      </w:r>
      <w:r w:rsidRPr="00527172">
        <w:rPr>
          <w:rFonts w:ascii="GHEA Grapalat" w:hAnsi="GHEA Grapalat"/>
          <w:lang w:val="hy-AM"/>
        </w:rPr>
        <w:t xml:space="preserve">» </w:t>
      </w:r>
      <w:r>
        <w:rPr>
          <w:rFonts w:ascii="GHEA Grapalat" w:hAnsi="GHEA Grapalat"/>
          <w:lang w:val="hy-AM"/>
        </w:rPr>
        <w:t>սահմանափակ պատասխանատվությամբ ընկերության</w:t>
      </w:r>
      <w:r w:rsidRPr="00527172">
        <w:rPr>
          <w:rFonts w:ascii="GHEA Grapalat" w:eastAsia="Calibri" w:hAnsi="GHEA Grapalat"/>
          <w:lang w:val="hy-AM" w:eastAsia="en-US"/>
        </w:rPr>
        <w:t xml:space="preserve"> կողմից ներմուծվող </w:t>
      </w:r>
      <w:r>
        <w:rPr>
          <w:rFonts w:ascii="GHEA Grapalat" w:eastAsia="Calibri" w:hAnsi="GHEA Grapalat"/>
          <w:lang w:val="hy-AM" w:eastAsia="en-US"/>
        </w:rPr>
        <w:t>ապրանքներն</w:t>
      </w:r>
      <w:r w:rsidRPr="00527172">
        <w:rPr>
          <w:rFonts w:ascii="GHEA Grapalat" w:eastAsia="Calibri" w:hAnsi="GHEA Grapalat"/>
          <w:lang w:val="hy-AM" w:eastAsia="en-US"/>
        </w:rPr>
        <w:t xml:space="preserve"> օգտագործվելու</w:t>
      </w:r>
      <w:r>
        <w:rPr>
          <w:rFonts w:ascii="GHEA Grapalat" w:eastAsia="Calibri" w:hAnsi="GHEA Grapalat"/>
          <w:lang w:val="hy-AM" w:eastAsia="en-US"/>
        </w:rPr>
        <w:t xml:space="preserve"> են </w:t>
      </w:r>
      <w:proofErr w:type="spellStart"/>
      <w:r w:rsidR="00010417">
        <w:rPr>
          <w:rFonts w:ascii="GHEA Grapalat" w:eastAsia="Calibri" w:hAnsi="GHEA Grapalat"/>
          <w:lang w:val="hy-AM" w:eastAsia="en-US"/>
        </w:rPr>
        <w:t>պլաստմասե</w:t>
      </w:r>
      <w:proofErr w:type="spellEnd"/>
      <w:r w:rsidR="00010417">
        <w:rPr>
          <w:rFonts w:ascii="GHEA Grapalat" w:eastAsia="Calibri" w:hAnsi="GHEA Grapalat"/>
          <w:lang w:val="hy-AM" w:eastAsia="en-US"/>
        </w:rPr>
        <w:t xml:space="preserve"> խցանների արտադրության մեջ</w:t>
      </w:r>
      <w:r w:rsidRPr="00DC43B7">
        <w:rPr>
          <w:rFonts w:ascii="GHEA Grapalat" w:eastAsia="Calibri" w:hAnsi="GHEA Grapalat"/>
          <w:lang w:val="hy-AM" w:eastAsia="en-US"/>
        </w:rPr>
        <w:t>։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131B27">
        <w:rPr>
          <w:rFonts w:ascii="GHEA Grapalat" w:eastAsia="Calibri" w:hAnsi="GHEA Grapalat"/>
          <w:lang w:val="hy-AM" w:eastAsia="en-US"/>
        </w:rPr>
        <w:t xml:space="preserve">Ներմուծվող </w:t>
      </w:r>
      <w:r>
        <w:rPr>
          <w:rFonts w:ascii="GHEA Grapalat" w:eastAsia="Calibri" w:hAnsi="GHEA Grapalat"/>
          <w:lang w:val="hy-AM" w:eastAsia="en-US"/>
        </w:rPr>
        <w:t xml:space="preserve">ապրանքները </w:t>
      </w:r>
      <w:r w:rsidRPr="00131B27">
        <w:rPr>
          <w:rFonts w:ascii="GHEA Grapalat" w:eastAsia="Calibri" w:hAnsi="GHEA Grapalat"/>
          <w:lang w:val="hy-AM" w:eastAsia="en-US"/>
        </w:rPr>
        <w:t>չ</w:t>
      </w:r>
      <w:r>
        <w:rPr>
          <w:rFonts w:ascii="GHEA Grapalat" w:eastAsia="Calibri" w:hAnsi="GHEA Grapalat"/>
          <w:lang w:val="hy-AM" w:eastAsia="en-US"/>
        </w:rPr>
        <w:t>են</w:t>
      </w:r>
      <w:r w:rsidRPr="00131B27">
        <w:rPr>
          <w:rFonts w:ascii="GHEA Grapalat" w:eastAsia="Calibri" w:hAnsi="GHEA Grapalat"/>
          <w:lang w:val="hy-AM" w:eastAsia="en-US"/>
        </w:rPr>
        <w:t xml:space="preserve"> ներմուծվում ԵԱՏՄ անդամ-երկրներից, քանի որ չ</w:t>
      </w:r>
      <w:r>
        <w:rPr>
          <w:rFonts w:ascii="GHEA Grapalat" w:eastAsia="Calibri" w:hAnsi="GHEA Grapalat"/>
          <w:lang w:val="hy-AM" w:eastAsia="en-US"/>
        </w:rPr>
        <w:t>են</w:t>
      </w:r>
      <w:r w:rsidRPr="00131B27">
        <w:rPr>
          <w:rFonts w:ascii="GHEA Grapalat" w:eastAsia="Calibri" w:hAnsi="GHEA Grapalat"/>
          <w:lang w:val="hy-AM" w:eastAsia="en-US"/>
        </w:rPr>
        <w:t xml:space="preserve"> բավարարում ընկերության տեխնիկական պահանջներին։</w:t>
      </w:r>
    </w:p>
    <w:p w:rsidR="0097322E" w:rsidRPr="00BB17D0" w:rsidRDefault="0097322E" w:rsidP="0097322E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</w:p>
    <w:p w:rsidR="0097322E" w:rsidRPr="00506DA2" w:rsidRDefault="0097322E" w:rsidP="0097322E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506DA2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:rsidR="0097322E" w:rsidRPr="00506DA2" w:rsidRDefault="0097322E" w:rsidP="0097322E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 xml:space="preserve">Արտոնության առկայությունը լուրջ խթան կհանդիսանա նոր ներդրումային ծրագրերի իրականացման և որպես </w:t>
      </w:r>
      <w:proofErr w:type="spellStart"/>
      <w:r w:rsidRPr="00506DA2">
        <w:rPr>
          <w:rFonts w:ascii="GHEA Grapalat" w:eastAsia="Calibri" w:hAnsi="GHEA Grapalat"/>
          <w:lang w:val="hy-AM" w:eastAsia="en-US"/>
        </w:rPr>
        <w:t>հետևանք</w:t>
      </w:r>
      <w:proofErr w:type="spellEnd"/>
      <w:r w:rsidRPr="00506DA2">
        <w:rPr>
          <w:rFonts w:ascii="GHEA Grapalat" w:eastAsia="Calibri" w:hAnsi="GHEA Grapalat"/>
          <w:lang w:val="hy-AM" w:eastAsia="en-US"/>
        </w:rPr>
        <w:t xml:space="preserve"> նոր աշխատատեղերի ստեղծման, ներդրումների ներգրավման, տեղական արտադրության և արտահանման խթանման համար:</w:t>
      </w:r>
    </w:p>
    <w:p w:rsidR="0097322E" w:rsidRPr="00506DA2" w:rsidRDefault="0097322E" w:rsidP="0097322E">
      <w:p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</w:p>
    <w:p w:rsidR="0097322E" w:rsidRPr="00B849D6" w:rsidRDefault="0097322E" w:rsidP="0097322E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849D6"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:rsidR="0097322E" w:rsidRPr="00B849D6" w:rsidRDefault="0097322E" w:rsidP="0097322E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849D6">
        <w:rPr>
          <w:rFonts w:ascii="GHEA Grapalat" w:eastAsia="Calibri" w:hAnsi="GHEA Grapalat"/>
          <w:lang w:val="hy-AM" w:eastAsia="en-US"/>
        </w:rPr>
        <w:t xml:space="preserve">Որոշման նպատակն է թույլատրել </w:t>
      </w:r>
      <w:r w:rsidRPr="00911756">
        <w:rPr>
          <w:rFonts w:ascii="GHEA Grapalat" w:hAnsi="GHEA Grapalat"/>
          <w:lang w:val="hy-AM"/>
        </w:rPr>
        <w:t>«</w:t>
      </w:r>
      <w:r w:rsidR="00010417">
        <w:rPr>
          <w:rFonts w:ascii="GHEA Grapalat" w:hAnsi="GHEA Grapalat"/>
          <w:lang w:val="hy-AM"/>
        </w:rPr>
        <w:t>ԳՈԼԴ ՔԱՓ</w:t>
      </w:r>
      <w:r w:rsidRPr="00911756">
        <w:rPr>
          <w:rFonts w:ascii="GHEA Grapalat" w:hAnsi="GHEA Grapalat"/>
          <w:lang w:val="hy-AM"/>
        </w:rPr>
        <w:t>»</w:t>
      </w:r>
      <w:r w:rsidRPr="00F7270A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 ընկերության</w:t>
      </w:r>
      <w:r w:rsidRPr="00B849D6">
        <w:rPr>
          <w:rFonts w:ascii="GHEA Grapalat" w:eastAsia="Calibri" w:hAnsi="GHEA Grapalat"/>
          <w:lang w:val="hy-AM" w:eastAsia="en-US"/>
        </w:rPr>
        <w:t xml:space="preserve">ն օգտվել գերակա ոլորտում իրականացվող ներդրումային ծրագրի շրջանակներում ներմուծվող </w:t>
      </w:r>
      <w:r w:rsidRPr="00987D85">
        <w:rPr>
          <w:rFonts w:ascii="GHEA Grapalat" w:eastAsia="Calibri" w:hAnsi="GHEA Grapalat"/>
          <w:lang w:val="hy-AM" w:eastAsia="en-US"/>
        </w:rPr>
        <w:t xml:space="preserve">տեխնոլոգիական </w:t>
      </w:r>
      <w:r w:rsidRPr="00987D85">
        <w:rPr>
          <w:rFonts w:ascii="GHEA Grapalat" w:eastAsia="Calibri" w:hAnsi="GHEA Grapalat"/>
          <w:lang w:val="hy-AM" w:eastAsia="en-US"/>
        </w:rPr>
        <w:lastRenderedPageBreak/>
        <w:t>սարքավորումները</w:t>
      </w:r>
      <w:r>
        <w:rPr>
          <w:rFonts w:ascii="GHEA Grapalat" w:eastAsia="Calibri" w:hAnsi="GHEA Grapalat"/>
          <w:lang w:val="hy-AM" w:eastAsia="en-US"/>
        </w:rPr>
        <w:t>,</w:t>
      </w:r>
      <w:r w:rsidRPr="00987D85">
        <w:rPr>
          <w:rFonts w:ascii="GHEA Grapalat" w:eastAsia="Calibri" w:hAnsi="GHEA Grapalat"/>
          <w:lang w:val="hy-AM" w:eastAsia="en-US"/>
        </w:rPr>
        <w:t xml:space="preserve"> դրանց բաղկացուցիչ ու համալրող մասերը</w:t>
      </w:r>
      <w:r>
        <w:rPr>
          <w:rFonts w:ascii="GHEA Grapalat" w:eastAsia="Calibri" w:hAnsi="GHEA Grapalat"/>
          <w:lang w:val="hy-AM" w:eastAsia="en-US"/>
        </w:rPr>
        <w:t xml:space="preserve">, </w:t>
      </w:r>
      <w:r w:rsidRPr="001B2EE6">
        <w:rPr>
          <w:rFonts w:ascii="GHEA Grapalat" w:eastAsia="Calibri" w:hAnsi="GHEA Grapalat"/>
          <w:lang w:val="hy-AM" w:eastAsia="en-US"/>
        </w:rPr>
        <w:t xml:space="preserve">հումքը և (կամ) նյութերը </w:t>
      </w:r>
      <w:r w:rsidRPr="00B849D6">
        <w:rPr>
          <w:rFonts w:ascii="GHEA Grapalat" w:eastAsia="Calibri" w:hAnsi="GHEA Grapalat"/>
          <w:lang w:val="hy-AM" w:eastAsia="en-US"/>
        </w:rPr>
        <w:t>ներմուծման մաքսատուրքից ազատելու արտոնությունից:</w:t>
      </w:r>
    </w:p>
    <w:p w:rsidR="0097322E" w:rsidRPr="00B849D6" w:rsidRDefault="0097322E" w:rsidP="0097322E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</w:p>
    <w:p w:rsidR="0097322E" w:rsidRPr="00B849D6" w:rsidRDefault="0097322E" w:rsidP="0097322E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849D6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</w:t>
      </w:r>
      <w:r>
        <w:rPr>
          <w:rFonts w:ascii="GHEA Grapalat" w:eastAsia="Calibri" w:hAnsi="GHEA Grapalat"/>
          <w:b/>
          <w:lang w:val="hy-AM" w:eastAsia="en-US"/>
        </w:rPr>
        <w:t>ն</w:t>
      </w:r>
      <w:r w:rsidRPr="00B849D6">
        <w:rPr>
          <w:rFonts w:ascii="GHEA Grapalat" w:eastAsia="Calibri" w:hAnsi="GHEA Grapalat"/>
          <w:b/>
          <w:lang w:val="hy-AM" w:eastAsia="en-US"/>
        </w:rPr>
        <w:t>ք</w:t>
      </w:r>
    </w:p>
    <w:p w:rsidR="0097322E" w:rsidRPr="00B849D6" w:rsidRDefault="0097322E" w:rsidP="0097322E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849D6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</w:t>
      </w:r>
      <w:r>
        <w:rPr>
          <w:rFonts w:ascii="GHEA Grapalat" w:eastAsia="Calibri" w:hAnsi="GHEA Grapalat"/>
          <w:lang w:val="hy-AM" w:eastAsia="en-US"/>
        </w:rPr>
        <w:t>էկոնոմիկայի</w:t>
      </w:r>
      <w:r w:rsidRPr="00B849D6">
        <w:rPr>
          <w:rFonts w:ascii="GHEA Grapalat" w:eastAsia="Calibri" w:hAnsi="GHEA Grapalat"/>
          <w:lang w:val="hy-AM" w:eastAsia="en-US"/>
        </w:rPr>
        <w:t xml:space="preserve"> նախարարության կողմից: </w:t>
      </w:r>
    </w:p>
    <w:p w:rsidR="0097322E" w:rsidRPr="00B849D6" w:rsidRDefault="0097322E" w:rsidP="0097322E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</w:p>
    <w:p w:rsidR="0097322E" w:rsidRPr="00B849D6" w:rsidRDefault="0097322E" w:rsidP="0097322E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849D6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:rsidR="0097322E" w:rsidRPr="00506DA2" w:rsidRDefault="0097322E" w:rsidP="0097322E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911756">
        <w:rPr>
          <w:rFonts w:ascii="GHEA Grapalat" w:hAnsi="GHEA Grapalat"/>
          <w:lang w:val="hy-AM"/>
        </w:rPr>
        <w:t>«</w:t>
      </w:r>
      <w:r w:rsidR="00010417">
        <w:rPr>
          <w:rFonts w:ascii="GHEA Grapalat" w:hAnsi="GHEA Grapalat"/>
          <w:lang w:val="hy-AM"/>
        </w:rPr>
        <w:t>ԳՈԼԴ ՔԱՓ</w:t>
      </w:r>
      <w:r w:rsidRPr="00911756">
        <w:rPr>
          <w:rFonts w:ascii="GHEA Grapalat" w:hAnsi="GHEA Grapalat"/>
          <w:lang w:val="hy-AM"/>
        </w:rPr>
        <w:t>»</w:t>
      </w:r>
      <w:r w:rsidRPr="00F7270A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 ընկերության</w:t>
      </w:r>
      <w:r w:rsidRPr="00B849D6">
        <w:rPr>
          <w:rFonts w:ascii="GHEA Grapalat" w:eastAsia="Calibri" w:hAnsi="GHEA Grapalat"/>
          <w:lang w:val="hy-AM" w:eastAsia="en-US"/>
        </w:rPr>
        <w:t xml:space="preserve"> կողմից գերակա  ոլորտում իրականացվող  ներդրումային ծրագրի շրջանակներում ներմուծվող </w:t>
      </w:r>
      <w:r w:rsidRPr="00CE4F13">
        <w:rPr>
          <w:rFonts w:ascii="GHEA Grapalat" w:eastAsia="Calibri" w:hAnsi="GHEA Grapalat"/>
          <w:lang w:val="hy-AM" w:eastAsia="en-US"/>
        </w:rPr>
        <w:t>տեխնոլոգիական սարքավորումները</w:t>
      </w:r>
      <w:r>
        <w:rPr>
          <w:rFonts w:ascii="GHEA Grapalat" w:eastAsia="Calibri" w:hAnsi="GHEA Grapalat"/>
          <w:lang w:val="hy-AM" w:eastAsia="en-US"/>
        </w:rPr>
        <w:t>,</w:t>
      </w:r>
      <w:r w:rsidRPr="00CE4F13">
        <w:rPr>
          <w:rFonts w:ascii="GHEA Grapalat" w:eastAsia="Calibri" w:hAnsi="GHEA Grapalat"/>
          <w:lang w:val="hy-AM" w:eastAsia="en-US"/>
        </w:rPr>
        <w:t xml:space="preserve"> դրանց բաղկացուցիչ ու համալրող մասերը</w:t>
      </w:r>
      <w:r>
        <w:rPr>
          <w:rFonts w:ascii="GHEA Grapalat" w:eastAsia="Calibri" w:hAnsi="GHEA Grapalat"/>
          <w:lang w:val="hy-AM" w:eastAsia="en-US"/>
        </w:rPr>
        <w:t xml:space="preserve">, </w:t>
      </w:r>
      <w:r w:rsidRPr="001B2EE6">
        <w:rPr>
          <w:rFonts w:ascii="GHEA Grapalat" w:eastAsia="Calibri" w:hAnsi="GHEA Grapalat"/>
          <w:lang w:val="hy-AM" w:eastAsia="en-US"/>
        </w:rPr>
        <w:t xml:space="preserve">հումքը և (կամ) նյութերը </w:t>
      </w:r>
      <w:r w:rsidRPr="00506DA2">
        <w:rPr>
          <w:rFonts w:ascii="GHEA Grapalat" w:eastAsia="Calibri" w:hAnsi="GHEA Grapalat"/>
          <w:lang w:val="hy-AM" w:eastAsia="en-US"/>
        </w:rPr>
        <w:t>ներմուծման մաքսատուրքից ազատելու արտոնության տրամադրում:</w:t>
      </w:r>
    </w:p>
    <w:p w:rsidR="0097322E" w:rsidRPr="00506DA2" w:rsidRDefault="0097322E" w:rsidP="0097322E">
      <w:p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</w:p>
    <w:p w:rsidR="0097322E" w:rsidRPr="00506DA2" w:rsidRDefault="0097322E" w:rsidP="0097322E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b/>
          <w:lang w:val="hy-AM" w:eastAsia="en-US"/>
        </w:rPr>
        <w:t xml:space="preserve"> Այլ տեղեկություններ</w:t>
      </w:r>
      <w:r w:rsidRPr="00506DA2">
        <w:rPr>
          <w:rFonts w:ascii="GHEA Grapalat" w:eastAsia="Calibri" w:hAnsi="GHEA Grapalat"/>
          <w:lang w:val="hy-AM" w:eastAsia="en-US"/>
        </w:rPr>
        <w:t xml:space="preserve"> </w:t>
      </w:r>
      <w:r w:rsidRPr="00506DA2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:rsidR="0097322E" w:rsidRPr="00506DA2" w:rsidRDefault="0097322E" w:rsidP="0097322E">
      <w:pPr>
        <w:spacing w:line="276" w:lineRule="auto"/>
        <w:ind w:left="567" w:hanging="567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 xml:space="preserve">               Չկան:</w:t>
      </w:r>
    </w:p>
    <w:p w:rsidR="0097322E" w:rsidRPr="00506DA2" w:rsidRDefault="0097322E" w:rsidP="0097322E">
      <w:pPr>
        <w:spacing w:line="276" w:lineRule="auto"/>
        <w:ind w:left="567" w:hanging="567"/>
        <w:rPr>
          <w:rFonts w:ascii="GHEA Grapalat" w:eastAsia="Calibri" w:hAnsi="GHEA Grapalat"/>
          <w:lang w:val="hy-AM" w:eastAsia="en-US"/>
        </w:rPr>
      </w:pPr>
    </w:p>
    <w:p w:rsidR="0097322E" w:rsidRDefault="0097322E" w:rsidP="0097322E">
      <w:pPr>
        <w:rPr>
          <w:rFonts w:ascii="GHEA Grapalat" w:eastAsia="Calibri" w:hAnsi="GHEA Grapalat"/>
          <w:lang w:val="hy-AM" w:eastAsia="en-US"/>
        </w:rPr>
      </w:pPr>
    </w:p>
    <w:p w:rsidR="0097322E" w:rsidRPr="0072534A" w:rsidRDefault="0097322E" w:rsidP="0097322E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</w:t>
      </w:r>
    </w:p>
    <w:p w:rsidR="0097322E" w:rsidRPr="00813AFA" w:rsidRDefault="0097322E" w:rsidP="0097322E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ԷԿՈՆՈՄԻԿԱՅԻ ՆԱԽԱՐԱՐ       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</w:r>
      <w:r w:rsidRPr="00101608">
        <w:rPr>
          <w:rFonts w:ascii="GHEA Grapalat" w:eastAsia="Calibri" w:hAnsi="GHEA Grapalat"/>
          <w:lang w:val="hy-AM" w:eastAsia="en-US"/>
        </w:rPr>
        <w:t>ՏԻԳՐԱՆ ԽԱՉԱՏՐՅԱՆ</w:t>
      </w:r>
    </w:p>
    <w:p w:rsidR="0097322E" w:rsidRDefault="0097322E" w:rsidP="0097322E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  <w:t xml:space="preserve">    </w:t>
      </w:r>
      <w:r w:rsidRPr="00813AFA">
        <w:rPr>
          <w:rFonts w:ascii="GHEA Grapalat" w:eastAsia="Calibri" w:hAnsi="GHEA Grapalat"/>
          <w:lang w:val="hy-AM" w:eastAsia="en-US"/>
        </w:rPr>
        <w:t xml:space="preserve">                                                                                    </w:t>
      </w:r>
    </w:p>
    <w:p w:rsidR="0097322E" w:rsidRDefault="0097322E" w:rsidP="0097322E">
      <w:pPr>
        <w:spacing w:line="360" w:lineRule="auto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</w:t>
      </w:r>
    </w:p>
    <w:p w:rsidR="0097322E" w:rsidRPr="00336A65" w:rsidRDefault="0097322E" w:rsidP="0097322E">
      <w:pPr>
        <w:spacing w:line="276" w:lineRule="auto"/>
        <w:jc w:val="right"/>
        <w:rPr>
          <w:rFonts w:ascii="GHEA Grapalat" w:eastAsia="Calibri" w:hAnsi="GHEA Grapalat"/>
          <w:lang w:val="hy-AM" w:eastAsia="en-US"/>
        </w:rPr>
      </w:pPr>
    </w:p>
    <w:p w:rsidR="0097322E" w:rsidRPr="00506DA2" w:rsidRDefault="0097322E" w:rsidP="0097322E">
      <w:pPr>
        <w:spacing w:line="276" w:lineRule="auto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 xml:space="preserve">                       </w:t>
      </w:r>
    </w:p>
    <w:p w:rsidR="0097322E" w:rsidRPr="00506DA2" w:rsidRDefault="0097322E" w:rsidP="0097322E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97322E" w:rsidRDefault="0097322E" w:rsidP="0097322E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97322E" w:rsidRDefault="0097322E" w:rsidP="0097322E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97322E" w:rsidRDefault="0097322E" w:rsidP="0097322E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97322E" w:rsidRDefault="0097322E" w:rsidP="0097322E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97322E" w:rsidRDefault="0097322E" w:rsidP="0097322E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97322E" w:rsidRDefault="0097322E" w:rsidP="0097322E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97322E" w:rsidRDefault="0097322E" w:rsidP="0097322E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97322E" w:rsidRDefault="0097322E" w:rsidP="0097322E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97322E" w:rsidRDefault="0097322E" w:rsidP="0097322E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97322E" w:rsidRDefault="0097322E" w:rsidP="0097322E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97322E" w:rsidRDefault="0097322E" w:rsidP="0097322E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97322E" w:rsidRDefault="0097322E" w:rsidP="0097322E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97322E" w:rsidRPr="0072534A" w:rsidRDefault="0097322E" w:rsidP="0097322E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:rsidR="0097322E" w:rsidRPr="00506DA2" w:rsidRDefault="0097322E" w:rsidP="0097322E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506DA2">
        <w:rPr>
          <w:rFonts w:ascii="GHEA Grapalat" w:eastAsia="Calibri" w:hAnsi="GHEA Grapalat"/>
          <w:b/>
          <w:lang w:val="hy-AM" w:eastAsia="en-US"/>
        </w:rPr>
        <w:lastRenderedPageBreak/>
        <w:t>ՏԵՂԵԿԱՆՔ</w:t>
      </w:r>
    </w:p>
    <w:p w:rsidR="0097322E" w:rsidRPr="00B849D6" w:rsidRDefault="0097322E" w:rsidP="0097322E">
      <w:pPr>
        <w:spacing w:line="276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506DA2">
        <w:rPr>
          <w:rFonts w:ascii="GHEA Grapalat" w:eastAsia="Calibri" w:hAnsi="GHEA Grapalat"/>
          <w:b/>
          <w:caps/>
          <w:lang w:val="hy-AM" w:eastAsia="en-US"/>
        </w:rPr>
        <w:t>«</w:t>
      </w:r>
      <w:r w:rsidRPr="002A619E">
        <w:rPr>
          <w:rFonts w:ascii="GHEA Grapalat" w:eastAsia="Calibri" w:hAnsi="GHEA Grapalat"/>
          <w:b/>
          <w:caps/>
          <w:lang w:val="hy-AM" w:eastAsia="en-US"/>
        </w:rPr>
        <w:t xml:space="preserve">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ԵՎ (ԿԱՄ) ՆՅՈՒԹԵՐԸ ՆԵՐՄՈՒԾՄԱՆ ՄԱՔՍԱՏՈՒՐՔԻՑ ԱԶԱՏՄԱՆ ԱՐՏՈՆՈՒԹՅՈՒՆԻՑ ՕԳՏՎԵԼՈՒ ՀԱՄԱՐ </w:t>
      </w:r>
      <w:r w:rsidRPr="00911756">
        <w:rPr>
          <w:rFonts w:ascii="GHEA Grapalat" w:eastAsia="Calibri" w:hAnsi="GHEA Grapalat"/>
          <w:b/>
          <w:caps/>
          <w:lang w:val="hy-AM" w:eastAsia="en-US"/>
        </w:rPr>
        <w:t>«</w:t>
      </w:r>
      <w:r w:rsidR="00010417">
        <w:rPr>
          <w:rFonts w:ascii="GHEA Grapalat" w:eastAsia="Calibri" w:hAnsi="GHEA Grapalat"/>
          <w:b/>
          <w:caps/>
          <w:lang w:val="hy-AM" w:eastAsia="en-US"/>
        </w:rPr>
        <w:t>ԳՈԼԴ ՔԱՓ</w:t>
      </w:r>
      <w:r w:rsidRPr="00911756">
        <w:rPr>
          <w:rFonts w:ascii="GHEA Grapalat" w:eastAsia="Calibri" w:hAnsi="GHEA Grapalat"/>
          <w:b/>
          <w:caps/>
          <w:lang w:val="hy-AM" w:eastAsia="en-US"/>
        </w:rPr>
        <w:t>»</w:t>
      </w:r>
      <w:r w:rsidRPr="00195F9B">
        <w:rPr>
          <w:rFonts w:ascii="GHEA Grapalat" w:eastAsia="Calibri" w:hAnsi="GHEA Grapalat"/>
          <w:b/>
          <w:caps/>
          <w:lang w:val="hy-AM" w:eastAsia="en-US"/>
        </w:rPr>
        <w:t xml:space="preserve"> </w:t>
      </w:r>
      <w:r>
        <w:rPr>
          <w:rFonts w:ascii="GHEA Grapalat" w:eastAsia="Calibri" w:hAnsi="GHEA Grapalat"/>
          <w:b/>
          <w:caps/>
          <w:lang w:val="hy-AM" w:eastAsia="en-US"/>
        </w:rPr>
        <w:t>ՍԱՀՄԱՆԱՓԱԿ ՊԱՏԱՍԽԱՆԱՏՎՈՒԹՅԱՄԲ ԸՆԿԵՐՈՒԹՅԱՆ</w:t>
      </w:r>
      <w:r w:rsidRPr="002A619E">
        <w:rPr>
          <w:rFonts w:ascii="GHEA Grapalat" w:eastAsia="Calibri" w:hAnsi="GHEA Grapalat"/>
          <w:b/>
          <w:caps/>
          <w:lang w:val="hy-AM" w:eastAsia="en-US"/>
        </w:rPr>
        <w:t xml:space="preserve"> ԿՈՂՄԻՑ ներկայացված հայտը բավարարելու ԵՎ ԱՐՏՈՆՈՒԹՅՈՒՆԸ ԿԻՐԱՌԵԼՈՒ մասին</w:t>
      </w:r>
      <w:r w:rsidRPr="00B849D6">
        <w:rPr>
          <w:rFonts w:ascii="GHEA Grapalat" w:eastAsia="Calibri" w:hAnsi="GHEA Grapalat"/>
          <w:b/>
          <w:caps/>
          <w:lang w:val="hy-AM" w:eastAsia="en-US"/>
        </w:rPr>
        <w:t xml:space="preserve">» </w:t>
      </w:r>
      <w:r w:rsidRPr="00B849D6">
        <w:rPr>
          <w:rFonts w:ascii="GHEA Grapalat" w:eastAsia="Calibri" w:hAnsi="GHEA Grapalat"/>
          <w:b/>
          <w:lang w:val="hy-AM" w:eastAsia="en-US"/>
        </w:rPr>
        <w:t>ՀԱՅԱՍՏԱՆԻ ՀԱՆՐԱՊԵՏՈՒԹՅԱՆ ԿԱՌԱՎԱՐՈՒԹՅԱՆ ՈՐՈՇՄԱՆ ԸՆԴՈՒՆՄԱՆ ԱՌՆՉՈՒԹՅԱՄԲ ԱՅԼ ԻՐԱՎԱԿԱՆ ԱԿՏԵՐԻ ԸՆԴՈՒՆՄԱՆ ԱՆՀՐԱԺԵՇՏՈՒԹՅԱՆ ԿԱՄ ԲԱՑԱԿԱՅՈՒԹՅԱՆ ՄԱՍԻՆ</w:t>
      </w:r>
    </w:p>
    <w:p w:rsidR="0097322E" w:rsidRPr="00B849D6" w:rsidRDefault="0097322E" w:rsidP="0097322E">
      <w:pPr>
        <w:spacing w:line="276" w:lineRule="auto"/>
        <w:ind w:firstLine="720"/>
        <w:rPr>
          <w:rFonts w:ascii="GHEA Grapalat" w:eastAsia="Calibri" w:hAnsi="GHEA Grapalat"/>
          <w:lang w:val="hy-AM" w:eastAsia="en-US"/>
        </w:rPr>
      </w:pPr>
    </w:p>
    <w:p w:rsidR="0097322E" w:rsidRPr="00B849D6" w:rsidRDefault="0097322E" w:rsidP="0097322E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 w:rsidRPr="00B849D6">
        <w:rPr>
          <w:rFonts w:ascii="GHEA Grapalat" w:eastAsia="Calibri" w:hAnsi="GHEA Grapalat"/>
          <w:lang w:val="hy-AM" w:eastAsia="en-US"/>
        </w:rPr>
        <w:t>Այլ իրավական ակտերում փոփոխությունների և/կամ լրացումների անհրաժեշտությունը.</w:t>
      </w:r>
    </w:p>
    <w:p w:rsidR="0097322E" w:rsidRPr="00B849D6" w:rsidRDefault="0097322E" w:rsidP="0097322E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 w:rsidRPr="00B849D6">
        <w:rPr>
          <w:rFonts w:ascii="GHEA Grapalat" w:eastAsia="Calibri" w:hAnsi="GHEA Grapalat"/>
          <w:lang w:val="hy-AM" w:eastAsia="en-US"/>
        </w:rPr>
        <w:t>Այլ իրավական ակտերի ընդունման անհրաժեշտություն չի առաջանում</w:t>
      </w:r>
    </w:p>
    <w:p w:rsidR="0097322E" w:rsidRPr="00506DA2" w:rsidRDefault="0097322E" w:rsidP="0097322E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 w:rsidRPr="00B849D6">
        <w:rPr>
          <w:rFonts w:ascii="GHEA Grapalat" w:eastAsia="Calibri" w:hAnsi="GHEA Grapalat"/>
          <w:lang w:val="hy-AM" w:eastAsia="en-US"/>
        </w:rPr>
        <w:t>Միջազգային պայմանագրերով ստանձնած պարտավորությունների հետ</w:t>
      </w:r>
      <w:r w:rsidRPr="00506DA2">
        <w:rPr>
          <w:rFonts w:ascii="GHEA Grapalat" w:eastAsia="Calibri" w:hAnsi="GHEA Grapalat"/>
          <w:lang w:val="hy-AM" w:eastAsia="en-US"/>
        </w:rPr>
        <w:t xml:space="preserve"> համապատասխանությունը.</w:t>
      </w:r>
    </w:p>
    <w:p w:rsidR="0097322E" w:rsidRPr="00506DA2" w:rsidRDefault="0097322E" w:rsidP="0097322E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Չի հակասում միջազգային պայմանագրերով ստանձնած պարտավորություններին</w:t>
      </w:r>
    </w:p>
    <w:p w:rsidR="0097322E" w:rsidRPr="00506DA2" w:rsidRDefault="0097322E" w:rsidP="0097322E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Այլ տեղեկություններ (եթե այդպիսիք առկա են)</w:t>
      </w:r>
    </w:p>
    <w:p w:rsidR="0097322E" w:rsidRPr="00506DA2" w:rsidRDefault="0097322E" w:rsidP="0097322E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Չկան:</w:t>
      </w:r>
    </w:p>
    <w:p w:rsidR="0097322E" w:rsidRPr="00506DA2" w:rsidRDefault="0097322E" w:rsidP="0097322E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97322E" w:rsidRPr="00506DA2" w:rsidRDefault="0097322E" w:rsidP="0097322E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97322E" w:rsidRPr="0072534A" w:rsidRDefault="0097322E" w:rsidP="0097322E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</w:t>
      </w:r>
    </w:p>
    <w:p w:rsidR="0097322E" w:rsidRPr="00813AFA" w:rsidRDefault="0097322E" w:rsidP="0097322E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ԷԿՈՆՈՄԻԿԱՅԻ ՆԱԽԱՐԱՐ       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</w:r>
      <w:r w:rsidRPr="00101608">
        <w:rPr>
          <w:rFonts w:ascii="GHEA Grapalat" w:eastAsia="Calibri" w:hAnsi="GHEA Grapalat"/>
          <w:lang w:val="hy-AM" w:eastAsia="en-US"/>
        </w:rPr>
        <w:t>ՏԻԳՐԱՆ ԽԱՉԱՏՐՅԱՆ</w:t>
      </w:r>
    </w:p>
    <w:p w:rsidR="0097322E" w:rsidRDefault="0097322E" w:rsidP="0097322E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  <w:t xml:space="preserve">    </w:t>
      </w:r>
      <w:r w:rsidRPr="00813AFA">
        <w:rPr>
          <w:rFonts w:ascii="GHEA Grapalat" w:eastAsia="Calibri" w:hAnsi="GHEA Grapalat"/>
          <w:lang w:val="hy-AM" w:eastAsia="en-US"/>
        </w:rPr>
        <w:t xml:space="preserve">                                                                                     </w:t>
      </w:r>
    </w:p>
    <w:p w:rsidR="0097322E" w:rsidRDefault="0097322E" w:rsidP="0097322E">
      <w:pPr>
        <w:rPr>
          <w:rFonts w:ascii="GHEA Grapalat" w:eastAsia="Calibri" w:hAnsi="GHEA Grapalat"/>
          <w:lang w:val="hy-AM" w:eastAsia="en-US"/>
        </w:rPr>
      </w:pPr>
    </w:p>
    <w:p w:rsidR="0097322E" w:rsidRDefault="0097322E" w:rsidP="0097322E">
      <w:pPr>
        <w:spacing w:line="360" w:lineRule="auto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</w:t>
      </w:r>
    </w:p>
    <w:p w:rsidR="0097322E" w:rsidRPr="00506DA2" w:rsidRDefault="0097322E" w:rsidP="0097322E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97322E" w:rsidRPr="00506DA2" w:rsidRDefault="0097322E" w:rsidP="0097322E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97322E" w:rsidRPr="00506DA2" w:rsidRDefault="0097322E" w:rsidP="0097322E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97322E" w:rsidRPr="00506DA2" w:rsidRDefault="0097322E" w:rsidP="0097322E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97322E" w:rsidRPr="00506DA2" w:rsidRDefault="0097322E" w:rsidP="0097322E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97322E" w:rsidRPr="00506DA2" w:rsidRDefault="0097322E" w:rsidP="0097322E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97322E" w:rsidRPr="00506DA2" w:rsidRDefault="0097322E" w:rsidP="0097322E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97322E" w:rsidRPr="00506DA2" w:rsidRDefault="0097322E" w:rsidP="0097322E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97322E" w:rsidRPr="00506DA2" w:rsidRDefault="0097322E" w:rsidP="0097322E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97322E" w:rsidRPr="00506DA2" w:rsidRDefault="004B49F5" w:rsidP="0097322E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br w:type="column"/>
      </w:r>
      <w:r w:rsidR="0097322E" w:rsidRPr="00506DA2">
        <w:rPr>
          <w:rFonts w:ascii="GHEA Grapalat" w:eastAsia="Calibri" w:hAnsi="GHEA Grapalat"/>
          <w:b/>
          <w:lang w:val="hy-AM" w:eastAsia="en-US"/>
        </w:rPr>
        <w:lastRenderedPageBreak/>
        <w:t>ՏԵՂԵԿԱՆՔ</w:t>
      </w:r>
    </w:p>
    <w:p w:rsidR="0097322E" w:rsidRPr="00506DA2" w:rsidRDefault="0097322E" w:rsidP="0097322E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506DA2">
        <w:rPr>
          <w:rFonts w:ascii="GHEA Grapalat" w:eastAsia="Calibri" w:hAnsi="GHEA Grapalat"/>
          <w:b/>
          <w:lang w:val="hy-AM" w:eastAsia="en-US"/>
        </w:rPr>
        <w:t>ԻՐԱՎԱԿԱՆ ԱԿՏԻ ՆԱԽԱԳԾՄԱՆԸ ԵՎ ՔՆՆԱՐԿՄԱՆԸ ՀԱՍԱՐԱԿՈՒԹՅԱՆ ՄԱՍՆԱԿՑՈՒԹՅԱՆ ՄԱՍԻՆ</w:t>
      </w:r>
    </w:p>
    <w:p w:rsidR="0097322E" w:rsidRPr="00506DA2" w:rsidRDefault="0097322E" w:rsidP="0097322E">
      <w:pPr>
        <w:spacing w:line="276" w:lineRule="auto"/>
        <w:jc w:val="center"/>
        <w:rPr>
          <w:rFonts w:ascii="GHEA Grapalat" w:eastAsia="Calibri" w:hAnsi="GHEA Grapalat"/>
          <w:lang w:val="hy-AM" w:eastAsia="en-US"/>
        </w:rPr>
      </w:pPr>
    </w:p>
    <w:p w:rsidR="0097322E" w:rsidRPr="00506DA2" w:rsidRDefault="0097322E" w:rsidP="0097322E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 xml:space="preserve">Հասարակությանը նախագծի վերաբերյալ </w:t>
      </w:r>
      <w:proofErr w:type="spellStart"/>
      <w:r w:rsidRPr="00506DA2">
        <w:rPr>
          <w:rFonts w:ascii="GHEA Grapalat" w:eastAsia="Calibri" w:hAnsi="GHEA Grapalat"/>
          <w:lang w:val="hy-AM" w:eastAsia="en-US"/>
        </w:rPr>
        <w:t>իրազեկումը</w:t>
      </w:r>
      <w:proofErr w:type="spellEnd"/>
    </w:p>
    <w:p w:rsidR="0097322E" w:rsidRPr="00506DA2" w:rsidRDefault="0097322E" w:rsidP="0097322E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 xml:space="preserve">Չի </w:t>
      </w:r>
      <w:proofErr w:type="spellStart"/>
      <w:r w:rsidRPr="00506DA2">
        <w:rPr>
          <w:rFonts w:ascii="GHEA Grapalat" w:eastAsia="Calibri" w:hAnsi="GHEA Grapalat"/>
          <w:lang w:val="hy-AM" w:eastAsia="en-US"/>
        </w:rPr>
        <w:t>իրազեկվել</w:t>
      </w:r>
      <w:proofErr w:type="spellEnd"/>
    </w:p>
    <w:p w:rsidR="0097322E" w:rsidRPr="00506DA2" w:rsidRDefault="0097322E" w:rsidP="0097322E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 xml:space="preserve">Հասարակության մասնակցությունը </w:t>
      </w:r>
      <w:proofErr w:type="spellStart"/>
      <w:r w:rsidRPr="00506DA2">
        <w:rPr>
          <w:rFonts w:ascii="GHEA Grapalat" w:eastAsia="Calibri" w:hAnsi="GHEA Grapalat"/>
          <w:lang w:val="hy-AM" w:eastAsia="en-US"/>
        </w:rPr>
        <w:t>նախագծմանը</w:t>
      </w:r>
      <w:proofErr w:type="spellEnd"/>
      <w:r w:rsidRPr="00506DA2">
        <w:rPr>
          <w:rFonts w:ascii="GHEA Grapalat" w:eastAsia="Calibri" w:hAnsi="GHEA Grapalat"/>
          <w:lang w:val="hy-AM" w:eastAsia="en-US"/>
        </w:rPr>
        <w:t xml:space="preserve"> և/կամ քննարկումներին</w:t>
      </w:r>
    </w:p>
    <w:p w:rsidR="0097322E" w:rsidRPr="00506DA2" w:rsidRDefault="0097322E" w:rsidP="0097322E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Չի մասնակցել</w:t>
      </w:r>
    </w:p>
    <w:p w:rsidR="0097322E" w:rsidRPr="00506DA2" w:rsidRDefault="0097322E" w:rsidP="0097322E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Այլ տեղեկություններ (եթե այդպիսիք առկա են)</w:t>
      </w:r>
    </w:p>
    <w:p w:rsidR="0097322E" w:rsidRPr="00506DA2" w:rsidRDefault="0097322E" w:rsidP="0097322E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Չկան:</w:t>
      </w:r>
    </w:p>
    <w:p w:rsidR="0097322E" w:rsidRPr="00506DA2" w:rsidRDefault="0097322E" w:rsidP="0097322E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97322E" w:rsidRPr="00506DA2" w:rsidRDefault="0097322E" w:rsidP="0097322E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97322E" w:rsidRPr="0072534A" w:rsidRDefault="0097322E" w:rsidP="0097322E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</w:t>
      </w:r>
    </w:p>
    <w:p w:rsidR="0097322E" w:rsidRPr="00813AFA" w:rsidRDefault="0097322E" w:rsidP="0097322E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ԷԿՈՆՈՄԻԿԱՅԻ ՆԱԽԱՐԱՐ       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</w:r>
      <w:r w:rsidRPr="00101608">
        <w:rPr>
          <w:rFonts w:ascii="GHEA Grapalat" w:eastAsia="Calibri" w:hAnsi="GHEA Grapalat"/>
          <w:lang w:val="hy-AM" w:eastAsia="en-US"/>
        </w:rPr>
        <w:t>ՏԻԳՐԱՆ ԽԱՉԱՏՐՅԱՆ</w:t>
      </w:r>
    </w:p>
    <w:p w:rsidR="0097322E" w:rsidRDefault="0097322E" w:rsidP="0097322E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  <w:t xml:space="preserve">    </w:t>
      </w:r>
      <w:r w:rsidRPr="00813AFA">
        <w:rPr>
          <w:rFonts w:ascii="GHEA Grapalat" w:eastAsia="Calibri" w:hAnsi="GHEA Grapalat"/>
          <w:lang w:val="hy-AM" w:eastAsia="en-US"/>
        </w:rPr>
        <w:t xml:space="preserve">                                                                                     </w:t>
      </w:r>
    </w:p>
    <w:p w:rsidR="0097322E" w:rsidRPr="00506DA2" w:rsidRDefault="0097322E" w:rsidP="0097322E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97322E" w:rsidRPr="00506DA2" w:rsidRDefault="0097322E" w:rsidP="0097322E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97322E" w:rsidRPr="00506DA2" w:rsidRDefault="0097322E" w:rsidP="0097322E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97322E" w:rsidRPr="00506DA2" w:rsidRDefault="0097322E" w:rsidP="0097322E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97322E" w:rsidRPr="00506DA2" w:rsidRDefault="0097322E" w:rsidP="0097322E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97322E" w:rsidRPr="00506DA2" w:rsidRDefault="0097322E" w:rsidP="0097322E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97322E" w:rsidRPr="00506DA2" w:rsidRDefault="0097322E" w:rsidP="0097322E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97322E" w:rsidRPr="00506DA2" w:rsidRDefault="0097322E" w:rsidP="0097322E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97322E" w:rsidRPr="00506DA2" w:rsidRDefault="0097322E" w:rsidP="0097322E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97322E" w:rsidRPr="00506DA2" w:rsidRDefault="0097322E" w:rsidP="0097322E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97322E" w:rsidRPr="00506DA2" w:rsidRDefault="0097322E" w:rsidP="0097322E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97322E" w:rsidRPr="00506DA2" w:rsidRDefault="0097322E" w:rsidP="0097322E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97322E" w:rsidRPr="00506DA2" w:rsidRDefault="0097322E" w:rsidP="0097322E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97322E" w:rsidRPr="00506DA2" w:rsidRDefault="0097322E" w:rsidP="0097322E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97322E" w:rsidRPr="00506DA2" w:rsidRDefault="0097322E" w:rsidP="0097322E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97322E" w:rsidRPr="00506DA2" w:rsidRDefault="0097322E" w:rsidP="0097322E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97322E" w:rsidRPr="00506DA2" w:rsidRDefault="0097322E" w:rsidP="0097322E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97322E" w:rsidRDefault="0097322E" w:rsidP="0097322E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97322E" w:rsidRDefault="0097322E" w:rsidP="0097322E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97322E" w:rsidRPr="00506DA2" w:rsidRDefault="004B49F5" w:rsidP="0097322E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br w:type="page"/>
      </w:r>
      <w:r w:rsidR="0097322E" w:rsidRPr="00506DA2">
        <w:rPr>
          <w:rFonts w:ascii="GHEA Grapalat" w:eastAsia="Calibri" w:hAnsi="GHEA Grapalat"/>
          <w:b/>
          <w:lang w:val="hy-AM" w:eastAsia="en-US"/>
        </w:rPr>
        <w:lastRenderedPageBreak/>
        <w:t>ՏԵՂԵԿԱՆՔ</w:t>
      </w:r>
    </w:p>
    <w:p w:rsidR="0097322E" w:rsidRPr="00B849D6" w:rsidRDefault="0097322E" w:rsidP="0097322E">
      <w:pPr>
        <w:spacing w:line="276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506DA2">
        <w:rPr>
          <w:rFonts w:ascii="GHEA Grapalat" w:eastAsia="Calibri" w:hAnsi="GHEA Grapalat"/>
          <w:b/>
          <w:caps/>
          <w:lang w:val="hy-AM" w:eastAsia="en-US"/>
        </w:rPr>
        <w:t>«</w:t>
      </w:r>
      <w:r w:rsidRPr="002A619E">
        <w:rPr>
          <w:rFonts w:ascii="GHEA Grapalat" w:eastAsia="Calibri" w:hAnsi="GHEA Grapalat"/>
          <w:b/>
          <w:caps/>
          <w:lang w:val="hy-AM" w:eastAsia="en-US"/>
        </w:rPr>
        <w:t xml:space="preserve">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ԵՎ (ԿԱՄ) ՆՅՈՒԹԵՐԸ ՆԵՐՄՈՒԾՄԱՆ ՄԱՔՍԱՏՈՒՐՔԻՑ ԱԶԱՏՄԱՆ ԱՐՏՈՆՈՒԹՅՈՒՆԻՑ ՕԳՏՎԵԼՈՒ ՀԱՄԱՐ </w:t>
      </w:r>
      <w:r w:rsidRPr="00911756">
        <w:rPr>
          <w:rFonts w:ascii="GHEA Grapalat" w:eastAsia="Calibri" w:hAnsi="GHEA Grapalat"/>
          <w:b/>
          <w:caps/>
          <w:lang w:val="hy-AM" w:eastAsia="en-US"/>
        </w:rPr>
        <w:t>«</w:t>
      </w:r>
      <w:r w:rsidR="00010417">
        <w:rPr>
          <w:rFonts w:ascii="GHEA Grapalat" w:eastAsia="Calibri" w:hAnsi="GHEA Grapalat"/>
          <w:b/>
          <w:caps/>
          <w:lang w:val="hy-AM" w:eastAsia="en-US"/>
        </w:rPr>
        <w:t>ԳՈԼԴ ՔԱՓ</w:t>
      </w:r>
      <w:r w:rsidRPr="00911756">
        <w:rPr>
          <w:rFonts w:ascii="GHEA Grapalat" w:eastAsia="Calibri" w:hAnsi="GHEA Grapalat"/>
          <w:b/>
          <w:caps/>
          <w:lang w:val="hy-AM" w:eastAsia="en-US"/>
        </w:rPr>
        <w:t>»</w:t>
      </w:r>
      <w:r w:rsidRPr="00195F9B">
        <w:rPr>
          <w:rFonts w:ascii="GHEA Grapalat" w:eastAsia="Calibri" w:hAnsi="GHEA Grapalat"/>
          <w:b/>
          <w:caps/>
          <w:lang w:val="hy-AM" w:eastAsia="en-US"/>
        </w:rPr>
        <w:t xml:space="preserve"> </w:t>
      </w:r>
      <w:r>
        <w:rPr>
          <w:rFonts w:ascii="GHEA Grapalat" w:eastAsia="Calibri" w:hAnsi="GHEA Grapalat"/>
          <w:b/>
          <w:caps/>
          <w:lang w:val="hy-AM" w:eastAsia="en-US"/>
        </w:rPr>
        <w:t>ՍԱՀՄԱՆԱՓԱԿ ՊԱՏԱՍԽԱՆԱՏՎՈՒԹՅԱՄԲ ԸՆԿԵՐՈՒԹՅԱՆ</w:t>
      </w:r>
      <w:r w:rsidRPr="002A619E">
        <w:rPr>
          <w:rFonts w:ascii="GHEA Grapalat" w:eastAsia="Calibri" w:hAnsi="GHEA Grapalat"/>
          <w:b/>
          <w:caps/>
          <w:lang w:val="hy-AM" w:eastAsia="en-US"/>
        </w:rPr>
        <w:t xml:space="preserve"> ԿՈՂՄԻՑ ներկայացված հայտը բավարարելու ԵՎ ԱՐՏՈՆՈՒԹՅՈՒՆԸ ԿԻՐԱՌԵԼՈՒ մասին</w:t>
      </w:r>
      <w:r w:rsidRPr="00B849D6">
        <w:rPr>
          <w:rFonts w:ascii="GHEA Grapalat" w:eastAsia="Calibri" w:hAnsi="GHEA Grapalat"/>
          <w:b/>
          <w:caps/>
          <w:lang w:val="hy-AM" w:eastAsia="en-US"/>
        </w:rPr>
        <w:t xml:space="preserve">» </w:t>
      </w:r>
      <w:r w:rsidRPr="00B849D6">
        <w:rPr>
          <w:rFonts w:ascii="GHEA Grapalat" w:eastAsia="Calibri" w:hAnsi="GHEA Grapalat"/>
          <w:b/>
          <w:lang w:val="hy-AM" w:eastAsia="en-US"/>
        </w:rPr>
        <w:t>ՀԱՅԱՍՏԱՆԻ ՀԱՆՐԱՊԵՏՈՒԹՅԱՆ ԿԱՌԱՎԱՐՈՒԹՅԱՆ ՈՐՈՇՄԱՆ ՆԱԽԱԳԻԾՆ ԸՆԴՈՒՆԵԼՈՒ ԿԱՊԱԿՑՈՒԹՅԱՄԲ ՊԵՏԱԿԱՆ ԿԱՄ ՏԵՂԱԿԱՆ ԻՆՔՆԱԿԱՌԱՎԱՐՄԱՆ ՄԱՐՄՆԻ ԲՅՈՒՋԵՈՒՄ ԾԱԽՍԵՐԻ ԵՎ ԵԿԱՄՈՒՏՆԵՐԻ ԷԱԿԱՆ ԱՎԵԼԱՑՄԱՆ ԿԱՄ ՆՎԱԶԵՑՄԱՆ ՄԱՍԻՆ ՏԵՂԵԿԱՆՔԸ ՈՉ ԿԻՐԱՌԵԼԻ ԼԻՆԵԼՈՒ ՎԵՐԱԲԵՐՅԱԼ</w:t>
      </w:r>
    </w:p>
    <w:p w:rsidR="0097322E" w:rsidRPr="00B849D6" w:rsidRDefault="0097322E" w:rsidP="0097322E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97322E" w:rsidRPr="00506DA2" w:rsidRDefault="0097322E" w:rsidP="0097322E">
      <w:pPr>
        <w:spacing w:line="276" w:lineRule="auto"/>
        <w:jc w:val="both"/>
        <w:rPr>
          <w:rFonts w:ascii="GHEA Grapalat" w:hAnsi="GHEA Grapalat"/>
          <w:b/>
          <w:lang w:val="hy-AM"/>
        </w:rPr>
      </w:pPr>
      <w:r w:rsidRPr="002A619E">
        <w:rPr>
          <w:rFonts w:ascii="GHEA Grapalat" w:hAnsi="GHEA Grapalat"/>
          <w:lang w:val="hy-AM"/>
        </w:rPr>
        <w:t xml:space="preserve">«Գերակա ոլորտում իրականացվող ներդրումային ծրագրի շրջանակներում ներմուծված (ներմուծվող) </w:t>
      </w:r>
      <w:r>
        <w:rPr>
          <w:rFonts w:ascii="GHEA Grapalat" w:hAnsi="GHEA Grapalat"/>
          <w:lang w:val="hy-AM"/>
        </w:rPr>
        <w:t>տեխնոլոգիական սարքավորումները,</w:t>
      </w:r>
      <w:r w:rsidRPr="00CE4F13">
        <w:rPr>
          <w:rFonts w:ascii="GHEA Grapalat" w:hAnsi="GHEA Grapalat"/>
          <w:lang w:val="hy-AM"/>
        </w:rPr>
        <w:t xml:space="preserve"> դրանց բաղկացուցիչ ու համալրող մասերը</w:t>
      </w:r>
      <w:r>
        <w:rPr>
          <w:rFonts w:ascii="GHEA Grapalat" w:hAnsi="GHEA Grapalat"/>
          <w:lang w:val="hy-AM"/>
        </w:rPr>
        <w:t>,</w:t>
      </w:r>
      <w:r w:rsidRPr="002A619E">
        <w:rPr>
          <w:rFonts w:ascii="GHEA Grapalat" w:hAnsi="GHEA Grapalat"/>
          <w:lang w:val="hy-AM"/>
        </w:rPr>
        <w:t xml:space="preserve"> </w:t>
      </w:r>
      <w:r w:rsidRPr="001B2EE6">
        <w:rPr>
          <w:rFonts w:ascii="GHEA Grapalat" w:hAnsi="GHEA Grapalat"/>
          <w:lang w:val="hy-AM"/>
        </w:rPr>
        <w:t xml:space="preserve">հումքը և (կամ) նյութերը </w:t>
      </w:r>
      <w:r w:rsidRPr="002A619E">
        <w:rPr>
          <w:rFonts w:ascii="GHEA Grapalat" w:hAnsi="GHEA Grapalat"/>
          <w:lang w:val="hy-AM"/>
        </w:rPr>
        <w:t xml:space="preserve">ներմուծման մաքսատուրքից ազատման արտոնությունից օգտվելու համար </w:t>
      </w:r>
      <w:r w:rsidRPr="00911756">
        <w:rPr>
          <w:rFonts w:ascii="GHEA Grapalat" w:hAnsi="GHEA Grapalat"/>
          <w:lang w:val="hy-AM"/>
        </w:rPr>
        <w:t>«</w:t>
      </w:r>
      <w:r w:rsidR="00010417">
        <w:rPr>
          <w:rFonts w:ascii="GHEA Grapalat" w:hAnsi="GHEA Grapalat"/>
          <w:lang w:val="hy-AM"/>
        </w:rPr>
        <w:t>ԳՈԼԴ ՔԱՓ</w:t>
      </w:r>
      <w:r w:rsidRPr="00911756">
        <w:rPr>
          <w:rFonts w:ascii="GHEA Grapalat" w:hAnsi="GHEA Grapalat"/>
          <w:lang w:val="hy-AM"/>
        </w:rPr>
        <w:t>»</w:t>
      </w:r>
      <w:r w:rsidRPr="00F7270A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 ընկերության</w:t>
      </w:r>
      <w:r w:rsidRPr="002A619E">
        <w:rPr>
          <w:rFonts w:ascii="GHEA Grapalat" w:hAnsi="GHEA Grapalat"/>
          <w:lang w:val="hy-AM"/>
        </w:rPr>
        <w:t xml:space="preserve"> կողմից ներկայացված հայտը բավարարելու և արտոնությունը կիրառելու մասին»</w:t>
      </w:r>
      <w:r>
        <w:rPr>
          <w:rFonts w:ascii="GHEA Grapalat" w:hAnsi="GHEA Grapalat"/>
          <w:b/>
          <w:lang w:val="hy-AM"/>
        </w:rPr>
        <w:t xml:space="preserve"> </w:t>
      </w:r>
      <w:r w:rsidRPr="00B849D6">
        <w:rPr>
          <w:rFonts w:ascii="GHEA Grapalat" w:eastAsia="Calibri" w:hAnsi="GHEA Grapalat"/>
          <w:lang w:val="hy-AM" w:eastAsia="en-US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p w:rsidR="0097322E" w:rsidRPr="00506DA2" w:rsidRDefault="0097322E" w:rsidP="0097322E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97322E" w:rsidRPr="00506DA2" w:rsidRDefault="0097322E" w:rsidP="0097322E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97322E" w:rsidRPr="0072534A" w:rsidRDefault="0097322E" w:rsidP="0097322E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</w:t>
      </w:r>
    </w:p>
    <w:p w:rsidR="0097322E" w:rsidRPr="00813AFA" w:rsidRDefault="0097322E" w:rsidP="0097322E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ԷԿՈՆՈՄԻԿԱՅԻ ՆԱԽԱՐԱՐ      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</w:r>
      <w:r w:rsidRPr="0072534A"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/>
          <w:lang w:val="hy-AM" w:eastAsia="en-US"/>
        </w:rPr>
        <w:t>ՏԻԳՐԱՆ ԽԱՉԱՏՐՅԱՆ</w:t>
      </w:r>
    </w:p>
    <w:p w:rsidR="0097322E" w:rsidRDefault="0097322E" w:rsidP="0097322E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  <w:t xml:space="preserve">    </w:t>
      </w:r>
      <w:r w:rsidRPr="00813AFA">
        <w:rPr>
          <w:rFonts w:ascii="GHEA Grapalat" w:eastAsia="Calibri" w:hAnsi="GHEA Grapalat"/>
          <w:lang w:val="hy-AM" w:eastAsia="en-US"/>
        </w:rPr>
        <w:t xml:space="preserve">                                                                                     </w:t>
      </w:r>
    </w:p>
    <w:p w:rsidR="0097322E" w:rsidRPr="00C81215" w:rsidRDefault="0097322E" w:rsidP="0097322E">
      <w:pPr>
        <w:spacing w:line="276" w:lineRule="auto"/>
        <w:rPr>
          <w:rFonts w:ascii="GHEA Grapalat" w:eastAsia="Calibri" w:hAnsi="GHEA Grapalat"/>
          <w:lang w:val="hy-AM" w:eastAsia="en-US"/>
        </w:rPr>
      </w:pPr>
    </w:p>
    <w:p w:rsidR="0097322E" w:rsidRPr="00506DA2" w:rsidRDefault="0097322E" w:rsidP="0097322E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97322E" w:rsidRPr="00506DA2" w:rsidRDefault="0097322E" w:rsidP="0097322E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97322E" w:rsidRPr="00506DA2" w:rsidRDefault="0097322E" w:rsidP="0097322E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 xml:space="preserve">       </w:t>
      </w:r>
    </w:p>
    <w:p w:rsidR="0097322E" w:rsidRPr="00506DA2" w:rsidRDefault="0097322E" w:rsidP="0097322E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97322E" w:rsidRPr="00506DA2" w:rsidRDefault="0097322E" w:rsidP="0097322E">
      <w:pPr>
        <w:rPr>
          <w:lang w:val="hy-AM"/>
        </w:rPr>
      </w:pPr>
    </w:p>
    <w:p w:rsidR="0097322E" w:rsidRPr="00506DA2" w:rsidRDefault="0097322E" w:rsidP="0097322E">
      <w:pPr>
        <w:rPr>
          <w:lang w:val="hy-AM"/>
        </w:rPr>
      </w:pPr>
    </w:p>
    <w:p w:rsidR="0097322E" w:rsidRPr="00506DA2" w:rsidRDefault="0097322E" w:rsidP="0097322E">
      <w:pPr>
        <w:rPr>
          <w:lang w:val="hy-AM"/>
        </w:rPr>
      </w:pPr>
    </w:p>
    <w:p w:rsidR="0097322E" w:rsidRPr="00786390" w:rsidRDefault="0097322E" w:rsidP="0097322E">
      <w:pPr>
        <w:rPr>
          <w:lang w:val="hy-AM"/>
        </w:rPr>
      </w:pPr>
    </w:p>
    <w:p w:rsidR="0097322E" w:rsidRPr="00273396" w:rsidRDefault="0097322E" w:rsidP="0097322E">
      <w:pPr>
        <w:rPr>
          <w:lang w:val="hy-AM"/>
        </w:rPr>
      </w:pPr>
    </w:p>
    <w:p w:rsidR="0097322E" w:rsidRPr="0027411A" w:rsidRDefault="0097322E" w:rsidP="0097322E">
      <w:pPr>
        <w:rPr>
          <w:lang w:val="hy-AM"/>
        </w:rPr>
      </w:pPr>
    </w:p>
    <w:p w:rsidR="0097322E" w:rsidRDefault="0097322E" w:rsidP="0097322E">
      <w:pPr>
        <w:rPr>
          <w:lang w:val="hy-AM"/>
        </w:rPr>
      </w:pPr>
    </w:p>
    <w:p w:rsidR="0097322E" w:rsidRPr="00DF4595" w:rsidRDefault="0097322E" w:rsidP="0097322E">
      <w:pPr>
        <w:rPr>
          <w:lang w:val="hy-AM"/>
        </w:rPr>
      </w:pPr>
    </w:p>
    <w:p w:rsidR="004B49F5" w:rsidRDefault="004B49F5" w:rsidP="004B49F5">
      <w:pPr>
        <w:spacing w:line="360" w:lineRule="auto"/>
        <w:ind w:firstLine="708"/>
        <w:jc w:val="center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br w:type="page"/>
      </w:r>
      <w:r>
        <w:rPr>
          <w:rFonts w:ascii="GHEA Grapalat" w:hAnsi="GHEA Grapalat"/>
          <w:b/>
          <w:lang w:val="hy-AM"/>
        </w:rPr>
        <w:lastRenderedPageBreak/>
        <w:t>Ե</w:t>
      </w:r>
      <w:bookmarkStart w:id="0" w:name="_GoBack"/>
      <w:bookmarkEnd w:id="0"/>
      <w:r>
        <w:rPr>
          <w:rFonts w:ascii="GHEA Grapalat" w:hAnsi="GHEA Grapalat"/>
          <w:b/>
          <w:lang w:val="hy-AM"/>
        </w:rPr>
        <w:t>ԶՐԱԿԱՑՈՒԹՅՈՒՆ</w:t>
      </w:r>
    </w:p>
    <w:p w:rsidR="004B49F5" w:rsidRDefault="004B49F5" w:rsidP="004B49F5">
      <w:pPr>
        <w:spacing w:line="360" w:lineRule="auto"/>
        <w:ind w:firstLine="708"/>
        <w:jc w:val="center"/>
        <w:rPr>
          <w:rFonts w:ascii="GHEA Grapalat" w:eastAsia="Calibri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t xml:space="preserve">«ԳՈԼԴ ՔԱՓ» ՍՊԸ </w:t>
      </w:r>
      <w:r>
        <w:rPr>
          <w:rFonts w:ascii="GHEA Grapalat" w:eastAsia="Calibri" w:hAnsi="GHEA Grapalat"/>
          <w:b/>
          <w:lang w:val="hy-AM"/>
        </w:rPr>
        <w:t>ԿՈՂՄԻՑ ՀՀ ԿԱՌԱՎԱՐՈՒԹՅԱՆ 2015 ԹՎԱԿԱՆԻ ՍԵՊՏԵՄԲԵՐԻ 17-Ի ԹԻՎ 1118-Ն ՈՐՈՇՄԱՆ ՇՐՋԱՆԱԿՆԵՐՈՒՄ ՆԵՐՄՈՒԾՄԱՆ ՄԱՔՍԱՏՈՒՐՔԻՑ ԱԶԱՏՄԱՆ ԱՐՏՈՆՈՒԹՅՈՒՆԻՑ ՕԳՏՎԵԼՈՒ ՄԱՍԻՆ ՆԵՐԿԱՅԱՑՎԱԾ ՀԱՅՏԻ ՎԵՐԱԲԵՐՅԱԼ</w:t>
      </w:r>
    </w:p>
    <w:p w:rsidR="004B49F5" w:rsidRDefault="004B49F5" w:rsidP="004B49F5">
      <w:pPr>
        <w:spacing w:line="360" w:lineRule="auto"/>
        <w:ind w:firstLine="708"/>
        <w:jc w:val="both"/>
        <w:rPr>
          <w:rFonts w:ascii="GHEA Grapalat" w:hAnsi="GHEA Grapalat"/>
          <w:lang w:val="hy-AM"/>
        </w:rPr>
      </w:pPr>
    </w:p>
    <w:p w:rsidR="004B49F5" w:rsidRDefault="004B49F5" w:rsidP="004B49F5">
      <w:pPr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Ղեկավարվելով Հայաստանի Հանրապետության կառավարության 2015 թվականի սեպտեմբերի 17-ի N1118-Ն որոշմամբ և հաշվի առնելով «ԳՈԼԴ ՔԱՓ» ՍՊԸ կողմից</w:t>
      </w:r>
      <w:r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ՀՀ կառավարության 2015 թվականի սեպտեմբերի 17-ի №1118-Ն որոշման շրջանակներում մաքսատուրքերից ազատման արտոնությունից օգտվելու մասին ներկայացված հայտն, ինչպես նաև շահագրգիռ մարմիններից ստացված կարծիքները` «ԳՈԼԴ ՔԱՓ» ՍՊԸ կողմից գերակա ոլորտում իրականացվող ներդրումային ծրագրի շրջանակներում ներմուծվող հումքը ներմուծման մաքսատուրքից ազատելու արտոնությունից օգտվելու համար ներկայացված հայտի վերաբերյալ ՀՀ էկոնոմիկայի նախարարությունը հայտնում է </w:t>
      </w:r>
      <w:proofErr w:type="spellStart"/>
      <w:r>
        <w:rPr>
          <w:rFonts w:ascii="GHEA Grapalat" w:hAnsi="GHEA Grapalat"/>
          <w:lang w:val="hy-AM"/>
        </w:rPr>
        <w:t>հետևյալը</w:t>
      </w:r>
      <w:proofErr w:type="spellEnd"/>
      <w:r>
        <w:rPr>
          <w:rFonts w:ascii="GHEA Grapalat" w:hAnsi="GHEA Grapalat"/>
          <w:lang w:val="hy-AM"/>
        </w:rPr>
        <w:t>.</w:t>
      </w:r>
    </w:p>
    <w:p w:rsidR="004B49F5" w:rsidRDefault="004B49F5" w:rsidP="004B49F5">
      <w:pPr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«ԳՈԼԴ ՔԱՓ» ՍՊԸ կողմից ներկայացվել են </w:t>
      </w:r>
      <w:proofErr w:type="spellStart"/>
      <w:r>
        <w:rPr>
          <w:rFonts w:ascii="GHEA Grapalat" w:hAnsi="GHEA Grapalat"/>
          <w:lang w:val="hy-AM"/>
        </w:rPr>
        <w:t>հետևյալ</w:t>
      </w:r>
      <w:proofErr w:type="spellEnd"/>
      <w:r>
        <w:rPr>
          <w:rFonts w:ascii="GHEA Grapalat" w:hAnsi="GHEA Grapalat"/>
          <w:lang w:val="hy-AM"/>
        </w:rPr>
        <w:t xml:space="preserve"> փաստաթղթերը`</w:t>
      </w:r>
    </w:p>
    <w:p w:rsidR="004B49F5" w:rsidRDefault="004B49F5" w:rsidP="004B49F5">
      <w:pPr>
        <w:numPr>
          <w:ilvl w:val="0"/>
          <w:numId w:val="5"/>
        </w:numPr>
        <w:spacing w:line="360" w:lineRule="auto"/>
        <w:ind w:left="1134" w:hanging="425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Դիմում</w:t>
      </w:r>
    </w:p>
    <w:p w:rsidR="004B49F5" w:rsidRDefault="004B49F5" w:rsidP="004B49F5">
      <w:pPr>
        <w:numPr>
          <w:ilvl w:val="0"/>
          <w:numId w:val="5"/>
        </w:numPr>
        <w:spacing w:line="360" w:lineRule="auto"/>
        <w:ind w:left="1134" w:hanging="425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Ներդրումային ծրագիր` համաձայն ՀՀ կառավարության 2015 թվականի սեպտեմբերի 17-ի №1118-Ն որոշման Հավելվածի N 1 </w:t>
      </w:r>
      <w:proofErr w:type="spellStart"/>
      <w:r>
        <w:rPr>
          <w:rFonts w:ascii="GHEA Grapalat" w:hAnsi="GHEA Grapalat"/>
          <w:lang w:val="hy-AM"/>
        </w:rPr>
        <w:t>ձևի</w:t>
      </w:r>
      <w:proofErr w:type="spellEnd"/>
    </w:p>
    <w:p w:rsidR="004B49F5" w:rsidRDefault="004B49F5" w:rsidP="004B49F5">
      <w:pPr>
        <w:numPr>
          <w:ilvl w:val="0"/>
          <w:numId w:val="5"/>
        </w:numPr>
        <w:spacing w:line="360" w:lineRule="auto"/>
        <w:ind w:left="1134" w:hanging="425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Ներմուծված (ներմուծվող) հումքի ցանկը և դրա տեխնիկական բնութագիր` համաձայն ՀՀ կառավարության 2015 թվականի սեպտեմբերի 17-ի №1118-Ն որոշման Հավելվածի N 2 </w:t>
      </w:r>
      <w:proofErr w:type="spellStart"/>
      <w:r>
        <w:rPr>
          <w:rFonts w:ascii="GHEA Grapalat" w:hAnsi="GHEA Grapalat"/>
          <w:lang w:val="hy-AM"/>
        </w:rPr>
        <w:t>ձևի</w:t>
      </w:r>
      <w:proofErr w:type="spellEnd"/>
    </w:p>
    <w:p w:rsidR="004B49F5" w:rsidRDefault="004B49F5" w:rsidP="004B49F5">
      <w:pPr>
        <w:numPr>
          <w:ilvl w:val="0"/>
          <w:numId w:val="5"/>
        </w:numPr>
        <w:spacing w:line="360" w:lineRule="auto"/>
        <w:ind w:left="1134" w:hanging="425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Հայտարարություն՝ ներդրումային ծրագրի շրջանակներում ներմուծված (ներմուծվող) հումքը բացառապես Հայաստանի Հանրապետության տարածքում օգտագործելու մասին` համաձայն ՀՀ կառավարության 2015 թվականի սեպտեմբերի 17-ի №1118-Ն որոշման Հավելվածի N 3 </w:t>
      </w:r>
      <w:proofErr w:type="spellStart"/>
      <w:r>
        <w:rPr>
          <w:rFonts w:ascii="GHEA Grapalat" w:hAnsi="GHEA Grapalat"/>
          <w:lang w:val="hy-AM"/>
        </w:rPr>
        <w:t>ձևի</w:t>
      </w:r>
      <w:proofErr w:type="spellEnd"/>
      <w:r>
        <w:rPr>
          <w:rFonts w:ascii="GHEA Grapalat" w:hAnsi="GHEA Grapalat"/>
          <w:lang w:val="hy-AM"/>
        </w:rPr>
        <w:t xml:space="preserve">: </w:t>
      </w:r>
    </w:p>
    <w:p w:rsidR="004B49F5" w:rsidRDefault="004B49F5" w:rsidP="004B49F5">
      <w:pPr>
        <w:spacing w:line="360" w:lineRule="auto"/>
        <w:ind w:firstLine="578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Հայաստանի Հանրապետության կառավարության 2014 թվականի մարտի 27-ի N 442-Ն որոշմամբ հաստատված 2014-2025 թվականների հեռանկարային զարգացման ռազմավարական ծրագրով, Հայաստանի Հանրապետության կառավարության 2011 </w:t>
      </w:r>
      <w:r>
        <w:rPr>
          <w:rFonts w:ascii="GHEA Grapalat" w:hAnsi="GHEA Grapalat"/>
          <w:lang w:val="hy-AM"/>
        </w:rPr>
        <w:lastRenderedPageBreak/>
        <w:t xml:space="preserve">թվականի դեկտեմբերի 15-ի նիստի N 49 </w:t>
      </w:r>
      <w:proofErr w:type="spellStart"/>
      <w:r>
        <w:rPr>
          <w:rFonts w:ascii="GHEA Grapalat" w:hAnsi="GHEA Grapalat"/>
          <w:lang w:val="hy-AM"/>
        </w:rPr>
        <w:t>արձանագրային</w:t>
      </w:r>
      <w:proofErr w:type="spellEnd"/>
      <w:r>
        <w:rPr>
          <w:rFonts w:ascii="GHEA Grapalat" w:hAnsi="GHEA Grapalat"/>
          <w:lang w:val="hy-AM"/>
        </w:rPr>
        <w:t xml:space="preserve"> որոշմամբ հաստատված Հայաստանի Հանրապետության </w:t>
      </w:r>
      <w:proofErr w:type="spellStart"/>
      <w:r>
        <w:rPr>
          <w:rFonts w:ascii="GHEA Grapalat" w:hAnsi="GHEA Grapalat"/>
          <w:lang w:val="hy-AM"/>
        </w:rPr>
        <w:t>արտահանմանն</w:t>
      </w:r>
      <w:proofErr w:type="spellEnd"/>
      <w:r>
        <w:rPr>
          <w:rFonts w:ascii="GHEA Grapalat" w:hAnsi="GHEA Grapalat"/>
          <w:lang w:val="hy-AM"/>
        </w:rPr>
        <w:t xml:space="preserve"> ուղղված արդյունաբերական քաղաքականության ռազմավարությամբ մշակող արդյունաբերությունը համարվում է գերակա ոլորտ։ </w:t>
      </w:r>
    </w:p>
    <w:p w:rsidR="004B49F5" w:rsidRDefault="004B49F5" w:rsidP="004B49F5">
      <w:pPr>
        <w:spacing w:line="360" w:lineRule="auto"/>
        <w:ind w:firstLine="578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«ԳՈԼԴ ՔԱՓ» սահմանափակ պատասխանատվությամբ ընկերության կողմից ներմուծվող հումքը օգտագործվելու է </w:t>
      </w:r>
      <w:proofErr w:type="spellStart"/>
      <w:r>
        <w:rPr>
          <w:rFonts w:ascii="GHEA Grapalat" w:hAnsi="GHEA Grapalat"/>
          <w:lang w:val="hy-AM"/>
        </w:rPr>
        <w:t>պլաստմասե</w:t>
      </w:r>
      <w:proofErr w:type="spellEnd"/>
      <w:r>
        <w:rPr>
          <w:rFonts w:ascii="GHEA Grapalat" w:hAnsi="GHEA Grapalat"/>
          <w:lang w:val="hy-AM"/>
        </w:rPr>
        <w:t xml:space="preserve"> խցանների արտադրության մեջ              (ք. </w:t>
      </w:r>
      <w:proofErr w:type="spellStart"/>
      <w:r>
        <w:rPr>
          <w:rFonts w:ascii="GHEA Grapalat" w:hAnsi="GHEA Grapalat"/>
          <w:lang w:val="hy-AM"/>
        </w:rPr>
        <w:t>Երևան</w:t>
      </w:r>
      <w:proofErr w:type="spellEnd"/>
      <w:r>
        <w:rPr>
          <w:rFonts w:ascii="GHEA Grapalat" w:hAnsi="GHEA Grapalat"/>
          <w:lang w:val="hy-AM"/>
        </w:rPr>
        <w:t>)։</w:t>
      </w:r>
    </w:p>
    <w:p w:rsidR="004B49F5" w:rsidRDefault="004B49F5" w:rsidP="004B49F5">
      <w:pPr>
        <w:spacing w:line="360" w:lineRule="auto"/>
        <w:ind w:firstLine="578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Նախատեսվում է ծրագրի շրջանակում իրականացնել 4,622,041,000 ՀՀ դրամի ներդրում, որից 220 մլն ՀՀ դրամն արդեն իրականացվել է </w:t>
      </w:r>
      <w:proofErr w:type="spellStart"/>
      <w:r>
        <w:rPr>
          <w:rFonts w:ascii="GHEA Grapalat" w:hAnsi="GHEA Grapalat"/>
          <w:lang w:val="hy-AM"/>
        </w:rPr>
        <w:t>հոսքագծի</w:t>
      </w:r>
      <w:proofErr w:type="spellEnd"/>
      <w:r>
        <w:rPr>
          <w:rFonts w:ascii="GHEA Grapalat" w:hAnsi="GHEA Grapalat"/>
          <w:lang w:val="hy-AM"/>
        </w:rPr>
        <w:t xml:space="preserve"> ձեռքբերման համար, իսկ մնացած մասը նախատեսվում է իրականացնել հումքի ձեռքբերման համար: Նախատեսվում է ներդրումային ծրագրի շրջանակում ստեղծել 23 նոր աշխատատեղ (որից  5-ը արդեն ստեղծվել է)՝ 160,000 ՀՀ դրամ միջին աշխատավարձով։</w:t>
      </w:r>
    </w:p>
    <w:p w:rsidR="004B49F5" w:rsidRDefault="004B49F5" w:rsidP="004B49F5">
      <w:pPr>
        <w:spacing w:line="360" w:lineRule="auto"/>
        <w:ind w:firstLine="578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Ծրագրով նախատեսված արտադրանքի ընդհանուր ծավալը կկազմի 5.7 մլրդ ՀՀ դրամ, որից 3 մլրդ 990 մլն ՀՀ դրամի արտադրանքը կիրացվի ՀՀ տարածքում, 1 մլրդ 140 մլն ՀՀ դրամի արտադրանքը` ԵԱՏՄ այլ անդամ երկրների տարածքում, 570 մլն ՀՀ դրամի արտադրանքը` երրորդ </w:t>
      </w:r>
      <w:proofErr w:type="spellStart"/>
      <w:r>
        <w:rPr>
          <w:rFonts w:ascii="GHEA Grapalat" w:hAnsi="GHEA Grapalat"/>
          <w:lang w:val="hy-AM"/>
        </w:rPr>
        <w:t>երկների</w:t>
      </w:r>
      <w:proofErr w:type="spellEnd"/>
      <w:r>
        <w:rPr>
          <w:rFonts w:ascii="GHEA Grapalat" w:hAnsi="GHEA Grapalat"/>
          <w:lang w:val="hy-AM"/>
        </w:rPr>
        <w:t xml:space="preserve"> տարածքում:</w:t>
      </w:r>
    </w:p>
    <w:p w:rsidR="004B49F5" w:rsidRDefault="004B49F5" w:rsidP="004B49F5">
      <w:pPr>
        <w:spacing w:line="360" w:lineRule="auto"/>
        <w:ind w:firstLine="578"/>
        <w:jc w:val="both"/>
        <w:rPr>
          <w:rFonts w:ascii="GHEA Grapalat" w:hAnsi="GHEA Grapalat"/>
          <w:color w:val="FF0000"/>
          <w:lang w:val="hy-AM"/>
        </w:rPr>
      </w:pPr>
      <w:r>
        <w:rPr>
          <w:rFonts w:ascii="GHEA Grapalat" w:hAnsi="GHEA Grapalat"/>
          <w:color w:val="FF0000"/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Արտոնություն ստանալու համար ներկայացված հումքի արժեքը կազմում է             </w:t>
      </w:r>
      <w:r>
        <w:rPr>
          <w:rFonts w:ascii="GHEA Grapalat" w:hAnsi="GHEA Grapalat"/>
          <w:color w:val="FF0000"/>
          <w:lang w:val="hy-AM"/>
        </w:rPr>
        <w:t xml:space="preserve"> </w:t>
      </w:r>
      <w:r>
        <w:rPr>
          <w:rFonts w:ascii="GHEA Grapalat" w:hAnsi="GHEA Grapalat"/>
          <w:lang w:val="hy-AM"/>
        </w:rPr>
        <w:t>4,141,057,500 ՀՀ դրամ: Մաքսատուրքի ազատման արտոնությունը կազմում է</w:t>
      </w:r>
      <w:r>
        <w:rPr>
          <w:rFonts w:ascii="GHEA Grapalat" w:hAnsi="GHEA Grapalat"/>
          <w:color w:val="FF0000"/>
          <w:lang w:val="hy-AM"/>
        </w:rPr>
        <w:t xml:space="preserve"> </w:t>
      </w:r>
      <w:r>
        <w:rPr>
          <w:rFonts w:ascii="GHEA Grapalat" w:hAnsi="GHEA Grapalat"/>
          <w:lang w:val="hy-AM"/>
        </w:rPr>
        <w:t>269,168,738 ՀՀ դրամ:</w:t>
      </w:r>
    </w:p>
    <w:p w:rsidR="004B49F5" w:rsidRDefault="004B49F5" w:rsidP="004B49F5">
      <w:pPr>
        <w:spacing w:line="360" w:lineRule="auto"/>
        <w:ind w:firstLine="578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Ներմուծվող հումքը չի ներմուծվում ԵԱՏՄ անդամ-երկրներից, քանի որ չի բավարարում ընկերության տեխնիկական պահանջներին։</w:t>
      </w:r>
    </w:p>
    <w:p w:rsidR="004B49F5" w:rsidRDefault="004B49F5" w:rsidP="004B49F5">
      <w:pPr>
        <w:spacing w:line="360" w:lineRule="auto"/>
        <w:ind w:firstLine="578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Հաշվի առնելով վերոգրյալը և ամփոփելով շահագրգիռ մարմիններից </w:t>
      </w:r>
      <w:r>
        <w:rPr>
          <w:rFonts w:ascii="GHEA Grapalat" w:eastAsia="Calibri" w:hAnsi="GHEA Grapalat"/>
          <w:lang w:val="hy-AM"/>
        </w:rPr>
        <w:t>ստացված կարծիքները</w:t>
      </w:r>
      <w:r>
        <w:rPr>
          <w:rFonts w:ascii="GHEA Grapalat" w:hAnsi="GHEA Grapalat"/>
          <w:lang w:val="hy-AM"/>
        </w:rPr>
        <w:t>` նպատակահարմար ենք գտնում բավարարել «ԳՈԼԴ ՔԱՓ» ՍՊԸ կողմից ներկայացված հայտը, որը համապատասխանում է ՀՀ կառավարության 2015 թվականի սեպտեմբերի 17-ի թիվ 1118-Ն որոշմամբ սահմանված պահանջներին:</w:t>
      </w:r>
    </w:p>
    <w:p w:rsidR="004B49F5" w:rsidRDefault="004B49F5" w:rsidP="004B49F5">
      <w:pPr>
        <w:spacing w:line="360" w:lineRule="auto"/>
        <w:ind w:firstLine="578"/>
        <w:jc w:val="both"/>
        <w:rPr>
          <w:rFonts w:ascii="GHEA Grapalat" w:hAnsi="GHEA Grapalat"/>
          <w:lang w:val="hy-AM"/>
        </w:rPr>
      </w:pPr>
    </w:p>
    <w:p w:rsidR="0097322E" w:rsidRPr="0097322E" w:rsidRDefault="0097322E">
      <w:pPr>
        <w:rPr>
          <w:lang w:val="hy-AM"/>
        </w:rPr>
      </w:pPr>
    </w:p>
    <w:sectPr w:rsidR="0097322E" w:rsidRPr="0097322E">
      <w:footerReference w:type="default" r:id="rId8"/>
      <w:footerReference w:type="first" r:id="rId9"/>
      <w:pgSz w:w="11907" w:h="16840" w:code="9"/>
      <w:pgMar w:top="1134" w:right="567" w:bottom="1134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7123B" w:rsidRDefault="0097123B">
      <w:r>
        <w:separator/>
      </w:r>
    </w:p>
  </w:endnote>
  <w:endnote w:type="continuationSeparator" w:id="0">
    <w:p w:rsidR="0097123B" w:rsidRDefault="009712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Russian Antiqu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322E" w:rsidRDefault="0097322E">
    <w:pPr>
      <w:pStyle w:val="Footer"/>
    </w:pPr>
  </w:p>
  <w:p w:rsidR="0097322E" w:rsidRDefault="0097322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2037" w:rsidRDefault="00D92037">
    <w:pPr>
      <w:pStyle w:val="Footer"/>
    </w:pPr>
  </w:p>
  <w:p w:rsidR="00D92037" w:rsidRDefault="00D9203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2037" w:rsidRPr="00453C9B" w:rsidRDefault="00D92037">
    <w:pPr>
      <w:pStyle w:val="Footer"/>
      <w:rPr>
        <w:rFonts w:ascii="GHEA Grapalat" w:hAnsi="GHEA Grapala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7123B" w:rsidRDefault="0097123B">
      <w:r>
        <w:separator/>
      </w:r>
    </w:p>
  </w:footnote>
  <w:footnote w:type="continuationSeparator" w:id="0">
    <w:p w:rsidR="0097123B" w:rsidRDefault="0097123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A8C3CE4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2" w15:restartNumberingAfterBreak="0">
    <w:nsid w:val="29B42A7C"/>
    <w:multiLevelType w:val="hybridMultilevel"/>
    <w:tmpl w:val="44F03C9C"/>
    <w:lvl w:ilvl="0" w:tplc="E7180478">
      <w:start w:val="1"/>
      <w:numFmt w:val="decimal"/>
      <w:lvlText w:val="%1)"/>
      <w:lvlJc w:val="left"/>
      <w:pPr>
        <w:ind w:left="1776" w:hanging="360"/>
      </w:pPr>
      <w:rPr>
        <w:rFonts w:ascii="GHEA Mariam" w:hAnsi="GHEA Mariam" w:hint="default"/>
        <w:sz w:val="24"/>
      </w:rPr>
    </w:lvl>
    <w:lvl w:ilvl="1" w:tplc="04190019">
      <w:start w:val="1"/>
      <w:numFmt w:val="lowerLetter"/>
      <w:lvlText w:val="%2."/>
      <w:lvlJc w:val="left"/>
      <w:pPr>
        <w:ind w:left="2148" w:hanging="360"/>
      </w:pPr>
    </w:lvl>
    <w:lvl w:ilvl="2" w:tplc="0419001B">
      <w:start w:val="1"/>
      <w:numFmt w:val="lowerRoman"/>
      <w:lvlText w:val="%3."/>
      <w:lvlJc w:val="right"/>
      <w:pPr>
        <w:ind w:left="2868" w:hanging="180"/>
      </w:pPr>
    </w:lvl>
    <w:lvl w:ilvl="3" w:tplc="0419000F">
      <w:start w:val="1"/>
      <w:numFmt w:val="decimal"/>
      <w:lvlText w:val="%4."/>
      <w:lvlJc w:val="left"/>
      <w:pPr>
        <w:ind w:left="3588" w:hanging="360"/>
      </w:pPr>
    </w:lvl>
    <w:lvl w:ilvl="4" w:tplc="04190019">
      <w:start w:val="1"/>
      <w:numFmt w:val="lowerLetter"/>
      <w:lvlText w:val="%5."/>
      <w:lvlJc w:val="left"/>
      <w:pPr>
        <w:ind w:left="4308" w:hanging="360"/>
      </w:pPr>
    </w:lvl>
    <w:lvl w:ilvl="5" w:tplc="0419001B">
      <w:start w:val="1"/>
      <w:numFmt w:val="lowerRoman"/>
      <w:lvlText w:val="%6."/>
      <w:lvlJc w:val="right"/>
      <w:pPr>
        <w:ind w:left="5028" w:hanging="180"/>
      </w:pPr>
    </w:lvl>
    <w:lvl w:ilvl="6" w:tplc="0419000F">
      <w:start w:val="1"/>
      <w:numFmt w:val="decimal"/>
      <w:lvlText w:val="%7."/>
      <w:lvlJc w:val="left"/>
      <w:pPr>
        <w:ind w:left="5748" w:hanging="360"/>
      </w:pPr>
    </w:lvl>
    <w:lvl w:ilvl="7" w:tplc="04190019">
      <w:start w:val="1"/>
      <w:numFmt w:val="lowerLetter"/>
      <w:lvlText w:val="%8."/>
      <w:lvlJc w:val="left"/>
      <w:pPr>
        <w:ind w:left="6468" w:hanging="360"/>
      </w:pPr>
    </w:lvl>
    <w:lvl w:ilvl="8" w:tplc="0419001B">
      <w:start w:val="1"/>
      <w:numFmt w:val="lowerRoman"/>
      <w:lvlText w:val="%9."/>
      <w:lvlJc w:val="right"/>
      <w:pPr>
        <w:ind w:left="7188" w:hanging="180"/>
      </w:pPr>
    </w:lvl>
  </w:abstractNum>
  <w:abstractNum w:abstractNumId="3" w15:restartNumberingAfterBreak="0">
    <w:nsid w:val="513C2B72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4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0"/>
  <w:proofState w:spelling="clean" w:grammar="clean"/>
  <w:doNotTrackMoves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561C1"/>
    <w:rsid w:val="000070E1"/>
    <w:rsid w:val="00010417"/>
    <w:rsid w:val="000A3183"/>
    <w:rsid w:val="000F34B5"/>
    <w:rsid w:val="00165259"/>
    <w:rsid w:val="00186AC7"/>
    <w:rsid w:val="001D6A99"/>
    <w:rsid w:val="00294569"/>
    <w:rsid w:val="00361E23"/>
    <w:rsid w:val="003A0382"/>
    <w:rsid w:val="003A334C"/>
    <w:rsid w:val="00415F03"/>
    <w:rsid w:val="004B49F5"/>
    <w:rsid w:val="00500674"/>
    <w:rsid w:val="00531EE0"/>
    <w:rsid w:val="005561C1"/>
    <w:rsid w:val="00596E0F"/>
    <w:rsid w:val="006553CB"/>
    <w:rsid w:val="006A524F"/>
    <w:rsid w:val="00772D6E"/>
    <w:rsid w:val="007933A8"/>
    <w:rsid w:val="007A0C64"/>
    <w:rsid w:val="007E5E03"/>
    <w:rsid w:val="008109DC"/>
    <w:rsid w:val="00831144"/>
    <w:rsid w:val="0091418A"/>
    <w:rsid w:val="0093471C"/>
    <w:rsid w:val="00960DFD"/>
    <w:rsid w:val="0097123B"/>
    <w:rsid w:val="0097322E"/>
    <w:rsid w:val="009E54F0"/>
    <w:rsid w:val="009F40E6"/>
    <w:rsid w:val="00A54B85"/>
    <w:rsid w:val="00AB0C3B"/>
    <w:rsid w:val="00BD7936"/>
    <w:rsid w:val="00BF49AA"/>
    <w:rsid w:val="00C60855"/>
    <w:rsid w:val="00CE3E1B"/>
    <w:rsid w:val="00D50C22"/>
    <w:rsid w:val="00D7465E"/>
    <w:rsid w:val="00D92037"/>
    <w:rsid w:val="00E10460"/>
    <w:rsid w:val="00E542B4"/>
    <w:rsid w:val="00E87880"/>
    <w:rsid w:val="00F23EB3"/>
    <w:rsid w:val="00F4148C"/>
    <w:rsid w:val="00FC4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F4DBEA4"/>
  <w15:docId w15:val="{E0A03941-E2DA-4C42-B1D0-BF997C157E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561C1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5561C1"/>
    <w:pPr>
      <w:keepNext/>
      <w:jc w:val="center"/>
      <w:outlineLvl w:val="0"/>
    </w:pPr>
    <w:rPr>
      <w:rFonts w:ascii="Times Armenian" w:hAnsi="Times Armenian"/>
      <w:szCs w:val="20"/>
      <w:lang w:val="en-US" w:eastAsia="en-US"/>
    </w:rPr>
  </w:style>
  <w:style w:type="paragraph" w:styleId="Heading5">
    <w:name w:val="heading 5"/>
    <w:basedOn w:val="Normal"/>
    <w:next w:val="Normal"/>
    <w:link w:val="Heading5Char"/>
    <w:qFormat/>
    <w:rsid w:val="005561C1"/>
    <w:pPr>
      <w:keepNext/>
      <w:jc w:val="center"/>
      <w:outlineLvl w:val="4"/>
    </w:pPr>
    <w:rPr>
      <w:rFonts w:ascii="Russian Antiqua" w:hAnsi="Russian Antiqua"/>
      <w:b/>
      <w:bCs/>
      <w:sz w:val="22"/>
      <w:szCs w:val="20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5561C1"/>
    <w:rPr>
      <w:rFonts w:ascii="Times Armenian" w:eastAsia="Times New Roman" w:hAnsi="Times Armenian" w:cs="Times New Roman"/>
      <w:sz w:val="24"/>
      <w:szCs w:val="20"/>
    </w:rPr>
  </w:style>
  <w:style w:type="character" w:customStyle="1" w:styleId="Heading5Char">
    <w:name w:val="Heading 5 Char"/>
    <w:link w:val="Heading5"/>
    <w:rsid w:val="005561C1"/>
    <w:rPr>
      <w:rFonts w:ascii="Russian Antiqua" w:eastAsia="Times New Roman" w:hAnsi="Russian Antiqua" w:cs="Times New Roman"/>
      <w:b/>
      <w:bCs/>
      <w:szCs w:val="20"/>
    </w:rPr>
  </w:style>
  <w:style w:type="paragraph" w:styleId="Footer">
    <w:name w:val="footer"/>
    <w:basedOn w:val="Normal"/>
    <w:link w:val="FooterChar"/>
    <w:semiHidden/>
    <w:rsid w:val="005561C1"/>
    <w:pPr>
      <w:tabs>
        <w:tab w:val="center" w:pos="4677"/>
        <w:tab w:val="right" w:pos="9355"/>
      </w:tabs>
    </w:pPr>
    <w:rPr>
      <w:sz w:val="20"/>
      <w:szCs w:val="20"/>
      <w:lang w:val="en-US" w:eastAsia="en-US"/>
    </w:rPr>
  </w:style>
  <w:style w:type="character" w:customStyle="1" w:styleId="FooterChar">
    <w:name w:val="Footer Char"/>
    <w:link w:val="Footer"/>
    <w:semiHidden/>
    <w:rsid w:val="005561C1"/>
    <w:rPr>
      <w:rFonts w:ascii="Times New Roman" w:eastAsia="Times New Roman" w:hAnsi="Times New Roman" w:cs="Times New Roman"/>
      <w:sz w:val="20"/>
      <w:szCs w:val="20"/>
    </w:rPr>
  </w:style>
  <w:style w:type="character" w:styleId="Hyperlink">
    <w:name w:val="Hyperlink"/>
    <w:semiHidden/>
    <w:rsid w:val="005561C1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97322E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97322E"/>
    <w:rPr>
      <w:rFonts w:ascii="Times New Roman" w:eastAsia="Times New Roman" w:hAnsi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577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24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8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9</Pages>
  <Words>1588</Words>
  <Characters>9056</Characters>
  <Application>Microsoft Office Word</Application>
  <DocSecurity>0</DocSecurity>
  <Lines>75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10623</CharactersWithSpaces>
  <SharedDoc>false</SharedDoc>
  <HLinks>
    <vt:vector size="12" baseType="variant">
      <vt:variant>
        <vt:i4>720964</vt:i4>
      </vt:variant>
      <vt:variant>
        <vt:i4>3</vt:i4>
      </vt:variant>
      <vt:variant>
        <vt:i4>0</vt:i4>
      </vt:variant>
      <vt:variant>
        <vt:i4>5</vt:i4>
      </vt:variant>
      <vt:variant>
        <vt:lpwstr>http://www.mineconomy.am/</vt:lpwstr>
      </vt:variant>
      <vt:variant>
        <vt:lpwstr/>
      </vt:variant>
      <vt:variant>
        <vt:i4>4915310</vt:i4>
      </vt:variant>
      <vt:variant>
        <vt:i4>0</vt:i4>
      </vt:variant>
      <vt:variant>
        <vt:i4>0</vt:i4>
      </vt:variant>
      <vt:variant>
        <vt:i4>5</vt:i4>
      </vt:variant>
      <vt:variant>
        <vt:lpwstr>mailto:secretariat@mineconomy.am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cp:lastModifiedBy>Anjela Aslanyan</cp:lastModifiedBy>
  <cp:revision>10</cp:revision>
  <dcterms:created xsi:type="dcterms:W3CDTF">2019-07-26T11:15:00Z</dcterms:created>
  <dcterms:modified xsi:type="dcterms:W3CDTF">2019-08-15T07:15:00Z</dcterms:modified>
</cp:coreProperties>
</file>