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0F" w:rsidRDefault="0072340F" w:rsidP="0072340F">
      <w:pPr>
        <w:ind w:left="783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ՆԱԽԱԳԻԾ</w:t>
      </w:r>
    </w:p>
    <w:p w:rsidR="0072340F" w:rsidRDefault="0072340F" w:rsidP="0072340F">
      <w:pPr>
        <w:ind w:left="7200"/>
        <w:rPr>
          <w:rFonts w:ascii="GHEA Grapalat" w:hAnsi="GHEA Grapalat"/>
          <w:lang w:val="en-US"/>
        </w:rPr>
      </w:pPr>
    </w:p>
    <w:p w:rsidR="0072340F" w:rsidRDefault="0072340F" w:rsidP="0072340F">
      <w:pPr>
        <w:ind w:firstLine="720"/>
        <w:jc w:val="center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</w:rPr>
        <w:t>ՀԱՅԱՍՏԱՆԻ</w:t>
      </w:r>
      <w:r>
        <w:rPr>
          <w:rFonts w:ascii="GHEA Grapalat" w:hAnsi="GHEA Grapalat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sz w:val="28"/>
          <w:szCs w:val="28"/>
        </w:rPr>
        <w:t>ՀԱՆՐԱՊԵՏՈՒԹՅԱՆ</w:t>
      </w:r>
      <w:r>
        <w:rPr>
          <w:rFonts w:ascii="GHEA Grapalat" w:hAnsi="GHEA Grapalat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sz w:val="28"/>
          <w:szCs w:val="28"/>
        </w:rPr>
        <w:t>ԿԱՌԱՎԱՐՈՒԹՅՈՒՆ</w:t>
      </w:r>
    </w:p>
    <w:p w:rsidR="0072340F" w:rsidRDefault="0072340F" w:rsidP="0072340F">
      <w:pPr>
        <w:rPr>
          <w:rFonts w:ascii="GHEA Grapalat" w:hAnsi="GHEA Grapalat"/>
          <w:sz w:val="16"/>
          <w:szCs w:val="16"/>
          <w:lang w:val="en-US"/>
        </w:rPr>
      </w:pPr>
    </w:p>
    <w:p w:rsidR="0072340F" w:rsidRDefault="0072340F" w:rsidP="0072340F">
      <w:pPr>
        <w:jc w:val="center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</w:rPr>
        <w:t>ՈՐՈՇՈՒՄ</w:t>
      </w:r>
    </w:p>
    <w:p w:rsidR="0072340F" w:rsidRDefault="0072340F" w:rsidP="0072340F">
      <w:pPr>
        <w:rPr>
          <w:rFonts w:ascii="GHEA Grapalat" w:hAnsi="GHEA Grapalat"/>
          <w:sz w:val="16"/>
          <w:szCs w:val="16"/>
          <w:lang w:val="en-US"/>
        </w:rPr>
      </w:pPr>
    </w:p>
    <w:p w:rsidR="0072340F" w:rsidRDefault="0072340F" w:rsidP="0072340F">
      <w:pPr>
        <w:rPr>
          <w:rFonts w:ascii="GHEA Grapalat" w:hAnsi="GHEA Grapalat"/>
          <w:sz w:val="16"/>
          <w:szCs w:val="16"/>
          <w:lang w:val="en-US"/>
        </w:rPr>
      </w:pPr>
    </w:p>
    <w:p w:rsidR="0072340F" w:rsidRDefault="0072340F" w:rsidP="0072340F">
      <w:pPr>
        <w:jc w:val="center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  <w:lang w:val="en-US"/>
        </w:rPr>
        <w:t xml:space="preserve">___________2017 </w:t>
      </w:r>
      <w:r>
        <w:rPr>
          <w:rFonts w:ascii="GHEA Grapalat" w:hAnsi="GHEA Grapalat"/>
          <w:sz w:val="28"/>
          <w:szCs w:val="28"/>
        </w:rPr>
        <w:t>թվականի</w:t>
      </w:r>
      <w:r>
        <w:rPr>
          <w:rFonts w:ascii="GHEA Grapalat" w:hAnsi="GHEA Grapalat"/>
          <w:sz w:val="28"/>
          <w:szCs w:val="28"/>
          <w:lang w:val="en-US"/>
        </w:rPr>
        <w:t xml:space="preserve">  №__________Ա</w:t>
      </w:r>
    </w:p>
    <w:p w:rsidR="0072340F" w:rsidRDefault="0072340F" w:rsidP="0072340F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72340F" w:rsidRDefault="0072340F" w:rsidP="0072340F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72340F" w:rsidRDefault="0072340F" w:rsidP="0072340F">
      <w:pPr>
        <w:spacing w:line="276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ԳՈՒՅՔ ԱՄՐԱՑՆԵԼՈՒ ՄԱՍԻՆ </w:t>
      </w:r>
    </w:p>
    <w:p w:rsidR="0072340F" w:rsidRDefault="0072340F" w:rsidP="0072340F">
      <w:pPr>
        <w:spacing w:line="276" w:lineRule="auto"/>
        <w:ind w:right="54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 xml:space="preserve">Ղեկավարվելով </w:t>
      </w:r>
      <w:r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en-US"/>
        </w:rPr>
        <w:t xml:space="preserve">քաղաքացիական օրենսգրքի             163-րդ հոդվածով և &lt;&lt;Պետական կառավարչական հիմնարկների մասին&gt;&gt; </w:t>
      </w:r>
      <w:r>
        <w:rPr>
          <w:rFonts w:ascii="GHEA Grapalat" w:hAnsi="GHEA Grapalat"/>
          <w:lang w:val="hy-AM"/>
        </w:rPr>
        <w:t xml:space="preserve">Հայաստանի Հանրապետության օրենքի </w:t>
      </w:r>
      <w:r>
        <w:rPr>
          <w:rFonts w:ascii="GHEA Grapalat" w:hAnsi="GHEA Grapalat"/>
          <w:lang w:val="en-US"/>
        </w:rPr>
        <w:t>4</w:t>
      </w:r>
      <w:r>
        <w:rPr>
          <w:rFonts w:ascii="GHEA Grapalat" w:hAnsi="GHEA Grapalat"/>
          <w:lang w:val="hy-AM"/>
        </w:rPr>
        <w:t>-րդ հոդված</w:t>
      </w:r>
      <w:r>
        <w:rPr>
          <w:rFonts w:ascii="GHEA Grapalat" w:hAnsi="GHEA Grapalat"/>
          <w:lang w:val="en-US"/>
        </w:rPr>
        <w:t xml:space="preserve">ով՝ </w:t>
      </w:r>
      <w:r>
        <w:rPr>
          <w:rFonts w:ascii="GHEA Grapalat" w:hAnsi="GHEA Grapalat"/>
          <w:lang w:val="hy-AM"/>
        </w:rPr>
        <w:t>Հայաստանի Հանրապետության կառավարությունը</w:t>
      </w:r>
    </w:p>
    <w:p w:rsidR="0072340F" w:rsidRDefault="0072340F" w:rsidP="0072340F">
      <w:pPr>
        <w:spacing w:line="276" w:lineRule="auto"/>
        <w:ind w:right="5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 ր ո շ ու մ  է.</w:t>
      </w:r>
    </w:p>
    <w:p w:rsidR="0072340F" w:rsidRDefault="0072340F" w:rsidP="0072340F">
      <w:pPr>
        <w:spacing w:line="276" w:lineRule="auto"/>
        <w:ind w:right="54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1.Թույլատրել Հայաստանի Հանրապետության տրանսպորտի, կապի և տեղեկատվական տեխնոլոգիաների նախարարությանը &lt;&lt;Հայաստանի Հանրապետության տրանսպորտի, կապի և տեղեկատվական տեխնոլոգիաների նախարարության աշխատակազմ&gt;&gt;  պետական կառավարչական հիմնարկին ամրացված Լոռու մարզի Ալավերդի համայնքի Սանահին կայարանի ամբուլատորիայի շենքը (վկայական20.06.2008թ 2283408, շենքի մակերեսը՝ 133.0 քառ.մ, հողամասի մակերեսը՝ 200,0 քառ.մ</w:t>
      </w:r>
      <w:r w:rsidR="000D745D" w:rsidRPr="000D745D">
        <w:rPr>
          <w:rFonts w:ascii="GHEA Grapalat" w:hAnsi="GHEA Grapalat"/>
          <w:lang w:val="hy-AM"/>
        </w:rPr>
        <w:t>, սկզբնական արժեքը՝ 1073800</w:t>
      </w:r>
      <w:r w:rsidR="00CC4EDD" w:rsidRPr="00CC4EDD">
        <w:rPr>
          <w:rFonts w:ascii="GHEA Grapalat" w:hAnsi="GHEA Grapalat"/>
          <w:lang w:val="hy-AM"/>
        </w:rPr>
        <w:t xml:space="preserve"> </w:t>
      </w:r>
      <w:r w:rsidR="000D745D" w:rsidRPr="000D745D">
        <w:rPr>
          <w:rFonts w:ascii="GHEA Grapalat" w:hAnsi="GHEA Grapalat"/>
          <w:lang w:val="hy-AM"/>
        </w:rPr>
        <w:t>դրամ,</w:t>
      </w:r>
      <w:r w:rsidR="00CC4EDD" w:rsidRPr="00CC4EDD">
        <w:rPr>
          <w:rFonts w:ascii="GHEA Grapalat" w:hAnsi="GHEA Grapalat"/>
          <w:lang w:val="hy-AM"/>
        </w:rPr>
        <w:t xml:space="preserve"> </w:t>
      </w:r>
      <w:r w:rsidR="0084346B" w:rsidRPr="0084346B">
        <w:rPr>
          <w:rFonts w:ascii="GHEA Grapalat" w:hAnsi="GHEA Grapalat"/>
          <w:lang w:val="hy-AM"/>
        </w:rPr>
        <w:t>մ</w:t>
      </w:r>
      <w:r w:rsidR="0084346B" w:rsidRPr="00CC4EDD">
        <w:rPr>
          <w:rFonts w:ascii="GHEA Grapalat" w:hAnsi="GHEA Grapalat"/>
          <w:lang w:val="hy-AM"/>
        </w:rPr>
        <w:t>նացորդային արժեքը՝ 0</w:t>
      </w:r>
      <w:r w:rsidR="00CC4EDD" w:rsidRPr="00CC4EDD">
        <w:rPr>
          <w:rFonts w:ascii="GHEA Grapalat" w:hAnsi="GHEA Grapalat"/>
          <w:lang w:val="hy-AM"/>
        </w:rPr>
        <w:t xml:space="preserve"> </w:t>
      </w:r>
      <w:r w:rsidR="0084346B" w:rsidRPr="00CC4EDD">
        <w:rPr>
          <w:rFonts w:ascii="GHEA Grapalat" w:hAnsi="GHEA Grapalat"/>
          <w:lang w:val="hy-AM"/>
        </w:rPr>
        <w:t>դրամ</w:t>
      </w:r>
      <w:r>
        <w:rPr>
          <w:rFonts w:ascii="GHEA Grapalat" w:hAnsi="GHEA Grapalat"/>
          <w:lang w:val="hy-AM"/>
        </w:rPr>
        <w:t xml:space="preserve">) Հայաստանի Հանրապետության օրենսդրությամբ սահմանված կարգով հանել &lt;&lt;Հարավկովկասյան երկաթուղի&gt;&gt; փակ բաժնետիրական ընկերությանը փոխանցված կոնցեսիոն ակտիվների կազմից: </w:t>
      </w:r>
      <w:r>
        <w:rPr>
          <w:rFonts w:ascii="GHEA Grapalat" w:hAnsi="GHEA Grapalat"/>
          <w:lang w:val="hy-AM"/>
        </w:rPr>
        <w:tab/>
        <w:t xml:space="preserve">                                                            </w:t>
      </w:r>
      <w:r>
        <w:rPr>
          <w:rFonts w:ascii="GHEA Grapalat" w:hAnsi="GHEA Grapalat"/>
          <w:lang w:val="hy-AM"/>
        </w:rPr>
        <w:tab/>
        <w:t xml:space="preserve">2.Հայաստանի Հանրապետության սեփականությունը հանդիսացող՝ սույն որոշման            1-ին կետում նշված գույքը հետ վերցնել  &lt;&lt;Հայաստանի Հանրապետության տրանսպորտի, կապի և տեղեկատվական տեխնոլոգիաների նախարարության աշխատակազմ&gt;&gt;  պետական կառավարչական հիմնարկից և օտարելու նպատակով Հայաստանի Հանրապետության օրենսդրությամբ սահմանված կարգով ամրացնել &lt;&lt;Հայաստանի Հանրապետության կառավարությանն առընթեր պետական գույքի կառավարման վարչության աշխատակազմ&gt;&gt;  պետական կառավարչական հիմնարկին: </w:t>
      </w:r>
      <w:r>
        <w:rPr>
          <w:rFonts w:ascii="GHEA Grapalat" w:hAnsi="GHEA Grapalat"/>
          <w:lang w:val="hy-AM"/>
        </w:rPr>
        <w:tab/>
        <w:t xml:space="preserve"> </w:t>
      </w:r>
      <w:r>
        <w:rPr>
          <w:rFonts w:ascii="GHEA Grapalat" w:hAnsi="GHEA Grapalat"/>
          <w:lang w:val="hy-AM"/>
        </w:rPr>
        <w:tab/>
        <w:t xml:space="preserve">3.Հայաստանի Հանրապետության տրանսպորտի, կապի և տեղեկատվական տեխնոլոգիաների նախարարին՝ եռամսյա ժամկետում Հայաստանի Հանրապետության օրենսդրությամբ սահմանված կարգով &lt;&lt;Հարավկովկասյան երկաթուղի&gt;&gt; փակ բաժնետիրական ընկերության գլխավոր տնօրենի, Հայաստանի Հանրապետության կառավարությանն առընթեր պետական գույքի կառավարման վարչության պետի հետ միասին ապահովել սույն որոշման 1-ին կետում  նշված գույքի եռակողմ հանձնման-ընդունման աշխատանքների կատարումը: </w:t>
      </w:r>
    </w:p>
    <w:p w:rsidR="00BB05A8" w:rsidRPr="000D745D" w:rsidRDefault="00BB05A8" w:rsidP="00770CCD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BB05A8" w:rsidRPr="000D745D" w:rsidRDefault="00BB05A8" w:rsidP="00770CCD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770CCD" w:rsidRPr="00BB05A8" w:rsidRDefault="00770CCD" w:rsidP="00770CCD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BB05A8">
        <w:rPr>
          <w:rFonts w:ascii="GHEA Grapalat" w:hAnsi="GHEA Grapalat" w:cs="Sylfaen"/>
          <w:b/>
          <w:sz w:val="26"/>
          <w:szCs w:val="26"/>
          <w:lang w:val="hy-AM"/>
        </w:rPr>
        <w:t>Հ Ի Մ Ն Ա Վ Ո Ր Ո Ւ Մ</w:t>
      </w:r>
    </w:p>
    <w:p w:rsidR="00770CCD" w:rsidRPr="00BB05A8" w:rsidRDefault="00770CCD" w:rsidP="00770CCD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770CCD" w:rsidRPr="00BB05A8" w:rsidRDefault="00770CCD" w:rsidP="00770CCD">
      <w:pPr>
        <w:spacing w:line="276" w:lineRule="auto"/>
        <w:jc w:val="center"/>
        <w:rPr>
          <w:rFonts w:ascii="GHEA Grapalat" w:hAnsi="GHEA Grapalat"/>
          <w:lang w:val="hy-AM"/>
        </w:rPr>
      </w:pPr>
      <w:r w:rsidRPr="00BB05A8">
        <w:rPr>
          <w:rFonts w:ascii="GHEA Grapalat" w:hAnsi="GHEA Grapalat" w:cs="Sylfaen"/>
          <w:lang w:val="hy-AM"/>
        </w:rPr>
        <w:t>Հայաստանի Հանրապետության կառավարության &lt;&lt;Գույք ամրացնելու մասին</w:t>
      </w:r>
      <w:r w:rsidRPr="00BB05A8">
        <w:rPr>
          <w:rFonts w:ascii="GHEA Grapalat" w:hAnsi="GHEA Grapalat"/>
          <w:lang w:val="hy-AM"/>
        </w:rPr>
        <w:t xml:space="preserve">&gt;&gt;  </w:t>
      </w:r>
      <w:r w:rsidRPr="00BB05A8">
        <w:rPr>
          <w:rFonts w:ascii="GHEA Grapalat" w:hAnsi="GHEA Grapalat" w:cs="Sylfaen"/>
          <w:lang w:val="hy-AM"/>
        </w:rPr>
        <w:t>որոշման նախագծի վերաբերյալ</w:t>
      </w:r>
      <w:r w:rsidRPr="00BB05A8">
        <w:rPr>
          <w:rFonts w:ascii="GHEA Grapalat" w:hAnsi="GHEA Grapalat"/>
          <w:lang w:val="hy-AM"/>
        </w:rPr>
        <w:t xml:space="preserve"> </w:t>
      </w:r>
    </w:p>
    <w:p w:rsidR="00770CCD" w:rsidRPr="00BB05A8" w:rsidRDefault="00770CCD" w:rsidP="00770CCD">
      <w:pPr>
        <w:ind w:firstLine="720"/>
        <w:jc w:val="both"/>
        <w:rPr>
          <w:rFonts w:ascii="GHEA Grapalat" w:hAnsi="GHEA Grapalat" w:cs="Sylfaen"/>
          <w:lang w:val="hy-AM"/>
        </w:rPr>
      </w:pPr>
      <w:r w:rsidRPr="00BB05A8">
        <w:rPr>
          <w:rFonts w:ascii="GHEA Grapalat" w:hAnsi="GHEA Grapalat" w:cs="Sylfaen"/>
          <w:lang w:val="hy-AM"/>
        </w:rPr>
        <w:tab/>
      </w:r>
    </w:p>
    <w:p w:rsidR="00770CCD" w:rsidRPr="00BB05A8" w:rsidRDefault="00770CCD" w:rsidP="00770CCD">
      <w:pPr>
        <w:ind w:right="-630" w:firstLine="720"/>
        <w:jc w:val="both"/>
        <w:rPr>
          <w:rFonts w:ascii="GHEA Grapalat" w:hAnsi="GHEA Grapalat" w:cs="Sylfaen"/>
          <w:lang w:val="hy-AM"/>
        </w:rPr>
      </w:pPr>
      <w:r w:rsidRPr="00BB05A8">
        <w:rPr>
          <w:rFonts w:ascii="GHEA Grapalat" w:hAnsi="GHEA Grapalat" w:cs="Sylfaen"/>
          <w:lang w:val="hy-AM"/>
        </w:rPr>
        <w:tab/>
      </w:r>
      <w:r w:rsidRPr="00BB05A8">
        <w:rPr>
          <w:rFonts w:ascii="GHEA Grapalat" w:hAnsi="GHEA Grapalat" w:cs="Sylfaen"/>
          <w:b/>
          <w:lang w:val="hy-AM"/>
        </w:rPr>
        <w:t xml:space="preserve"> </w:t>
      </w:r>
    </w:p>
    <w:p w:rsidR="00770CCD" w:rsidRPr="00BB05A8" w:rsidRDefault="00770CCD" w:rsidP="00770CC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BB05A8">
        <w:rPr>
          <w:rFonts w:ascii="GHEA Grapalat" w:hAnsi="GHEA Grapalat" w:cs="Sylfaen"/>
          <w:b/>
          <w:lang w:val="hy-AM"/>
        </w:rPr>
        <w:t>1. Իրավական ակտերի անհրաժեշտությունը (նպատակը)</w:t>
      </w:r>
      <w:r w:rsidRPr="00BB05A8">
        <w:rPr>
          <w:rFonts w:ascii="GHEA Grapalat" w:hAnsi="GHEA Grapalat" w:cs="Sylfaen"/>
          <w:b/>
          <w:lang w:val="hy-AM"/>
        </w:rPr>
        <w:tab/>
        <w:t xml:space="preserve"> </w:t>
      </w:r>
      <w:r w:rsidRPr="00BB05A8">
        <w:rPr>
          <w:rFonts w:ascii="GHEA Grapalat" w:hAnsi="GHEA Grapalat" w:cs="Sylfaen"/>
          <w:b/>
          <w:lang w:val="hy-AM"/>
        </w:rPr>
        <w:tab/>
        <w:t xml:space="preserve">                                    </w:t>
      </w:r>
      <w:r w:rsidRPr="00BB05A8">
        <w:rPr>
          <w:rFonts w:ascii="GHEA Grapalat" w:hAnsi="GHEA Grapalat" w:cs="Sylfaen"/>
          <w:lang w:val="hy-AM"/>
        </w:rPr>
        <w:t xml:space="preserve">  </w:t>
      </w:r>
      <w:r w:rsidRPr="00BB05A8">
        <w:rPr>
          <w:rFonts w:ascii="GHEA Grapalat" w:hAnsi="GHEA Grapalat" w:cs="Sylfaen"/>
          <w:lang w:val="hy-AM"/>
        </w:rPr>
        <w:tab/>
        <w:t xml:space="preserve">Սույն որոշման նպատակն է &lt;&lt;Հայկական երկաթուղու համակարգը &lt;&lt;Ռուսական երկաթուղիներ&gt;&gt; բաց բաժնետիրական ընկերության կողմից ստեղծված &lt;&lt;Հարավկովկասյան երկաթուղի&gt;&gt; փակ բաժնետիրական ընկերությանը փոխանցելու մասին&gt;&gt; կոնցեսիոն պայմանագրի (այսուհետ կոնցեսիոն պայմանագիր) հիման վրա </w:t>
      </w:r>
      <w:r w:rsidRPr="00BB05A8">
        <w:rPr>
          <w:rFonts w:ascii="GHEA Grapalat" w:hAnsi="GHEA Grapalat"/>
          <w:lang w:val="hy-AM"/>
        </w:rPr>
        <w:t>Հայաստանի Հանրապետության սեփականությունը</w:t>
      </w:r>
      <w:r w:rsidRPr="00BB05A8">
        <w:rPr>
          <w:rFonts w:ascii="GHEA Grapalat" w:hAnsi="GHEA Grapalat" w:cs="Sylfaen"/>
          <w:lang w:val="hy-AM"/>
        </w:rPr>
        <w:t xml:space="preserve"> հանդիսացող &lt;&lt;Հարավկովկասյան երկաթուղի&gt;&gt; փակ բաժնետիրական ընկերությանը փոխանցված կոնցեսիոն ակտիվների կազմից հանվող գույքի հետագա կարգավիճակի որոշումը: </w:t>
      </w:r>
    </w:p>
    <w:p w:rsidR="00770CCD" w:rsidRPr="00BB05A8" w:rsidRDefault="00770CCD" w:rsidP="00770CCD">
      <w:pPr>
        <w:spacing w:line="360" w:lineRule="auto"/>
        <w:ind w:hanging="90"/>
        <w:jc w:val="both"/>
        <w:rPr>
          <w:rFonts w:ascii="GHEA Grapalat" w:hAnsi="GHEA Grapalat" w:cs="Sylfaen"/>
          <w:lang w:val="hy-AM"/>
        </w:rPr>
      </w:pPr>
      <w:r w:rsidRPr="00BB05A8">
        <w:rPr>
          <w:rFonts w:ascii="GHEA Grapalat" w:hAnsi="GHEA Grapalat" w:cs="Sylfaen"/>
          <w:b/>
          <w:lang w:val="hy-AM"/>
        </w:rPr>
        <w:t xml:space="preserve">          1.1Կարգավորման հարաբերությունների ներկա վիճակը և առկա խնդիրները</w:t>
      </w:r>
      <w:r w:rsidRPr="00BB05A8">
        <w:rPr>
          <w:rFonts w:ascii="GHEA Grapalat" w:hAnsi="GHEA Grapalat" w:cs="Sylfaen"/>
          <w:b/>
          <w:lang w:val="hy-AM"/>
        </w:rPr>
        <w:tab/>
      </w:r>
      <w:r w:rsidRPr="00BB05A8">
        <w:rPr>
          <w:rFonts w:ascii="GHEA Grapalat" w:hAnsi="GHEA Grapalat" w:cs="Sylfaen"/>
          <w:b/>
          <w:lang w:val="hy-AM"/>
        </w:rPr>
        <w:tab/>
      </w:r>
      <w:r w:rsidRPr="00BB05A8">
        <w:rPr>
          <w:rFonts w:ascii="GHEA Grapalat" w:hAnsi="GHEA Grapalat"/>
          <w:lang w:val="hy-AM"/>
        </w:rPr>
        <w:t>Հայաստանի Հանրապետության սեփականությունը</w:t>
      </w:r>
      <w:r w:rsidRPr="00BB05A8">
        <w:rPr>
          <w:rFonts w:ascii="GHEA Grapalat" w:hAnsi="GHEA Grapalat" w:cs="Sylfaen"/>
          <w:lang w:val="hy-AM"/>
        </w:rPr>
        <w:t xml:space="preserve"> հանդիսացող, կոնցեսիոն պայմանագրով &lt;&lt;Հարավկովկասյան երկաթուղի&gt;&gt; փակ բաժնետիրական ընկերությանը փոխանցված, երկաթուղու արտադրական գործունեությանը մասնակցություն չունեցող </w:t>
      </w:r>
      <w:r>
        <w:rPr>
          <w:rFonts w:ascii="GHEA Grapalat" w:hAnsi="GHEA Grapalat"/>
          <w:lang w:val="hy-AM"/>
        </w:rPr>
        <w:t xml:space="preserve">Լոռու մարզի Ալավերդի համայնքի Սանահին կայարանի ամբուլատորիայի շենքը </w:t>
      </w:r>
      <w:r w:rsidRPr="00BB05A8">
        <w:rPr>
          <w:rFonts w:ascii="GHEA Grapalat" w:hAnsi="GHEA Grapalat" w:cs="Sylfaen"/>
          <w:lang w:val="hy-AM"/>
        </w:rPr>
        <w:t>երկար ժամանակ է չի շահագործվում և այն ֆիզիկապես մաշվում է: Արդյունքում անհրաժեշտություն է առաջացել որոշելու նշված գույքի  հետագա կարգավիճակը:</w:t>
      </w: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BB05A8">
        <w:rPr>
          <w:rFonts w:ascii="GHEA Grapalat" w:hAnsi="GHEA Grapalat" w:cs="Sylfaen"/>
          <w:b/>
          <w:lang w:val="hy-AM"/>
        </w:rPr>
        <w:t xml:space="preserve">          1.2 Առկա խնդիրների առաջարկվող լուծումները</w:t>
      </w:r>
      <w:r w:rsidRPr="00BB05A8">
        <w:rPr>
          <w:rFonts w:ascii="GHEA Grapalat" w:hAnsi="GHEA Grapalat" w:cs="Sylfaen"/>
          <w:b/>
          <w:lang w:val="hy-AM"/>
        </w:rPr>
        <w:tab/>
      </w:r>
      <w:r w:rsidRPr="00BB05A8">
        <w:rPr>
          <w:rFonts w:ascii="GHEA Grapalat" w:hAnsi="GHEA Grapalat" w:cs="Sylfaen"/>
          <w:b/>
          <w:lang w:val="hy-AM"/>
        </w:rPr>
        <w:tab/>
      </w:r>
      <w:r w:rsidRPr="00BB05A8">
        <w:rPr>
          <w:rFonts w:ascii="GHEA Grapalat" w:hAnsi="GHEA Grapalat" w:cs="Sylfaen"/>
          <w:b/>
          <w:lang w:val="hy-AM"/>
        </w:rPr>
        <w:tab/>
      </w:r>
      <w:r w:rsidRPr="00BB05A8">
        <w:rPr>
          <w:rFonts w:ascii="GHEA Grapalat" w:hAnsi="GHEA Grapalat" w:cs="Sylfaen"/>
          <w:b/>
          <w:lang w:val="hy-AM"/>
        </w:rPr>
        <w:tab/>
      </w:r>
      <w:r w:rsidRPr="00BB05A8">
        <w:rPr>
          <w:rFonts w:ascii="GHEA Grapalat" w:hAnsi="GHEA Grapalat" w:cs="Sylfaen"/>
          <w:b/>
          <w:lang w:val="hy-AM"/>
        </w:rPr>
        <w:tab/>
      </w:r>
      <w:r w:rsidRPr="00BB05A8">
        <w:rPr>
          <w:rFonts w:ascii="GHEA Grapalat" w:hAnsi="GHEA Grapalat" w:cs="Sylfaen"/>
          <w:b/>
          <w:lang w:val="hy-AM"/>
        </w:rPr>
        <w:tab/>
      </w:r>
      <w:r w:rsidRPr="00BB05A8">
        <w:rPr>
          <w:rFonts w:ascii="GHEA Grapalat" w:hAnsi="GHEA Grapalat" w:cs="Sylfaen"/>
          <w:lang w:val="hy-AM"/>
        </w:rPr>
        <w:t xml:space="preserve">&lt;&lt;Հարավկովկասյան երկաթուղի&gt;&gt; ՓԲԸ-ն 13.12.2017թ. №H-1085 գրությամբ ներկայացրել է, որ </w:t>
      </w:r>
      <w:r>
        <w:rPr>
          <w:rFonts w:ascii="GHEA Grapalat" w:hAnsi="GHEA Grapalat"/>
          <w:lang w:val="hy-AM"/>
        </w:rPr>
        <w:t xml:space="preserve">Լոռու մարզի Ալավերդի համայնքի Սանահին կայարանի ամբուլատորիայի շենքը </w:t>
      </w:r>
      <w:r w:rsidRPr="00BB05A8">
        <w:rPr>
          <w:rFonts w:ascii="GHEA Grapalat" w:hAnsi="GHEA Grapalat" w:cs="Sylfaen"/>
          <w:lang w:val="hy-AM"/>
        </w:rPr>
        <w:t>երկաթուղու արտադրական գործունեությանը մասնակցություն չունի,  այն երկար ժամանակ է չի շահագործվում, ֆիզիկապես մաշվում է և առաջարկել է հանել կոնցեսիոն ակտիվների կազմից: Կոնցեսիոն ակտիվների կազմից հանվող  նշված գույքի հետագա նպատակային ու արդյունավետ օգտագործման հետ կապված խնդիրը լուծելու նպատակով անհրաժեշտություն է առաջացել ընդունել   ՀՀ կառավարության համապատասխան որոշում, որով կլուծվի գույքի հետագա կարգավիճակը:</w:t>
      </w:r>
      <w:r w:rsidRPr="00BB05A8">
        <w:rPr>
          <w:rFonts w:ascii="GHEA Grapalat" w:hAnsi="GHEA Grapalat" w:cs="Sylfaen"/>
          <w:lang w:val="hy-AM"/>
        </w:rPr>
        <w:tab/>
      </w: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BB05A8">
        <w:rPr>
          <w:rFonts w:ascii="GHEA Grapalat" w:hAnsi="GHEA Grapalat" w:cs="Sylfaen"/>
          <w:lang w:val="hy-AM"/>
        </w:rPr>
        <w:lastRenderedPageBreak/>
        <w:t xml:space="preserve">                                                       </w:t>
      </w:r>
      <w:r w:rsidRPr="00BB05A8">
        <w:rPr>
          <w:rFonts w:ascii="GHEA Grapalat" w:hAnsi="GHEA Grapalat" w:cs="Sylfaen"/>
          <w:b/>
          <w:lang w:val="hy-AM"/>
        </w:rPr>
        <w:tab/>
        <w:t xml:space="preserve"> </w:t>
      </w:r>
      <w:r w:rsidRPr="00BB05A8">
        <w:rPr>
          <w:rFonts w:ascii="GHEA Grapalat" w:hAnsi="GHEA Grapalat" w:cs="Sylfaen"/>
          <w:b/>
          <w:lang w:val="hy-AM"/>
        </w:rPr>
        <w:tab/>
      </w: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BB05A8">
        <w:rPr>
          <w:rFonts w:ascii="GHEA Grapalat" w:hAnsi="GHEA Grapalat" w:cs="Sylfaen"/>
          <w:b/>
          <w:lang w:val="hy-AM"/>
        </w:rPr>
        <w:tab/>
        <w:t>Կարգավորման առարկան</w:t>
      </w: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BB05A8">
        <w:rPr>
          <w:rFonts w:ascii="GHEA Grapalat" w:hAnsi="GHEA Grapalat" w:cs="Sylfaen"/>
          <w:lang w:val="hy-AM"/>
        </w:rPr>
        <w:t xml:space="preserve"> </w:t>
      </w:r>
      <w:r w:rsidRPr="00BB05A8">
        <w:rPr>
          <w:rFonts w:ascii="GHEA Grapalat" w:hAnsi="GHEA Grapalat" w:cs="Sylfaen"/>
          <w:lang w:val="hy-AM"/>
        </w:rPr>
        <w:tab/>
        <w:t>Սույն որոշման կարգավորման առարկան է լուծել կոնցեսիոն ակտիվների կազմից հանվող գույքի հետագա կարգավիճակի` այն է այդ գույքի անհատույց հանձնման և հետագա շահագործման խնդիրները:</w:t>
      </w: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BB05A8">
        <w:rPr>
          <w:rFonts w:ascii="GHEA Grapalat" w:hAnsi="GHEA Grapalat" w:cs="Sylfaen"/>
          <w:b/>
          <w:lang w:val="hy-AM"/>
        </w:rPr>
        <w:t xml:space="preserve">          Իրավական ակտի կիրառման դեպքում ակնկալվող  արդյունքը  </w:t>
      </w:r>
      <w:r w:rsidRPr="00BB05A8">
        <w:rPr>
          <w:rFonts w:ascii="GHEA Grapalat" w:hAnsi="GHEA Grapalat" w:cs="Sylfaen"/>
          <w:b/>
          <w:lang w:val="hy-AM"/>
        </w:rPr>
        <w:tab/>
        <w:t xml:space="preserve">                                                                                                                                            </w:t>
      </w:r>
      <w:r w:rsidRPr="00BB05A8">
        <w:rPr>
          <w:rFonts w:ascii="GHEA Grapalat" w:hAnsi="GHEA Grapalat" w:cs="Sylfaen"/>
          <w:b/>
          <w:lang w:val="hy-AM"/>
        </w:rPr>
        <w:tab/>
      </w:r>
      <w:r w:rsidRPr="00BB05A8">
        <w:rPr>
          <w:rFonts w:ascii="GHEA Grapalat" w:hAnsi="GHEA Grapalat" w:cs="Sylfaen"/>
          <w:lang w:val="hy-AM"/>
        </w:rPr>
        <w:t xml:space="preserve">Սույն որոշման ընդունման արդյունքում կլուծվի կոնցեսիոն ակտիվների կազմից հանվող, երկաթուղու արտադրական գործունեությանը մասնակցություն չունեցող գույքի  առավել նպատակային ու արդյունավետ օգտագործման </w:t>
      </w:r>
      <w:r w:rsidRPr="00BB05A8">
        <w:rPr>
          <w:rFonts w:ascii="GHEA Grapalat" w:hAnsi="GHEA Grapalat"/>
          <w:lang w:val="hy-AM"/>
        </w:rPr>
        <w:t>խնդիրները</w:t>
      </w:r>
      <w:r w:rsidRPr="00BB05A8">
        <w:rPr>
          <w:rFonts w:ascii="GHEA Grapalat" w:hAnsi="GHEA Grapalat" w:cs="Sylfaen"/>
          <w:lang w:val="hy-AM"/>
        </w:rPr>
        <w:t>:</w:t>
      </w: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770CCD" w:rsidRPr="00BB05A8" w:rsidRDefault="00770CCD" w:rsidP="00770CCD">
      <w:pPr>
        <w:spacing w:line="276" w:lineRule="auto"/>
        <w:ind w:left="360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BB05A8">
        <w:rPr>
          <w:rFonts w:ascii="GHEA Grapalat" w:hAnsi="GHEA Grapalat" w:cs="Sylfaen"/>
          <w:b/>
          <w:sz w:val="28"/>
          <w:szCs w:val="28"/>
          <w:lang w:val="hy-AM"/>
        </w:rPr>
        <w:t>ՑԱՆԿ</w:t>
      </w:r>
    </w:p>
    <w:p w:rsidR="0077541B" w:rsidRPr="00BB05A8" w:rsidRDefault="0077541B" w:rsidP="0077541B">
      <w:pPr>
        <w:rPr>
          <w:rFonts w:ascii="GHEA Grapalat" w:hAnsi="GHEA Grapalat" w:cs="Sylfaen"/>
          <w:lang w:val="hy-AM"/>
        </w:rPr>
      </w:pPr>
    </w:p>
    <w:p w:rsidR="0077541B" w:rsidRPr="00BB05A8" w:rsidRDefault="0077541B" w:rsidP="0077541B">
      <w:pPr>
        <w:rPr>
          <w:rFonts w:ascii="GHEA Grapalat" w:hAnsi="GHEA Grapalat" w:cs="Sylfaen"/>
          <w:lang w:val="hy-AM"/>
        </w:rPr>
      </w:pPr>
    </w:p>
    <w:p w:rsidR="0077541B" w:rsidRPr="00BB05A8" w:rsidRDefault="0077541B" w:rsidP="0077541B">
      <w:pPr>
        <w:spacing w:line="276" w:lineRule="auto"/>
        <w:ind w:right="-360"/>
        <w:jc w:val="both"/>
        <w:rPr>
          <w:rFonts w:ascii="GHEA Grapalat" w:hAnsi="GHEA Grapalat" w:cs="Sylfaen"/>
          <w:b/>
          <w:i/>
          <w:lang w:val="hy-AM"/>
        </w:rPr>
      </w:pPr>
      <w:r w:rsidRPr="00BB05A8">
        <w:rPr>
          <w:rFonts w:ascii="GHEA Grapalat" w:hAnsi="GHEA Grapalat" w:cs="Sylfaen"/>
          <w:b/>
          <w:i/>
          <w:lang w:val="hy-AM"/>
        </w:rPr>
        <w:tab/>
        <w:t xml:space="preserve">Իրավական ակտերի, որոնց հիման վրա կամ որոնցից օգտվելով մշակվել է Հայաստանի   Հանրապետության   կառավրության </w:t>
      </w:r>
      <w:r w:rsidR="004B38B3" w:rsidRPr="00BB05A8">
        <w:rPr>
          <w:rFonts w:ascii="GHEA Grapalat" w:hAnsi="GHEA Grapalat"/>
          <w:b/>
          <w:i/>
          <w:lang w:val="hy-AM"/>
        </w:rPr>
        <w:t>&lt;&lt;Գույք ամրացնելու մասին&gt;</w:t>
      </w:r>
      <w:r w:rsidR="004B38B3" w:rsidRPr="00BB05A8">
        <w:rPr>
          <w:rFonts w:ascii="GHEA Grapalat" w:hAnsi="GHEA Grapalat"/>
          <w:lang w:val="hy-AM"/>
        </w:rPr>
        <w:t xml:space="preserve">&gt; </w:t>
      </w:r>
      <w:r w:rsidRPr="00BB05A8">
        <w:rPr>
          <w:rFonts w:ascii="GHEA Grapalat" w:hAnsi="GHEA Grapalat"/>
          <w:b/>
          <w:i/>
          <w:lang w:val="hy-AM"/>
        </w:rPr>
        <w:t xml:space="preserve"> </w:t>
      </w:r>
      <w:r w:rsidRPr="00BB05A8">
        <w:rPr>
          <w:rFonts w:ascii="GHEA Grapalat" w:hAnsi="GHEA Grapalat" w:cs="Sylfaen"/>
          <w:b/>
          <w:i/>
          <w:lang w:val="hy-AM"/>
        </w:rPr>
        <w:t>որոշման նախագիծը</w:t>
      </w:r>
    </w:p>
    <w:p w:rsidR="0077541B" w:rsidRPr="00BB05A8" w:rsidRDefault="0077541B" w:rsidP="0077541B">
      <w:pPr>
        <w:ind w:right="-360"/>
        <w:jc w:val="both"/>
        <w:rPr>
          <w:rFonts w:ascii="GHEA Grapalat" w:hAnsi="GHEA Grapalat" w:cs="Sylfaen"/>
          <w:lang w:val="hy-AM"/>
        </w:rPr>
      </w:pPr>
    </w:p>
    <w:p w:rsidR="0077541B" w:rsidRPr="00BB05A8" w:rsidRDefault="0077541B" w:rsidP="0077541B">
      <w:pPr>
        <w:spacing w:line="360" w:lineRule="auto"/>
        <w:ind w:right="-360" w:firstLine="720"/>
        <w:jc w:val="both"/>
        <w:rPr>
          <w:rFonts w:ascii="GHEA Grapalat" w:hAnsi="GHEA Grapalat"/>
          <w:lang w:val="hy-AM"/>
        </w:rPr>
      </w:pPr>
      <w:r w:rsidRPr="00BB05A8">
        <w:rPr>
          <w:rFonts w:ascii="GHEA Grapalat" w:hAnsi="GHEA Grapalat" w:cs="Sylfaen"/>
          <w:lang w:val="hy-AM"/>
        </w:rPr>
        <w:t xml:space="preserve">Հայաստանի  Հանրապետության   կառավարության  </w:t>
      </w:r>
      <w:r w:rsidR="008D741D" w:rsidRPr="00BB05A8">
        <w:rPr>
          <w:rFonts w:ascii="GHEA Grapalat" w:hAnsi="GHEA Grapalat"/>
          <w:lang w:val="hy-AM"/>
        </w:rPr>
        <w:t xml:space="preserve">&lt;&lt;Գույք ամրացնելու մասին&gt;&gt; </w:t>
      </w:r>
      <w:r w:rsidRPr="00BB05A8">
        <w:rPr>
          <w:rFonts w:ascii="GHEA Grapalat" w:hAnsi="GHEA Grapalat" w:cs="Sylfaen"/>
          <w:lang w:val="hy-AM"/>
        </w:rPr>
        <w:t>որոշման  նախագիծը մշակվել է 2008թ. փետրվարի 13-ին ստորագրված Հայկական երկաթուղու համակարգը &lt;&lt;Ռուսական երկաթուղիներ&gt;&gt; բաց բաժնետիրական ընկերության կողմից ստեղծված &lt;&lt;Հարավկովկասյան երկաթուղի&gt;&gt; փակ բաժնետիրական ընկերությանը փոխանցելու մասին կոնցեսիոն պայմանագրի, &lt;&lt;Երկաթուղային տրանսպորտի մասին&gt;&gt; և &lt;&lt;Իրավական ակտերի մասին&gt;&gt; Հայաստանի Հանրապետության օրենքների պահանջներին համապատասխան:</w:t>
      </w:r>
    </w:p>
    <w:p w:rsidR="0077541B" w:rsidRPr="00BB05A8" w:rsidRDefault="0077541B" w:rsidP="0077541B">
      <w:pPr>
        <w:spacing w:line="360" w:lineRule="auto"/>
        <w:ind w:right="-360" w:firstLine="708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ind w:right="-360" w:firstLine="708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rPr>
          <w:rFonts w:ascii="GHEA Grapalat" w:hAnsi="GHEA Grapalat"/>
          <w:b/>
          <w:sz w:val="28"/>
          <w:szCs w:val="28"/>
          <w:lang w:val="hy-AM"/>
        </w:rPr>
      </w:pPr>
    </w:p>
    <w:p w:rsidR="0077541B" w:rsidRPr="00BB05A8" w:rsidRDefault="0077541B" w:rsidP="0077541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BB05A8">
        <w:rPr>
          <w:rFonts w:ascii="GHEA Grapalat" w:hAnsi="GHEA Grapalat"/>
          <w:b/>
          <w:sz w:val="28"/>
          <w:szCs w:val="28"/>
          <w:lang w:val="hy-AM"/>
        </w:rPr>
        <w:t>ՑԱՆԿ</w:t>
      </w:r>
    </w:p>
    <w:p w:rsidR="0077541B" w:rsidRPr="00BB05A8" w:rsidRDefault="0077541B" w:rsidP="0077541B">
      <w:pPr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BB05A8">
        <w:rPr>
          <w:rFonts w:ascii="GHEA Grapalat" w:hAnsi="GHEA Grapalat"/>
          <w:b/>
          <w:i/>
          <w:lang w:val="hy-AM"/>
        </w:rPr>
        <w:tab/>
        <w:t xml:space="preserve">Հայաստանի Հանրապետության կառավարության </w:t>
      </w:r>
      <w:r w:rsidR="00F846E7" w:rsidRPr="00BB05A8">
        <w:rPr>
          <w:rFonts w:ascii="GHEA Grapalat" w:hAnsi="GHEA Grapalat"/>
          <w:b/>
          <w:i/>
          <w:lang w:val="hy-AM"/>
        </w:rPr>
        <w:t>&lt;&lt;Գույք ամրացնելու մասին&gt;&gt;</w:t>
      </w:r>
      <w:r w:rsidR="00F846E7" w:rsidRPr="00BB05A8">
        <w:rPr>
          <w:rFonts w:ascii="GHEA Grapalat" w:hAnsi="GHEA Grapalat"/>
          <w:lang w:val="hy-AM"/>
        </w:rPr>
        <w:t xml:space="preserve"> </w:t>
      </w:r>
      <w:r w:rsidRPr="00BB05A8">
        <w:rPr>
          <w:rFonts w:ascii="GHEA Grapalat" w:hAnsi="GHEA Grapalat"/>
          <w:b/>
          <w:i/>
          <w:lang w:val="hy-AM"/>
        </w:rPr>
        <w:t xml:space="preserve">որոշման նախագծի հեղինակների (մշակողների) </w:t>
      </w:r>
    </w:p>
    <w:p w:rsidR="0077541B" w:rsidRPr="00BB05A8" w:rsidRDefault="0077541B" w:rsidP="0077541B">
      <w:pPr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jc w:val="both"/>
        <w:rPr>
          <w:rFonts w:ascii="GHEA Grapalat" w:hAnsi="GHEA Grapalat"/>
          <w:lang w:val="hy-AM"/>
        </w:rPr>
      </w:pPr>
      <w:r w:rsidRPr="00BB05A8">
        <w:rPr>
          <w:rFonts w:ascii="GHEA Grapalat" w:hAnsi="GHEA Grapalat"/>
          <w:lang w:val="hy-AM"/>
        </w:rPr>
        <w:tab/>
        <w:t xml:space="preserve">Հայաստանի  Հանրապետության  կառավարության  </w:t>
      </w:r>
      <w:r w:rsidR="00F846E7" w:rsidRPr="00BB05A8">
        <w:rPr>
          <w:rFonts w:ascii="GHEA Grapalat" w:hAnsi="GHEA Grapalat"/>
          <w:lang w:val="hy-AM"/>
        </w:rPr>
        <w:t xml:space="preserve">&lt;&lt;Գույք ամրացնելու մասին&gt;&gt; </w:t>
      </w:r>
      <w:r w:rsidRPr="00BB05A8">
        <w:rPr>
          <w:rFonts w:ascii="GHEA Grapalat" w:hAnsi="GHEA Grapalat"/>
          <w:lang w:val="hy-AM"/>
        </w:rPr>
        <w:t>որոշման նախագիծը մշակվել է Հայաստանի Հանրապետության տրանսպորտի</w:t>
      </w:r>
      <w:r w:rsidR="00F846E7" w:rsidRPr="00BB05A8">
        <w:rPr>
          <w:rFonts w:ascii="GHEA Grapalat" w:hAnsi="GHEA Grapalat"/>
          <w:lang w:val="hy-AM"/>
        </w:rPr>
        <w:t>,</w:t>
      </w:r>
      <w:r w:rsidRPr="00BB05A8">
        <w:rPr>
          <w:rFonts w:ascii="GHEA Grapalat" w:hAnsi="GHEA Grapalat"/>
          <w:lang w:val="hy-AM"/>
        </w:rPr>
        <w:t xml:space="preserve"> </w:t>
      </w:r>
      <w:r w:rsidR="00F846E7" w:rsidRPr="00BB05A8">
        <w:rPr>
          <w:rFonts w:ascii="GHEA Grapalat" w:hAnsi="GHEA Grapalat"/>
          <w:lang w:val="hy-AM"/>
        </w:rPr>
        <w:t xml:space="preserve">կապի </w:t>
      </w:r>
      <w:r w:rsidRPr="00BB05A8">
        <w:rPr>
          <w:rFonts w:ascii="GHEA Grapalat" w:hAnsi="GHEA Grapalat"/>
          <w:lang w:val="hy-AM"/>
        </w:rPr>
        <w:t xml:space="preserve">և </w:t>
      </w:r>
      <w:r w:rsidR="00F846E7" w:rsidRPr="00BB05A8">
        <w:rPr>
          <w:rFonts w:ascii="GHEA Grapalat" w:hAnsi="GHEA Grapalat"/>
          <w:lang w:val="hy-AM"/>
        </w:rPr>
        <w:t xml:space="preserve">տեղեկատվական տեխնոլոգիաների </w:t>
      </w:r>
      <w:r w:rsidRPr="00BB05A8">
        <w:rPr>
          <w:rFonts w:ascii="GHEA Grapalat" w:hAnsi="GHEA Grapalat"/>
          <w:lang w:val="hy-AM"/>
        </w:rPr>
        <w:t xml:space="preserve">նախարարության աշխատակազմի երկաթուղու վարչության </w:t>
      </w:r>
      <w:r w:rsidRPr="00BB05A8">
        <w:rPr>
          <w:rFonts w:ascii="GHEA Grapalat" w:hAnsi="GHEA Grapalat" w:cs="Sylfaen"/>
          <w:lang w:val="hy-AM"/>
        </w:rPr>
        <w:t xml:space="preserve">մասնագետների </w:t>
      </w:r>
      <w:r w:rsidRPr="00BB05A8">
        <w:rPr>
          <w:rFonts w:ascii="GHEA Grapalat" w:hAnsi="GHEA Grapalat"/>
          <w:lang w:val="hy-AM"/>
        </w:rPr>
        <w:t>կողմից:</w:t>
      </w:r>
    </w:p>
    <w:p w:rsidR="0077541B" w:rsidRPr="00BB05A8" w:rsidRDefault="0077541B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F846E7" w:rsidRPr="00BB05A8" w:rsidRDefault="00F846E7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F846E7" w:rsidRPr="00BB05A8" w:rsidRDefault="00F846E7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F846E7" w:rsidRPr="00BB05A8" w:rsidRDefault="00F846E7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77541B" w:rsidRPr="00BB05A8" w:rsidRDefault="0077541B" w:rsidP="0077541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BB05A8">
        <w:rPr>
          <w:rFonts w:ascii="GHEA Grapalat" w:hAnsi="GHEA Grapalat"/>
          <w:b/>
          <w:sz w:val="28"/>
          <w:szCs w:val="28"/>
          <w:lang w:val="hy-AM"/>
        </w:rPr>
        <w:t>ՏԵՂԵԿԱՆՔ</w:t>
      </w:r>
    </w:p>
    <w:p w:rsidR="0077541B" w:rsidRPr="00BB05A8" w:rsidRDefault="0077541B" w:rsidP="0077541B">
      <w:pPr>
        <w:rPr>
          <w:rFonts w:ascii="GHEA Grapalat" w:hAnsi="GHEA Grapalat"/>
          <w:b/>
          <w:sz w:val="28"/>
          <w:szCs w:val="28"/>
          <w:lang w:val="hy-AM"/>
        </w:rPr>
      </w:pPr>
    </w:p>
    <w:p w:rsidR="0077541B" w:rsidRPr="00BB05A8" w:rsidRDefault="0077541B" w:rsidP="0077541B">
      <w:pPr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BB05A8">
        <w:rPr>
          <w:rFonts w:ascii="GHEA Grapalat" w:hAnsi="GHEA Grapalat"/>
          <w:b/>
          <w:i/>
          <w:lang w:val="hy-AM"/>
        </w:rPr>
        <w:tab/>
        <w:t xml:space="preserve">Հայաստանի Հանրապետության կառավարության </w:t>
      </w:r>
      <w:r w:rsidR="00D80C59" w:rsidRPr="00BB05A8">
        <w:rPr>
          <w:rFonts w:ascii="GHEA Grapalat" w:hAnsi="GHEA Grapalat"/>
          <w:b/>
          <w:i/>
          <w:lang w:val="hy-AM"/>
        </w:rPr>
        <w:t>&lt;&lt;Գույք ամրացնելու մասին&gt;&gt;</w:t>
      </w:r>
      <w:r w:rsidR="00D80C59" w:rsidRPr="00BB05A8">
        <w:rPr>
          <w:rFonts w:ascii="GHEA Grapalat" w:hAnsi="GHEA Grapalat"/>
          <w:lang w:val="hy-AM"/>
        </w:rPr>
        <w:t xml:space="preserve"> </w:t>
      </w:r>
      <w:r w:rsidRPr="00BB05A8">
        <w:rPr>
          <w:rFonts w:ascii="GHEA Grapalat" w:hAnsi="GHEA Grapalat"/>
          <w:b/>
          <w:i/>
          <w:lang w:val="hy-AM"/>
        </w:rPr>
        <w:t>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77541B" w:rsidRPr="00BB05A8" w:rsidRDefault="0077541B" w:rsidP="0077541B">
      <w:pPr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jc w:val="both"/>
        <w:rPr>
          <w:rFonts w:ascii="GHEA Grapalat" w:hAnsi="GHEA Grapalat"/>
          <w:lang w:val="hy-AM"/>
        </w:rPr>
      </w:pPr>
      <w:r w:rsidRPr="00BB05A8">
        <w:rPr>
          <w:rFonts w:ascii="GHEA Grapalat" w:hAnsi="GHEA Grapalat"/>
          <w:lang w:val="hy-AM"/>
        </w:rPr>
        <w:tab/>
        <w:t xml:space="preserve">Հայաստանի  Հանրապետության  կառավարության  </w:t>
      </w:r>
      <w:r w:rsidR="00D80C59" w:rsidRPr="00BB05A8">
        <w:rPr>
          <w:rFonts w:ascii="GHEA Grapalat" w:hAnsi="GHEA Grapalat"/>
          <w:lang w:val="hy-AM"/>
        </w:rPr>
        <w:t xml:space="preserve">&lt;&lt;Գույք ամրացնելու մասին&gt;&gt; </w:t>
      </w:r>
      <w:r w:rsidRPr="00BB05A8">
        <w:rPr>
          <w:rFonts w:ascii="GHEA Grapalat" w:hAnsi="GHEA Grapalat"/>
          <w:lang w:val="hy-AM"/>
        </w:rPr>
        <w:t>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77541B" w:rsidRPr="00BB05A8" w:rsidRDefault="0077541B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BB05A8">
        <w:rPr>
          <w:rFonts w:ascii="GHEA Grapalat" w:hAnsi="GHEA Grapalat"/>
          <w:b/>
          <w:sz w:val="28"/>
          <w:szCs w:val="28"/>
          <w:lang w:val="hy-AM"/>
        </w:rPr>
        <w:t>ՏԵՂԵԿԱՆՔ</w:t>
      </w:r>
    </w:p>
    <w:p w:rsidR="0077541B" w:rsidRPr="00BB05A8" w:rsidRDefault="0077541B" w:rsidP="0077541B">
      <w:pPr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276" w:lineRule="auto"/>
        <w:ind w:left="90"/>
        <w:jc w:val="both"/>
        <w:rPr>
          <w:rFonts w:ascii="GHEA Grapalat" w:hAnsi="GHEA Grapalat"/>
          <w:b/>
          <w:i/>
          <w:lang w:val="hy-AM"/>
        </w:rPr>
      </w:pPr>
      <w:r w:rsidRPr="00BB05A8">
        <w:rPr>
          <w:rFonts w:ascii="GHEA Grapalat" w:hAnsi="GHEA Grapalat"/>
          <w:b/>
          <w:i/>
          <w:lang w:val="hy-AM"/>
        </w:rPr>
        <w:tab/>
        <w:t xml:space="preserve">Հայաստանի Հանրապետության կառավարության </w:t>
      </w:r>
      <w:r w:rsidR="00D80C59" w:rsidRPr="00BB05A8">
        <w:rPr>
          <w:rFonts w:ascii="GHEA Grapalat" w:hAnsi="GHEA Grapalat"/>
          <w:b/>
          <w:i/>
          <w:lang w:val="hy-AM"/>
        </w:rPr>
        <w:t>&lt;&lt;Գույք ամրացնելու մասին&gt;&gt;</w:t>
      </w:r>
      <w:r w:rsidR="00D80C59" w:rsidRPr="00BB05A8">
        <w:rPr>
          <w:rFonts w:ascii="GHEA Grapalat" w:hAnsi="GHEA Grapalat"/>
          <w:lang w:val="hy-AM"/>
        </w:rPr>
        <w:t xml:space="preserve"> </w:t>
      </w:r>
      <w:r w:rsidRPr="00BB05A8">
        <w:rPr>
          <w:rFonts w:ascii="GHEA Grapalat" w:hAnsi="GHEA Grapalat"/>
          <w:b/>
          <w:i/>
          <w:lang w:val="hy-AM"/>
        </w:rPr>
        <w:t>որոշման նախագծի ընդունման կապակցությամբ պետական բյուջեում ծախսերի և եկամուտների ավելացման կամ նվազեցման մասին</w:t>
      </w:r>
    </w:p>
    <w:p w:rsidR="0077541B" w:rsidRPr="00BB05A8" w:rsidRDefault="0077541B" w:rsidP="0077541B">
      <w:pPr>
        <w:ind w:left="90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ind w:left="-90" w:right="-630"/>
        <w:jc w:val="both"/>
        <w:rPr>
          <w:rFonts w:ascii="GHEA Grapalat" w:hAnsi="GHEA Grapalat"/>
          <w:lang w:val="hy-AM"/>
        </w:rPr>
      </w:pPr>
      <w:r w:rsidRPr="00BB05A8">
        <w:rPr>
          <w:rFonts w:ascii="GHEA Grapalat" w:hAnsi="GHEA Grapalat"/>
          <w:lang w:val="hy-AM"/>
        </w:rPr>
        <w:tab/>
        <w:t xml:space="preserve">Հայաստանի  Հանրապետության  կառավարության  </w:t>
      </w:r>
      <w:r w:rsidR="00D80C59" w:rsidRPr="00BB05A8">
        <w:rPr>
          <w:rFonts w:ascii="GHEA Grapalat" w:hAnsi="GHEA Grapalat"/>
          <w:lang w:val="hy-AM"/>
        </w:rPr>
        <w:t xml:space="preserve">&lt;&lt;Գույք ամրացնելու մասին&gt;&gt; </w:t>
      </w:r>
      <w:r w:rsidRPr="00BB05A8">
        <w:rPr>
          <w:rFonts w:ascii="GHEA Grapalat" w:hAnsi="GHEA Grapalat"/>
          <w:lang w:val="hy-AM"/>
        </w:rPr>
        <w:t>որոշման նախագծի ընդունման կապակցությամբ պետական բյուջեի եկամուտների  էական ավելացում  կամ  նվազեցում  չի  նախատեսվում:</w:t>
      </w:r>
    </w:p>
    <w:p w:rsidR="0077541B" w:rsidRPr="00BB05A8" w:rsidRDefault="0077541B" w:rsidP="0077541B">
      <w:pPr>
        <w:spacing w:line="360" w:lineRule="auto"/>
        <w:ind w:left="-90" w:right="-630"/>
        <w:jc w:val="both"/>
        <w:rPr>
          <w:rFonts w:ascii="GHEA Grapalat" w:hAnsi="GHEA Grapalat"/>
          <w:lang w:val="hy-AM"/>
        </w:rPr>
      </w:pPr>
    </w:p>
    <w:p w:rsidR="0077541B" w:rsidRPr="00BB05A8" w:rsidRDefault="0077541B" w:rsidP="0077541B">
      <w:pPr>
        <w:spacing w:line="360" w:lineRule="auto"/>
        <w:ind w:left="-90" w:right="-630"/>
        <w:jc w:val="both"/>
        <w:rPr>
          <w:rFonts w:ascii="GHEA Grapalat" w:hAnsi="GHEA Grapalat"/>
          <w:lang w:val="hy-AM"/>
        </w:rPr>
      </w:pPr>
    </w:p>
    <w:p w:rsidR="0077541B" w:rsidRDefault="0077541B" w:rsidP="0077541B">
      <w:pPr>
        <w:rPr>
          <w:rFonts w:ascii="GHEA Grapalat" w:hAnsi="GHEA Grapalat" w:cs="Sylfaen"/>
          <w:b/>
          <w:sz w:val="26"/>
          <w:szCs w:val="26"/>
          <w:lang w:val="hy-AM"/>
        </w:rPr>
        <w:sectPr w:rsidR="0077541B">
          <w:pgSz w:w="12240" w:h="15840"/>
          <w:pgMar w:top="539" w:right="1080" w:bottom="630" w:left="990" w:header="720" w:footer="720" w:gutter="0"/>
          <w:cols w:space="720"/>
        </w:sectPr>
      </w:pPr>
    </w:p>
    <w:p w:rsidR="0077541B" w:rsidRDefault="0077541B" w:rsidP="0077541B">
      <w:pPr>
        <w:ind w:right="-72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sz w:val="26"/>
          <w:szCs w:val="26"/>
          <w:lang w:val="hy-AM"/>
        </w:rPr>
        <w:lastRenderedPageBreak/>
        <w:t>ԱՄՓՈՓ  ՏԵՂԵԿԱՆՔ</w:t>
      </w:r>
    </w:p>
    <w:p w:rsidR="0077541B" w:rsidRDefault="0077541B" w:rsidP="0077541B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F1543D" w:rsidRPr="00F1543D">
        <w:rPr>
          <w:rFonts w:ascii="GHEA Grapalat" w:hAnsi="GHEA Grapalat"/>
          <w:lang w:val="hy-AM"/>
        </w:rPr>
        <w:t xml:space="preserve">&lt;&lt;Գույք ամրացնելու մասին&gt;&gt; </w:t>
      </w:r>
      <w:r>
        <w:rPr>
          <w:rFonts w:ascii="GHEA Grapalat" w:hAnsi="GHEA Grapalat" w:cs="Sylfaen"/>
          <w:lang w:val="hy-AM"/>
        </w:rPr>
        <w:t>որոշման նախագծի վերաբերյալ</w:t>
      </w:r>
    </w:p>
    <w:tbl>
      <w:tblPr>
        <w:tblW w:w="14901" w:type="dxa"/>
        <w:jc w:val="center"/>
        <w:tblInd w:w="3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2"/>
        <w:gridCol w:w="5999"/>
        <w:gridCol w:w="1764"/>
        <w:gridCol w:w="3776"/>
      </w:tblGrid>
      <w:tr w:rsidR="0077541B" w:rsidTr="0077541B">
        <w:trPr>
          <w:trHeight w:hRule="exact" w:val="1182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ind w:right="-455"/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առաջարկության հեղինակը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 /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      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առաջարկության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ստացման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ամսաթիվը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/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jc w:val="center"/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առաջարկության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br/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բովանդակությունը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jc w:val="center"/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jc w:val="center"/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Կատարվող փոփոխությունները</w:t>
            </w:r>
          </w:p>
        </w:tc>
      </w:tr>
      <w:tr w:rsidR="0077541B" w:rsidTr="0077541B">
        <w:trPr>
          <w:trHeight w:hRule="exact" w:val="261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</w:tr>
      <w:tr w:rsidR="0077541B" w:rsidTr="00672A43">
        <w:trPr>
          <w:trHeight w:val="2240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2C" w:rsidRPr="00AD392C" w:rsidRDefault="00AD392C" w:rsidP="00AD392C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կառավարությանն առընթեր պետական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գույքի</w:t>
            </w:r>
            <w:r w:rsidRPr="00AD39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կառավարման</w:t>
            </w:r>
            <w:r w:rsidRPr="00AD39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վարչություն</w:t>
            </w:r>
          </w:p>
          <w:p w:rsidR="00AD392C" w:rsidRPr="008203D8" w:rsidRDefault="008203D8" w:rsidP="00AD392C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8203D8">
              <w:rPr>
                <w:rFonts w:ascii="GHEA Grapalat" w:hAnsi="GHEA Grapalat" w:cs="Sylfaen"/>
                <w:sz w:val="22"/>
                <w:szCs w:val="22"/>
              </w:rPr>
              <w:t>26</w:t>
            </w:r>
            <w:r w:rsidR="00AD392C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Pr="008203D8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="00AD392C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Pr="008203D8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="00AD392C">
              <w:rPr>
                <w:rFonts w:ascii="GHEA Grapalat" w:hAnsi="GHEA Grapalat" w:cs="Sylfaen"/>
                <w:sz w:val="22"/>
                <w:szCs w:val="22"/>
              </w:rPr>
              <w:t>թ.</w:t>
            </w:r>
            <w:r w:rsidR="00AD392C" w:rsidRPr="008203D8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AD392C">
              <w:rPr>
                <w:rFonts w:ascii="GHEA Grapalat" w:hAnsi="GHEA Grapalat" w:cs="Arial"/>
                <w:sz w:val="22"/>
                <w:szCs w:val="22"/>
              </w:rPr>
              <w:t xml:space="preserve">                 </w:t>
            </w:r>
            <w:r w:rsidR="00AD392C" w:rsidRPr="008203D8">
              <w:rPr>
                <w:rFonts w:ascii="GHEA Grapalat" w:hAnsi="GHEA Grapalat" w:cs="Arial"/>
                <w:sz w:val="22"/>
                <w:szCs w:val="22"/>
              </w:rPr>
              <w:t>№01</w:t>
            </w:r>
            <w:r w:rsidR="00AD392C">
              <w:rPr>
                <w:rFonts w:ascii="GHEA Grapalat" w:hAnsi="GHEA Grapalat" w:cs="Arial"/>
                <w:sz w:val="22"/>
                <w:szCs w:val="22"/>
              </w:rPr>
              <w:t>/</w:t>
            </w:r>
            <w:r w:rsidRPr="008203D8">
              <w:rPr>
                <w:rFonts w:ascii="GHEA Grapalat" w:hAnsi="GHEA Grapalat" w:cs="Arial"/>
                <w:sz w:val="22"/>
                <w:szCs w:val="22"/>
              </w:rPr>
              <w:t>22.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11</w:t>
            </w:r>
            <w:r w:rsidR="00AD392C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4806</w:t>
            </w:r>
            <w:r w:rsidR="00AD392C" w:rsidRPr="008203D8">
              <w:rPr>
                <w:rFonts w:ascii="GHEA Grapalat" w:hAnsi="GHEA Grapalat" w:cs="Arial"/>
                <w:sz w:val="22"/>
                <w:szCs w:val="22"/>
              </w:rPr>
              <w:t>-1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7</w:t>
            </w:r>
          </w:p>
          <w:p w:rsidR="0077541B" w:rsidRPr="004B38B3" w:rsidRDefault="0077541B" w:rsidP="004F2CEA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Pr="00AD392C" w:rsidRDefault="00AD392C" w:rsidP="00672A43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AA0628">
              <w:rPr>
                <w:rFonts w:ascii="GHEA Grapalat" w:hAnsi="GHEA Grapalat"/>
                <w:sz w:val="22"/>
                <w:szCs w:val="22"/>
              </w:rPr>
              <w:t xml:space="preserve">   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Ի պատասխան 2017 թվականի  հուլիսի 24-ի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Ձեր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AA0628">
              <w:rPr>
                <w:rFonts w:ascii="GHEA Grapalat" w:hAnsi="GHEA Grapalat"/>
                <w:sz w:val="22"/>
                <w:szCs w:val="22"/>
                <w:lang w:val="fr-FR"/>
              </w:rPr>
              <w:t xml:space="preserve">          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N 01/13.1/13635-17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գրության՝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տեղեկացնում եմ, որ </w:t>
            </w:r>
            <w:r w:rsidR="00AA0628">
              <w:rPr>
                <w:rFonts w:ascii="GHEA Grapalat" w:hAnsi="GHEA Grapalat"/>
                <w:sz w:val="22"/>
                <w:szCs w:val="22"/>
                <w:lang w:val="fr-FR"/>
              </w:rPr>
              <w:t xml:space="preserve">             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ՀՀ կառավարությանն առընթեր պետական  գույքի  կառավարման  վարչությունը &lt;&lt;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ամրացնելու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որոշման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նախագծ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վերաբերյալ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դիտողություններ և առաջարկություններ չունի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Default="0077541B">
            <w:pPr>
              <w:ind w:right="271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                  -</w:t>
            </w:r>
          </w:p>
        </w:tc>
      </w:tr>
      <w:tr w:rsidR="0077541B" w:rsidRPr="0047384A" w:rsidTr="00672A43">
        <w:trPr>
          <w:trHeight w:val="4193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7" w:rsidRPr="006C6AFD" w:rsidRDefault="002B35B7" w:rsidP="002B35B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ֆինանսների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  նախարարություն             31.0</w:t>
            </w:r>
            <w:r w:rsidR="006C6AFD" w:rsidRPr="006C6AFD">
              <w:rPr>
                <w:rFonts w:ascii="GHEA Grapalat" w:hAnsi="GHEA Grapalat" w:cs="Arial"/>
                <w:sz w:val="22"/>
                <w:szCs w:val="22"/>
              </w:rPr>
              <w:t>7</w:t>
            </w:r>
            <w:r>
              <w:rPr>
                <w:rFonts w:ascii="GHEA Grapalat" w:hAnsi="GHEA Grapalat" w:cs="Arial"/>
                <w:sz w:val="22"/>
                <w:szCs w:val="22"/>
              </w:rPr>
              <w:t>.201</w:t>
            </w:r>
            <w:r w:rsidR="006C6AFD" w:rsidRPr="006C6AFD">
              <w:rPr>
                <w:rFonts w:ascii="GHEA Grapalat" w:hAnsi="GHEA Grapalat" w:cs="Arial"/>
                <w:sz w:val="22"/>
                <w:szCs w:val="22"/>
              </w:rPr>
              <w:t>7</w:t>
            </w:r>
            <w:r>
              <w:rPr>
                <w:rFonts w:ascii="GHEA Grapalat" w:hAnsi="GHEA Grapalat" w:cs="Arial"/>
                <w:sz w:val="22"/>
                <w:szCs w:val="22"/>
              </w:rPr>
              <w:t>թ.</w:t>
            </w:r>
            <w:r w:rsidR="006C6AFD" w:rsidRPr="006C6AFD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</w:t>
            </w:r>
            <w:r w:rsidR="006C6AFD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№01/</w:t>
            </w:r>
            <w:r w:rsidR="006C6AFD" w:rsidRPr="006C6AFD">
              <w:rPr>
                <w:rFonts w:ascii="GHEA Grapalat" w:hAnsi="GHEA Grapalat" w:cs="Arial"/>
                <w:sz w:val="22"/>
                <w:szCs w:val="22"/>
              </w:rPr>
              <w:t>9</w:t>
            </w:r>
            <w:r>
              <w:rPr>
                <w:rFonts w:ascii="GHEA Grapalat" w:hAnsi="GHEA Grapalat" w:cs="Arial"/>
                <w:sz w:val="22"/>
                <w:szCs w:val="22"/>
              </w:rPr>
              <w:t>-</w:t>
            </w:r>
            <w:r w:rsidR="006C6AFD" w:rsidRPr="006C6AFD">
              <w:rPr>
                <w:rFonts w:ascii="GHEA Grapalat" w:hAnsi="GHEA Grapalat" w:cs="Arial"/>
                <w:sz w:val="22"/>
                <w:szCs w:val="22"/>
              </w:rPr>
              <w:t>4</w:t>
            </w:r>
            <w:r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6C6AFD" w:rsidRPr="006C6AFD">
              <w:rPr>
                <w:rFonts w:ascii="GHEA Grapalat" w:hAnsi="GHEA Grapalat" w:cs="Arial"/>
                <w:sz w:val="22"/>
                <w:szCs w:val="22"/>
              </w:rPr>
              <w:t>13798</w:t>
            </w:r>
            <w:r>
              <w:rPr>
                <w:rFonts w:ascii="GHEA Grapalat" w:hAnsi="GHEA Grapalat" w:cs="Arial"/>
                <w:sz w:val="22"/>
                <w:szCs w:val="22"/>
              </w:rPr>
              <w:t>-1</w:t>
            </w:r>
            <w:r w:rsidR="006C6AFD" w:rsidRPr="006C6AFD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  <w:p w:rsidR="0077541B" w:rsidRDefault="0077541B" w:rsidP="002B35B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0" w:rsidRPr="00EA69B0" w:rsidRDefault="00EA69B0" w:rsidP="00EA69B0">
            <w:pPr>
              <w:tabs>
                <w:tab w:val="left" w:pos="90"/>
              </w:tabs>
              <w:ind w:firstLine="567"/>
              <w:jc w:val="both"/>
              <w:rPr>
                <w:rFonts w:ascii="GHEA Grapalat" w:eastAsia="Times New Roman" w:hAnsi="GHEA Grapalat" w:cs="Sylfaen"/>
                <w:bCs/>
                <w:iCs/>
              </w:rPr>
            </w:pPr>
            <w:r w:rsidRPr="00EA69B0">
              <w:rPr>
                <w:rFonts w:ascii="GHEA Grapalat" w:hAnsi="GHEA Grapalat"/>
                <w:sz w:val="22"/>
                <w:szCs w:val="22"/>
              </w:rPr>
              <w:t xml:space="preserve">Քննության առնելով Ձեր 24.07.2017թ. </w:t>
            </w:r>
            <w:r w:rsidR="00AF0C26" w:rsidRPr="00AF0C26">
              <w:rPr>
                <w:rFonts w:ascii="GHEA Grapalat" w:hAnsi="GHEA Grapalat"/>
                <w:sz w:val="22"/>
                <w:szCs w:val="22"/>
              </w:rPr>
              <w:t xml:space="preserve">                          </w:t>
            </w:r>
            <w:r w:rsidRPr="00EA69B0">
              <w:rPr>
                <w:rFonts w:ascii="GHEA Grapalat" w:hAnsi="GHEA Grapalat"/>
                <w:sz w:val="22"/>
                <w:szCs w:val="22"/>
              </w:rPr>
              <w:t>N 01/13.1/13635-17 գրությամբ ներկայացված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</w:rPr>
              <w:t xml:space="preserve"> «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  <w:lang w:val="af-ZA"/>
              </w:rPr>
              <w:t>Գույք ամրացնելու</w:t>
            </w:r>
            <w:r w:rsidRPr="00EA69B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մասին</w:t>
            </w:r>
            <w:r w:rsidRPr="00EA69B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</w:rPr>
              <w:t>ՀՀ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</w:rPr>
              <w:t>կառավարության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</w:rPr>
              <w:t>որոշման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</w:rPr>
              <w:t>նախագիծը</w:t>
            </w:r>
            <w:r w:rsidRPr="00EA69B0">
              <w:rPr>
                <w:rFonts w:ascii="GHEA Grapalat" w:eastAsia="Times New Roman" w:hAnsi="GHEA Grapalat" w:cs="Sylfaen"/>
                <w:bCs/>
                <w:iCs/>
                <w:sz w:val="22"/>
                <w:szCs w:val="22"/>
                <w:lang w:val="af-ZA"/>
              </w:rPr>
              <w:t xml:space="preserve"> (այսուհետ՝ Նախագիծ) հայտնում ենք հետևյալը.</w:t>
            </w:r>
          </w:p>
          <w:p w:rsidR="0077541B" w:rsidRPr="00EA69B0" w:rsidRDefault="00EA69B0" w:rsidP="00045DCF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EA69B0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Նկատի ունենալով, որ գույքի համձնման-ընդունման արդյունքում անհրաժեշտություն է  առաջանում իրականացնել որոշակի հաշվապահական ձևակերպումներ, առաջարկում ենք Նախագծի 1-ին կետում նշել գույքի արժեքը (հաշվեկշռային կամ գնահատված):</w:t>
            </w:r>
            <w:r w:rsidRPr="00EA69B0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Բացի այդ Նախագծով անհրաժեշտ է նախատեսել, թե այդ գույքի </w:t>
            </w:r>
            <w:r w:rsidRPr="00EA69B0">
              <w:rPr>
                <w:rFonts w:ascii="GHEA Grapalat" w:hAnsi="GHEA Grapalat"/>
                <w:sz w:val="22"/>
                <w:szCs w:val="22"/>
                <w:lang w:val="hy-AM"/>
              </w:rPr>
              <w:t>հանձնման-ընդունման աշխատանքների կատարում</w:t>
            </w:r>
            <w:r w:rsidRPr="00EA69B0">
              <w:rPr>
                <w:rFonts w:ascii="GHEA Grapalat" w:hAnsi="GHEA Grapalat"/>
                <w:sz w:val="22"/>
                <w:szCs w:val="22"/>
                <w:lang w:val="en-US"/>
              </w:rPr>
              <w:t>ից</w:t>
            </w:r>
            <w:r w:rsidRPr="00EA69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A69B0">
              <w:rPr>
                <w:rFonts w:ascii="GHEA Grapalat" w:hAnsi="GHEA Grapalat"/>
                <w:sz w:val="22"/>
                <w:szCs w:val="22"/>
                <w:lang w:val="en-US"/>
              </w:rPr>
              <w:t>բխող</w:t>
            </w:r>
            <w:r w:rsidRPr="00EA69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A69B0">
              <w:rPr>
                <w:rFonts w:ascii="GHEA Grapalat" w:hAnsi="GHEA Grapalat"/>
                <w:sz w:val="22"/>
                <w:szCs w:val="22"/>
                <w:lang w:val="en-US"/>
              </w:rPr>
              <w:t>ծախսերն</w:t>
            </w:r>
            <w:r w:rsidRPr="00EA69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A69B0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r w:rsidRPr="00EA69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A69B0">
              <w:rPr>
                <w:rFonts w:ascii="GHEA Grapalat" w:hAnsi="GHEA Grapalat"/>
                <w:sz w:val="22"/>
                <w:szCs w:val="22"/>
                <w:lang w:val="en-US"/>
              </w:rPr>
              <w:t>հաշվին</w:t>
            </w:r>
            <w:r w:rsidRPr="00EA69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A69B0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EA69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A69B0">
              <w:rPr>
                <w:rFonts w:ascii="GHEA Grapalat" w:hAnsi="GHEA Grapalat"/>
                <w:sz w:val="22"/>
                <w:szCs w:val="22"/>
                <w:lang w:val="en-US"/>
              </w:rPr>
              <w:t>իրականացվելու</w:t>
            </w:r>
            <w:r w:rsidRPr="00EA69B0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7" w:rsidRPr="00F1543D" w:rsidRDefault="000D1FA7">
            <w:pPr>
              <w:jc w:val="center"/>
              <w:rPr>
                <w:rFonts w:ascii="GHEA Grapalat" w:hAnsi="GHEA Grapalat" w:cs="Sylfaen"/>
              </w:rPr>
            </w:pPr>
          </w:p>
          <w:p w:rsidR="000D1FA7" w:rsidRPr="00F1543D" w:rsidRDefault="000D1FA7">
            <w:pPr>
              <w:jc w:val="center"/>
              <w:rPr>
                <w:rFonts w:ascii="GHEA Grapalat" w:hAnsi="GHEA Grapalat" w:cs="Sylfaen"/>
              </w:rPr>
            </w:pPr>
          </w:p>
          <w:p w:rsidR="000D1FA7" w:rsidRPr="00F1543D" w:rsidRDefault="000D1FA7">
            <w:pPr>
              <w:jc w:val="center"/>
              <w:rPr>
                <w:rFonts w:ascii="GHEA Grapalat" w:hAnsi="GHEA Grapalat" w:cs="Sylfaen"/>
              </w:rPr>
            </w:pPr>
          </w:p>
          <w:p w:rsidR="000D1FA7" w:rsidRPr="00F1543D" w:rsidRDefault="000D1FA7">
            <w:pPr>
              <w:jc w:val="center"/>
              <w:rPr>
                <w:rFonts w:ascii="GHEA Grapalat" w:hAnsi="GHEA Grapalat" w:cs="Sylfaen"/>
              </w:rPr>
            </w:pPr>
          </w:p>
          <w:p w:rsidR="000D1FA7" w:rsidRPr="00F1543D" w:rsidRDefault="000D1FA7">
            <w:pPr>
              <w:jc w:val="center"/>
              <w:rPr>
                <w:rFonts w:ascii="GHEA Grapalat" w:hAnsi="GHEA Grapalat" w:cs="Sylfaen"/>
              </w:rPr>
            </w:pPr>
          </w:p>
          <w:p w:rsidR="0077541B" w:rsidRDefault="0077541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</w:p>
          <w:p w:rsidR="00AF0C26" w:rsidRDefault="00AF0C26" w:rsidP="00AF0C2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F0C26" w:rsidRDefault="00AF0C26" w:rsidP="00AF0C2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F0C26" w:rsidRDefault="00AF0C26" w:rsidP="00AF0C2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F0C26" w:rsidRDefault="00AF0C26" w:rsidP="00AF0C2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7541B" w:rsidRDefault="00AF0C26" w:rsidP="00F1296A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Չի ընդունվել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7" w:rsidRPr="00F1543D" w:rsidRDefault="000D1FA7">
            <w:pPr>
              <w:ind w:right="271"/>
              <w:rPr>
                <w:rFonts w:ascii="GHEA Grapalat" w:hAnsi="GHEA Grapalat" w:cs="Sylfaen"/>
                <w:lang w:val="af-ZA"/>
              </w:rPr>
            </w:pPr>
          </w:p>
          <w:p w:rsidR="000D1FA7" w:rsidRPr="00F1543D" w:rsidRDefault="000D1FA7">
            <w:pPr>
              <w:ind w:right="271"/>
              <w:rPr>
                <w:rFonts w:ascii="GHEA Grapalat" w:hAnsi="GHEA Grapalat" w:cs="Sylfaen"/>
                <w:lang w:val="af-ZA"/>
              </w:rPr>
            </w:pPr>
          </w:p>
          <w:p w:rsidR="000D1FA7" w:rsidRPr="00F1543D" w:rsidRDefault="000D1FA7">
            <w:pPr>
              <w:ind w:right="271"/>
              <w:rPr>
                <w:rFonts w:ascii="GHEA Grapalat" w:hAnsi="GHEA Grapalat" w:cs="Sylfaen"/>
                <w:lang w:val="af-ZA"/>
              </w:rPr>
            </w:pPr>
          </w:p>
          <w:p w:rsidR="000D1FA7" w:rsidRPr="00F1543D" w:rsidRDefault="000D1FA7">
            <w:pPr>
              <w:ind w:right="271"/>
              <w:rPr>
                <w:rFonts w:ascii="GHEA Grapalat" w:hAnsi="GHEA Grapalat" w:cs="Sylfaen"/>
                <w:lang w:val="af-ZA"/>
              </w:rPr>
            </w:pPr>
          </w:p>
          <w:p w:rsidR="000D1FA7" w:rsidRPr="00F1543D" w:rsidRDefault="000D1FA7">
            <w:pPr>
              <w:ind w:right="271"/>
              <w:rPr>
                <w:rFonts w:ascii="GHEA Grapalat" w:hAnsi="GHEA Grapalat" w:cs="Sylfaen"/>
                <w:lang w:val="af-ZA"/>
              </w:rPr>
            </w:pPr>
          </w:p>
          <w:p w:rsidR="0077541B" w:rsidRPr="00F1543D" w:rsidRDefault="00AE5A67" w:rsidP="00AE5A67">
            <w:pPr>
              <w:ind w:right="271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r w:rsidRPr="00F1543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նախագծում</w:t>
            </w:r>
            <w:r w:rsidRPr="00F1543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r w:rsidRPr="00F1543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F1543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r w:rsidRPr="00F1543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</w:t>
            </w:r>
            <w:r w:rsidRPr="00F1543D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AF0C26" w:rsidRPr="00F1543D" w:rsidRDefault="00AF0C26" w:rsidP="00AE5A67">
            <w:pPr>
              <w:ind w:right="271"/>
              <w:rPr>
                <w:rFonts w:ascii="GHEA Grapalat" w:hAnsi="GHEA Grapalat" w:cs="Sylfaen"/>
                <w:lang w:val="af-ZA"/>
              </w:rPr>
            </w:pPr>
          </w:p>
          <w:p w:rsidR="00AF0C26" w:rsidRPr="00F1543D" w:rsidRDefault="00AF0C26" w:rsidP="00AE5A67">
            <w:pPr>
              <w:ind w:right="271"/>
              <w:rPr>
                <w:rFonts w:ascii="GHEA Grapalat" w:hAnsi="GHEA Grapalat" w:cs="Sylfaen"/>
                <w:lang w:val="af-ZA"/>
              </w:rPr>
            </w:pPr>
          </w:p>
          <w:p w:rsidR="00AF0C26" w:rsidRPr="00F1543D" w:rsidRDefault="00AF0C26" w:rsidP="00AF0C26">
            <w:pPr>
              <w:ind w:right="271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Գ</w:t>
            </w:r>
            <w:r w:rsidRPr="00EA69B0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ույքի </w:t>
            </w:r>
            <w:r w:rsidRPr="00EA69B0">
              <w:rPr>
                <w:rFonts w:ascii="GHEA Grapalat" w:hAnsi="GHEA Grapalat"/>
                <w:sz w:val="22"/>
                <w:szCs w:val="22"/>
                <w:lang w:val="hy-AM"/>
              </w:rPr>
              <w:t>հանձնման-ընդունման աշխատանքների կատարմ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ան</w:t>
            </w:r>
            <w:r w:rsidRPr="00F154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EA69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A69B0">
              <w:rPr>
                <w:rFonts w:ascii="GHEA Grapalat" w:hAnsi="GHEA Grapalat"/>
                <w:sz w:val="22"/>
                <w:szCs w:val="22"/>
                <w:lang w:val="en-US"/>
              </w:rPr>
              <w:t>ծախսեր</w:t>
            </w:r>
            <w:r w:rsidRPr="00F154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չեն</w:t>
            </w:r>
            <w:r w:rsidRPr="00F154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առաջանում</w:t>
            </w:r>
            <w:r w:rsidRPr="00F1543D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47384A" w:rsidRPr="0047384A" w:rsidTr="00672A43">
        <w:trPr>
          <w:trHeight w:val="4193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A" w:rsidRPr="006C6AFD" w:rsidRDefault="0047384A" w:rsidP="0047384A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ՀՀ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արդարադատության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  նախարարություն             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09</w:t>
            </w:r>
            <w:r>
              <w:rPr>
                <w:rFonts w:ascii="GHEA Grapalat" w:hAnsi="GHEA Grapalat" w:cs="Arial"/>
                <w:sz w:val="22"/>
                <w:szCs w:val="22"/>
              </w:rPr>
              <w:t>.0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8</w:t>
            </w:r>
            <w:r>
              <w:rPr>
                <w:rFonts w:ascii="GHEA Grapalat" w:hAnsi="GHEA Grapalat" w:cs="Arial"/>
                <w:sz w:val="22"/>
                <w:szCs w:val="22"/>
              </w:rPr>
              <w:t>.201</w:t>
            </w:r>
            <w:r w:rsidRPr="006C6AFD">
              <w:rPr>
                <w:rFonts w:ascii="GHEA Grapalat" w:hAnsi="GHEA Grapalat" w:cs="Arial"/>
                <w:sz w:val="22"/>
                <w:szCs w:val="22"/>
              </w:rPr>
              <w:t>7</w:t>
            </w:r>
            <w:r>
              <w:rPr>
                <w:rFonts w:ascii="GHEA Grapalat" w:hAnsi="GHEA Grapalat" w:cs="Arial"/>
                <w:sz w:val="22"/>
                <w:szCs w:val="22"/>
              </w:rPr>
              <w:t>թ.</w:t>
            </w:r>
            <w:r w:rsidRPr="006C6AFD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№01/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1</w:t>
            </w:r>
            <w:r w:rsidRPr="006C6AFD">
              <w:rPr>
                <w:rFonts w:ascii="GHEA Grapalat" w:hAnsi="GHEA Grapalat" w:cs="Arial"/>
                <w:sz w:val="22"/>
                <w:szCs w:val="22"/>
              </w:rPr>
              <w:t>4</w:t>
            </w:r>
            <w:r>
              <w:rPr>
                <w:rFonts w:ascii="GHEA Grapalat" w:hAnsi="GHEA Grapalat" w:cs="Arial"/>
                <w:sz w:val="22"/>
                <w:szCs w:val="22"/>
              </w:rPr>
              <w:t>/</w:t>
            </w:r>
            <w:r w:rsidRPr="006C6AFD">
              <w:rPr>
                <w:rFonts w:ascii="GHEA Grapalat" w:hAnsi="GHEA Grapalat" w:cs="Arial"/>
                <w:sz w:val="22"/>
                <w:szCs w:val="22"/>
              </w:rPr>
              <w:t>1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4010</w:t>
            </w:r>
            <w:r>
              <w:rPr>
                <w:rFonts w:ascii="GHEA Grapalat" w:hAnsi="GHEA Grapalat" w:cs="Arial"/>
                <w:sz w:val="22"/>
                <w:szCs w:val="22"/>
              </w:rPr>
              <w:t>-1</w:t>
            </w:r>
            <w:r w:rsidRPr="006C6AFD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  <w:p w:rsidR="0047384A" w:rsidRPr="0047384A" w:rsidRDefault="0047384A" w:rsidP="002B35B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5" w:rsidRPr="00DC5A15" w:rsidRDefault="00B84982" w:rsidP="00DC5A15">
            <w:pPr>
              <w:spacing w:line="360" w:lineRule="auto"/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  <w:r w:rsidRPr="00B8498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 </w:t>
            </w:r>
            <w:r w:rsidRPr="00B84982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պատասխան Ձեր 2017 թվականի օգոստոսի</w:t>
            </w:r>
            <w:r w:rsidRPr="00B84982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 </w:t>
            </w:r>
            <w:r w:rsidRPr="00B84982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2-ի</w:t>
            </w:r>
            <w:r w:rsidRPr="00B84982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</w:t>
            </w:r>
            <w:r w:rsidRPr="00B84982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թիվ</w:t>
            </w:r>
            <w:r w:rsidRPr="00B84982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</w:t>
            </w:r>
            <w:r w:rsidRPr="00B84982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ab/>
            </w:r>
            <w:r w:rsidRPr="00B84982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01/13.1/14385-17 գրության ներկայացվում է</w:t>
            </w:r>
            <w:r w:rsidRPr="00B84982">
              <w:rPr>
                <w:rFonts w:ascii="Sylfaen" w:eastAsia="Times New Roman" w:hAnsi="Sylfaen"/>
                <w:color w:val="000000"/>
                <w:sz w:val="22"/>
                <w:szCs w:val="22"/>
                <w:lang w:val="hy-AM"/>
              </w:rPr>
              <w:br/>
            </w:r>
            <w:r w:rsidRPr="00B84982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«Գույք ամրացնելու մասին» Հայաստանի Հանրապետության կառավարության որոշման նախագծի առնչությամբ Հայաստանի Հանրապետության արդարադատության նախարարության պետական փորձագիտական եզրակացությունը:</w:t>
            </w:r>
            <w:r w:rsidR="00DC5A15" w:rsidRPr="00DC5A15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                      </w:t>
            </w:r>
            <w:r w:rsidR="00DC5A15" w:rsidRPr="00DC5A15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DC5A15" w:rsidRPr="00DC5A1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ՊԵՏԱԿԱՆ</w:t>
            </w:r>
            <w:r w:rsidR="00DC5A15" w:rsidRPr="00DC5A1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="00DC5A15" w:rsidRPr="00DC5A15">
              <w:rPr>
                <w:rFonts w:ascii="GHEA Grapalat" w:hAnsi="GHEA Grapalat"/>
                <w:b/>
                <w:sz w:val="22"/>
                <w:szCs w:val="22"/>
                <w:lang w:val="hy-AM"/>
              </w:rPr>
              <w:t>ՓՈՐՁԱԳԻՏԱԿԱՆ</w:t>
            </w:r>
            <w:r w:rsidR="00DC5A15" w:rsidRPr="00DC5A1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="00DC5A15" w:rsidRPr="00DC5A1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  <w:p w:rsidR="00DC5A15" w:rsidRPr="00DC5A15" w:rsidRDefault="00DC5A15" w:rsidP="00DC5A15">
            <w:pPr>
              <w:jc w:val="center"/>
              <w:rPr>
                <w:rFonts w:ascii="GHEA Grapalat" w:hAnsi="GHEA Grapalat" w:cs="GHEA Grapalat"/>
                <w:b/>
                <w:lang w:val="hy-AM"/>
              </w:rPr>
            </w:pPr>
            <w:r w:rsidRPr="00DC5A15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 xml:space="preserve"> «</w:t>
            </w:r>
            <w:r w:rsidRPr="00DC5A15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Գույք ամրացնելու մասին</w:t>
            </w:r>
            <w:r w:rsidRPr="00DC5A15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>» Հայաստանի</w:t>
            </w:r>
            <w:r w:rsidRPr="00DC5A15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 xml:space="preserve"> </w:t>
            </w:r>
            <w:r w:rsidRPr="00DC5A15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>Հանրապետության կառավարության որոշման նախագծի</w:t>
            </w:r>
            <w:r w:rsidRPr="00DC5A15">
              <w:rPr>
                <w:rFonts w:ascii="GHEA Grapalat" w:hAnsi="GHEA Grapalat" w:cs="GHEA Grapalat"/>
                <w:b/>
                <w:sz w:val="22"/>
                <w:szCs w:val="22"/>
                <w:lang w:val="fr-FR"/>
              </w:rPr>
              <w:t xml:space="preserve"> </w:t>
            </w:r>
            <w:r w:rsidRPr="00DC5A15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>վերաբերյալ</w:t>
            </w:r>
          </w:p>
          <w:p w:rsidR="00DC5A15" w:rsidRPr="00DC5A15" w:rsidRDefault="00DC5A15" w:rsidP="00DC5A15">
            <w:pPr>
              <w:spacing w:line="360" w:lineRule="auto"/>
              <w:ind w:firstLine="36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DC5A15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  </w:t>
            </w:r>
            <w:r w:rsidRPr="00DC5A15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Նախագիծը համապատասխանում է Հայաստանի Հանրապետության օրենսդրության պահանջներին:</w:t>
            </w:r>
          </w:p>
          <w:p w:rsidR="0047384A" w:rsidRPr="00B84982" w:rsidRDefault="0047384A" w:rsidP="00B84982">
            <w:pPr>
              <w:tabs>
                <w:tab w:val="left" w:pos="90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A" w:rsidRPr="0047384A" w:rsidRDefault="00DC5A15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A" w:rsidRPr="00F1543D" w:rsidRDefault="00DC5A15">
            <w:pPr>
              <w:ind w:right="271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</w:p>
        </w:tc>
      </w:tr>
    </w:tbl>
    <w:p w:rsidR="00FE3718" w:rsidRPr="0077541B" w:rsidRDefault="00FE3718">
      <w:pPr>
        <w:rPr>
          <w:lang w:val="af-ZA"/>
        </w:rPr>
      </w:pPr>
    </w:p>
    <w:sectPr w:rsidR="00FE3718" w:rsidRPr="0077541B" w:rsidSect="008266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6E28"/>
    <w:rsid w:val="00045DCF"/>
    <w:rsid w:val="000D1FA7"/>
    <w:rsid w:val="000D745D"/>
    <w:rsid w:val="002B35B7"/>
    <w:rsid w:val="00432C4D"/>
    <w:rsid w:val="0047384A"/>
    <w:rsid w:val="004B38B3"/>
    <w:rsid w:val="004F2CEA"/>
    <w:rsid w:val="00640EB8"/>
    <w:rsid w:val="00672A43"/>
    <w:rsid w:val="006C6AFD"/>
    <w:rsid w:val="0072340F"/>
    <w:rsid w:val="00770CCD"/>
    <w:rsid w:val="0077541B"/>
    <w:rsid w:val="008203D8"/>
    <w:rsid w:val="00826629"/>
    <w:rsid w:val="0084346B"/>
    <w:rsid w:val="008D741D"/>
    <w:rsid w:val="00AA0628"/>
    <w:rsid w:val="00AD392C"/>
    <w:rsid w:val="00AE5A67"/>
    <w:rsid w:val="00AF0C26"/>
    <w:rsid w:val="00B84982"/>
    <w:rsid w:val="00BB05A8"/>
    <w:rsid w:val="00CC4EDD"/>
    <w:rsid w:val="00D80C59"/>
    <w:rsid w:val="00DC5A15"/>
    <w:rsid w:val="00DE7CE2"/>
    <w:rsid w:val="00DF6E28"/>
    <w:rsid w:val="00EA69B0"/>
    <w:rsid w:val="00F1296A"/>
    <w:rsid w:val="00F13260"/>
    <w:rsid w:val="00F1543D"/>
    <w:rsid w:val="00F846E7"/>
    <w:rsid w:val="00FE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754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541B"/>
    <w:rPr>
      <w:color w:val="800080" w:themeColor="followedHyperlink"/>
      <w:u w:val="single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77541B"/>
    <w:pPr>
      <w:spacing w:before="100" w:beforeAutospacing="1" w:after="100" w:afterAutospacing="1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7754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541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77541B"/>
    <w:rPr>
      <w:rFonts w:ascii="Times New Roman" w:hAnsi="Times New Roman" w:cs="Times New Roman"/>
      <w:szCs w:val="24"/>
    </w:rPr>
  </w:style>
  <w:style w:type="paragraph" w:customStyle="1" w:styleId="mechtex">
    <w:name w:val="mechtex"/>
    <w:basedOn w:val="Normal"/>
    <w:link w:val="mechtexChar"/>
    <w:rsid w:val="0077541B"/>
    <w:pPr>
      <w:jc w:val="center"/>
    </w:pPr>
    <w:rPr>
      <w:rFonts w:eastAsiaTheme="minorHAnsi"/>
      <w:sz w:val="22"/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A69B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754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541B"/>
    <w:rPr>
      <w:color w:val="800080" w:themeColor="followedHyperlink"/>
      <w:u w:val="single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77541B"/>
    <w:pPr>
      <w:spacing w:before="100" w:beforeAutospacing="1" w:after="100" w:afterAutospacing="1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7754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541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77541B"/>
    <w:rPr>
      <w:rFonts w:ascii="Times New Roman" w:hAnsi="Times New Roman" w:cs="Times New Roman"/>
      <w:szCs w:val="24"/>
    </w:rPr>
  </w:style>
  <w:style w:type="paragraph" w:customStyle="1" w:styleId="mechtex">
    <w:name w:val="mechtex"/>
    <w:basedOn w:val="Normal"/>
    <w:link w:val="mechtexChar"/>
    <w:rsid w:val="0077541B"/>
    <w:pPr>
      <w:jc w:val="center"/>
    </w:pPr>
    <w:rPr>
      <w:rFonts w:eastAsiaTheme="minorHAnsi"/>
      <w:sz w:val="22"/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A69B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pavel.siradexyan</dc:creator>
  <cp:keywords/>
  <dc:description/>
  <cp:lastModifiedBy>ArpineM</cp:lastModifiedBy>
  <cp:revision>39</cp:revision>
  <dcterms:created xsi:type="dcterms:W3CDTF">2017-08-01T05:01:00Z</dcterms:created>
  <dcterms:modified xsi:type="dcterms:W3CDTF">2017-08-15T11:25:00Z</dcterms:modified>
</cp:coreProperties>
</file>