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71" w:rsidRDefault="0020218D" w:rsidP="0020218D">
      <w:pPr>
        <w:jc w:val="right"/>
        <w:rPr>
          <w:sz w:val="22"/>
          <w:u w:val="single"/>
        </w:rPr>
      </w:pPr>
      <w:r w:rsidRPr="0020218D">
        <w:rPr>
          <w:sz w:val="22"/>
          <w:u w:val="single"/>
        </w:rPr>
        <w:t>ՆԱԽԱԳԻԾ</w:t>
      </w:r>
    </w:p>
    <w:p w:rsidR="0020218D" w:rsidRDefault="0020218D" w:rsidP="0020218D">
      <w:pPr>
        <w:jc w:val="right"/>
        <w:rPr>
          <w:sz w:val="22"/>
          <w:u w:val="single"/>
        </w:rPr>
      </w:pPr>
    </w:p>
    <w:p w:rsidR="0020218D" w:rsidRP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21"/>
        </w:rPr>
      </w:pPr>
      <w:r w:rsidRPr="0020218D">
        <w:rPr>
          <w:rStyle w:val="Strong"/>
          <w:rFonts w:ascii="GHEA Grapalat" w:hAnsi="GHEA Grapalat" w:cs="Sylfaen"/>
          <w:color w:val="000000"/>
          <w:sz w:val="22"/>
          <w:szCs w:val="27"/>
        </w:rPr>
        <w:t>ՀԱՅԱՍՏԱՆԻ</w:t>
      </w:r>
      <w:r w:rsidRPr="0020218D">
        <w:rPr>
          <w:rStyle w:val="Strong"/>
          <w:rFonts w:ascii="GHEA Grapalat" w:hAnsi="GHEA Grapalat"/>
          <w:color w:val="000000"/>
          <w:sz w:val="22"/>
          <w:szCs w:val="27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2"/>
          <w:szCs w:val="27"/>
        </w:rPr>
        <w:t>ՀԱՆՐԱՊԵՏՈՒԹՅԱՆ</w:t>
      </w:r>
      <w:r w:rsidRPr="0020218D">
        <w:rPr>
          <w:rStyle w:val="Strong"/>
          <w:rFonts w:ascii="GHEA Grapalat" w:hAnsi="GHEA Grapalat"/>
          <w:color w:val="000000"/>
          <w:sz w:val="22"/>
          <w:szCs w:val="27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2"/>
          <w:szCs w:val="27"/>
        </w:rPr>
        <w:t>ԿԱՌԱՎԱՐՈՒԹՅՈՒՆ</w:t>
      </w:r>
    </w:p>
    <w:p w:rsidR="0020218D" w:rsidRP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18"/>
          <w:szCs w:val="21"/>
        </w:rPr>
      </w:pPr>
      <w:r w:rsidRPr="0020218D">
        <w:rPr>
          <w:color w:val="000000"/>
          <w:sz w:val="18"/>
          <w:szCs w:val="21"/>
        </w:rPr>
        <w:t> </w:t>
      </w:r>
    </w:p>
    <w:p w:rsid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36"/>
        </w:rPr>
      </w:pP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Ո</w:t>
      </w:r>
      <w:r w:rsidRPr="0020218D">
        <w:rPr>
          <w:rStyle w:val="Strong"/>
          <w:rFonts w:ascii="GHEA Grapalat" w:hAnsi="GHEA Grapalat"/>
          <w:color w:val="000000"/>
          <w:sz w:val="28"/>
          <w:szCs w:val="36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Ր</w:t>
      </w:r>
      <w:r w:rsidRPr="0020218D">
        <w:rPr>
          <w:rStyle w:val="Strong"/>
          <w:rFonts w:ascii="GHEA Grapalat" w:hAnsi="GHEA Grapalat"/>
          <w:color w:val="000000"/>
          <w:sz w:val="28"/>
          <w:szCs w:val="36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Ո</w:t>
      </w:r>
      <w:r w:rsidRPr="0020218D">
        <w:rPr>
          <w:rStyle w:val="Strong"/>
          <w:rFonts w:ascii="GHEA Grapalat" w:hAnsi="GHEA Grapalat"/>
          <w:color w:val="000000"/>
          <w:sz w:val="28"/>
          <w:szCs w:val="36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Շ</w:t>
      </w:r>
      <w:r w:rsidRPr="0020218D">
        <w:rPr>
          <w:rStyle w:val="Strong"/>
          <w:rFonts w:ascii="GHEA Grapalat" w:hAnsi="GHEA Grapalat"/>
          <w:color w:val="000000"/>
          <w:sz w:val="28"/>
          <w:szCs w:val="36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ՈՒ</w:t>
      </w:r>
      <w:r w:rsidRPr="0020218D">
        <w:rPr>
          <w:rStyle w:val="Strong"/>
          <w:rFonts w:ascii="GHEA Grapalat" w:hAnsi="GHEA Grapalat"/>
          <w:color w:val="000000"/>
          <w:sz w:val="28"/>
          <w:szCs w:val="36"/>
        </w:rPr>
        <w:t xml:space="preserve"> </w:t>
      </w:r>
      <w:r w:rsidRPr="0020218D">
        <w:rPr>
          <w:rStyle w:val="Strong"/>
          <w:rFonts w:ascii="GHEA Grapalat" w:hAnsi="GHEA Grapalat" w:cs="Sylfaen"/>
          <w:color w:val="000000"/>
          <w:sz w:val="28"/>
          <w:szCs w:val="36"/>
        </w:rPr>
        <w:t>Մ</w:t>
      </w:r>
    </w:p>
    <w:p w:rsid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2"/>
          <w:szCs w:val="36"/>
        </w:rPr>
      </w:pPr>
    </w:p>
    <w:p w:rsid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</w:pPr>
      <w:r w:rsidRPr="0020218D"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  <w:t>«    » ________________ - ի 2015 թվականի № ___ -Ա</w:t>
      </w:r>
    </w:p>
    <w:p w:rsid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</w:pPr>
    </w:p>
    <w:p w:rsidR="0020218D" w:rsidRPr="00E33A59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2"/>
          <w:szCs w:val="36"/>
        </w:rPr>
      </w:pPr>
      <w:r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>ՀԱՄԱՅՆՔ</w:t>
      </w:r>
      <w:r w:rsidR="003C2B3B" w:rsidRPr="00E33A59">
        <w:rPr>
          <w:rStyle w:val="Strong"/>
          <w:rFonts w:ascii="GHEA Grapalat" w:hAnsi="GHEA Grapalat" w:cs="Sylfaen"/>
          <w:color w:val="000000"/>
          <w:sz w:val="22"/>
          <w:szCs w:val="36"/>
          <w:lang w:val="ru-RU"/>
        </w:rPr>
        <w:t>ՆԵՐ</w:t>
      </w:r>
      <w:r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 xml:space="preserve">ԻՆ ԳՈՒՅՔ </w:t>
      </w:r>
      <w:r w:rsidR="00E33646"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>ՆՎԻՐ</w:t>
      </w:r>
      <w:r w:rsidR="00D55799"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>ԱԲԵՐ</w:t>
      </w:r>
      <w:r w:rsidR="00E33646"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>ԵԼՈՒ</w:t>
      </w:r>
      <w:r w:rsidRPr="00E33A59">
        <w:rPr>
          <w:rStyle w:val="Strong"/>
          <w:rFonts w:ascii="GHEA Grapalat" w:hAnsi="GHEA Grapalat" w:cs="Sylfaen"/>
          <w:color w:val="000000"/>
          <w:sz w:val="22"/>
          <w:szCs w:val="36"/>
        </w:rPr>
        <w:t xml:space="preserve"> ՄԱՍԻՆ</w:t>
      </w:r>
    </w:p>
    <w:p w:rsidR="00F13362" w:rsidRDefault="00F13362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</w:pPr>
      <w:r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  <w:t>-------------------------------------------------------------------------------------------</w:t>
      </w:r>
    </w:p>
    <w:p w:rsidR="0020218D" w:rsidRDefault="0020218D" w:rsidP="0020218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sz w:val="22"/>
          <w:szCs w:val="36"/>
        </w:rPr>
      </w:pPr>
    </w:p>
    <w:p w:rsidR="00F13362" w:rsidRDefault="004A7722" w:rsidP="00F13362">
      <w:pPr>
        <w:ind w:firstLine="567"/>
        <w:jc w:val="both"/>
        <w:rPr>
          <w:rFonts w:eastAsia="Times New Roman"/>
          <w:b/>
          <w:bCs/>
          <w:i/>
          <w:iCs/>
          <w:szCs w:val="24"/>
        </w:rPr>
      </w:pPr>
      <w:r w:rsidRPr="004A7722">
        <w:rPr>
          <w:rFonts w:eastAsia="Times New Roman" w:cs="Sylfaen"/>
          <w:szCs w:val="24"/>
        </w:rPr>
        <w:t>Ղեկավարվելով Հայաստանի Հանրապետո</w:t>
      </w:r>
      <w:r>
        <w:rPr>
          <w:rFonts w:eastAsia="Times New Roman" w:cs="Sylfaen"/>
          <w:szCs w:val="24"/>
        </w:rPr>
        <w:t>ւթյան քաղաքացիական օրենսգրքի 605</w:t>
      </w:r>
      <w:r w:rsidRPr="004A7722">
        <w:rPr>
          <w:rFonts w:eastAsia="Times New Roman" w:cs="Sylfaen"/>
          <w:szCs w:val="24"/>
        </w:rPr>
        <w:t xml:space="preserve">-րդ և  «Տեղական ինքնակառավարման մասին» Հայաստանի Հանրապետության օրենքի 49-րդ և 50-րդ հոդվածներով, Հայաստանի </w:t>
      </w:r>
      <w:r>
        <w:rPr>
          <w:rFonts w:eastAsia="Times New Roman" w:cs="Sylfaen"/>
          <w:szCs w:val="24"/>
        </w:rPr>
        <w:t xml:space="preserve">Հանրապետության կառավարությունը </w:t>
      </w:r>
      <w:r w:rsidRPr="004A7722">
        <w:rPr>
          <w:rFonts w:eastAsia="Times New Roman" w:cs="Sylfaen"/>
          <w:b/>
          <w:i/>
          <w:szCs w:val="24"/>
        </w:rPr>
        <w:t xml:space="preserve"> որոշում է</w:t>
      </w:r>
      <w:r w:rsidR="00F13362" w:rsidRPr="005844D1">
        <w:rPr>
          <w:rFonts w:eastAsia="Times New Roman"/>
          <w:b/>
          <w:bCs/>
          <w:i/>
          <w:iCs/>
          <w:szCs w:val="24"/>
        </w:rPr>
        <w:t>.</w:t>
      </w:r>
    </w:p>
    <w:p w:rsidR="00B3339D" w:rsidRDefault="00B3339D" w:rsidP="00B3339D">
      <w:pPr>
        <w:pStyle w:val="ListParagraph"/>
        <w:numPr>
          <w:ilvl w:val="0"/>
          <w:numId w:val="2"/>
        </w:numPr>
        <w:ind w:left="0" w:firstLine="567"/>
        <w:jc w:val="both"/>
        <w:rPr>
          <w:rFonts w:eastAsia="Times New Roman"/>
          <w:bCs/>
          <w:iCs/>
          <w:szCs w:val="24"/>
        </w:rPr>
      </w:pPr>
      <w:r>
        <w:rPr>
          <w:rFonts w:eastAsia="Times New Roman"/>
          <w:szCs w:val="24"/>
        </w:rPr>
        <w:t xml:space="preserve">Հայաստանի Հանրապետության Արագածոտնի մարզի Արտենի և Արագածավան համայնքների (այսուհետ՝ համայնքներ) համար կառուցված, շահագործման համար ոչ պիտանի, </w:t>
      </w:r>
      <w:r>
        <w:rPr>
          <w:rFonts w:eastAsia="Times New Roman"/>
          <w:szCs w:val="24"/>
          <w:lang w:val="ru-RU"/>
        </w:rPr>
        <w:t>Թաթուլ և Արևուտ համայնքների վարչական սահմաններում գտնվող</w:t>
      </w:r>
      <w:r>
        <w:rPr>
          <w:rFonts w:eastAsia="Times New Roman"/>
          <w:szCs w:val="24"/>
        </w:rPr>
        <w:t xml:space="preserve"> 6,9 կմ երկարությամբ, 219 մմ տրամագծով, 6 մմ պատի հաստությամբ, 20,400.0 հազ. դրամ գնահատված արժեքով պետական սեփականություն հանդիսացող գազատարի խողովակաշար</w:t>
      </w:r>
      <w:r>
        <w:rPr>
          <w:rFonts w:eastAsia="Times New Roman"/>
          <w:szCs w:val="24"/>
          <w:lang w:val="ru-RU"/>
        </w:rPr>
        <w:t>ից</w:t>
      </w:r>
      <w:r>
        <w:rPr>
          <w:rFonts w:eastAsia="Times New Roman"/>
          <w:szCs w:val="24"/>
        </w:rPr>
        <w:t xml:space="preserve"> (այսուհետ՝ գույք) Հայաստանի Հանրապետության օրենսդրությամբ սահմանված կարգով 4,4 </w:t>
      </w:r>
      <w:r>
        <w:rPr>
          <w:rFonts w:eastAsia="Times New Roman"/>
          <w:szCs w:val="24"/>
          <w:lang w:val="ru-RU"/>
        </w:rPr>
        <w:t xml:space="preserve">կմ հատվածը </w:t>
      </w:r>
      <w:r>
        <w:rPr>
          <w:rFonts w:eastAsia="Times New Roman"/>
          <w:szCs w:val="24"/>
        </w:rPr>
        <w:t xml:space="preserve">նվիրաբերել </w:t>
      </w:r>
      <w:r>
        <w:rPr>
          <w:rFonts w:eastAsia="Times New Roman"/>
          <w:szCs w:val="24"/>
          <w:lang w:val="ru-RU"/>
        </w:rPr>
        <w:t>Արագածավան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ru-RU"/>
        </w:rPr>
        <w:t>իսկ</w:t>
      </w:r>
      <w:r>
        <w:rPr>
          <w:rFonts w:eastAsia="Times New Roman"/>
          <w:szCs w:val="24"/>
        </w:rPr>
        <w:t xml:space="preserve"> </w:t>
      </w:r>
      <w:r w:rsidR="002D6AA5">
        <w:rPr>
          <w:rFonts w:eastAsia="Times New Roman"/>
          <w:szCs w:val="24"/>
        </w:rPr>
        <w:t>2.5</w:t>
      </w:r>
      <w:bookmarkStart w:id="0" w:name="_GoBack"/>
      <w:bookmarkEnd w:id="0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ru-RU"/>
        </w:rPr>
        <w:t xml:space="preserve">կմ հատվածը՝ Արտենի համայնքներին՝ </w:t>
      </w:r>
      <w:r>
        <w:rPr>
          <w:rFonts w:eastAsia="Times New Roman"/>
          <w:szCs w:val="24"/>
        </w:rPr>
        <w:t>գույքն օտարելու և օտարումից ստացված ֆինանսական միջոցները նոր կառուցվող գազատարի համաֆինանսավորման նպատակով օգտագործելու պայմանով:</w:t>
      </w:r>
    </w:p>
    <w:p w:rsidR="00F13362" w:rsidRDefault="004A067B" w:rsidP="004A067B">
      <w:pPr>
        <w:ind w:firstLine="567"/>
        <w:jc w:val="both"/>
        <w:rPr>
          <w:rFonts w:eastAsia="Times New Roman"/>
          <w:bCs/>
          <w:iCs/>
          <w:szCs w:val="24"/>
        </w:rPr>
      </w:pPr>
      <w:r w:rsidRPr="004A067B">
        <w:rPr>
          <w:rFonts w:eastAsia="Times New Roman"/>
          <w:bCs/>
          <w:iCs/>
          <w:szCs w:val="24"/>
        </w:rPr>
        <w:t xml:space="preserve">2. Հայաստանի Հանրապետության </w:t>
      </w:r>
      <w:r w:rsidR="00D55799">
        <w:rPr>
          <w:rFonts w:eastAsia="Times New Roman"/>
          <w:bCs/>
          <w:iCs/>
          <w:szCs w:val="24"/>
        </w:rPr>
        <w:t>Արագածոտնի մարզպետին՝</w:t>
      </w:r>
      <w:r w:rsidRPr="004A067B">
        <w:rPr>
          <w:rFonts w:eastAsia="Times New Roman"/>
          <w:bCs/>
          <w:iCs/>
          <w:szCs w:val="24"/>
        </w:rPr>
        <w:t xml:space="preserve"> սույն որոշումն ուժի մեջ մտնելուց հետո՝ </w:t>
      </w:r>
      <w:r>
        <w:rPr>
          <w:rFonts w:eastAsia="Times New Roman"/>
          <w:bCs/>
          <w:iCs/>
          <w:szCs w:val="24"/>
        </w:rPr>
        <w:t>մեկ</w:t>
      </w:r>
      <w:r w:rsidRPr="004A067B">
        <w:rPr>
          <w:rFonts w:eastAsia="Times New Roman"/>
          <w:bCs/>
          <w:iCs/>
          <w:szCs w:val="24"/>
        </w:rPr>
        <w:t>ամսյա ժամկետում համայնք</w:t>
      </w:r>
      <w:r>
        <w:rPr>
          <w:rFonts w:eastAsia="Times New Roman"/>
          <w:bCs/>
          <w:iCs/>
          <w:szCs w:val="24"/>
        </w:rPr>
        <w:t>ներ</w:t>
      </w:r>
      <w:r w:rsidRPr="004A067B">
        <w:rPr>
          <w:rFonts w:eastAsia="Times New Roman"/>
          <w:bCs/>
          <w:iCs/>
          <w:szCs w:val="24"/>
        </w:rPr>
        <w:t>ի ղեկավար</w:t>
      </w:r>
      <w:r>
        <w:rPr>
          <w:rFonts w:eastAsia="Times New Roman"/>
          <w:bCs/>
          <w:iCs/>
          <w:szCs w:val="24"/>
        </w:rPr>
        <w:t>ներ</w:t>
      </w:r>
      <w:r w:rsidRPr="004A067B">
        <w:rPr>
          <w:rFonts w:eastAsia="Times New Roman"/>
          <w:bCs/>
          <w:iCs/>
          <w:szCs w:val="24"/>
        </w:rPr>
        <w:t xml:space="preserve">ի հետ համատեղ իրականացնել </w:t>
      </w:r>
      <w:r w:rsidR="00573C59" w:rsidRPr="004A067B">
        <w:rPr>
          <w:rFonts w:eastAsia="Times New Roman"/>
          <w:bCs/>
          <w:iCs/>
          <w:szCs w:val="24"/>
        </w:rPr>
        <w:t>սույն որոշման 1-ին կետում նշված գույքի նվիրա</w:t>
      </w:r>
      <w:r w:rsidR="00573C59">
        <w:rPr>
          <w:rFonts w:eastAsia="Times New Roman"/>
          <w:bCs/>
          <w:iCs/>
          <w:szCs w:val="24"/>
        </w:rPr>
        <w:t>բերության</w:t>
      </w:r>
      <w:r w:rsidR="00573C59" w:rsidRPr="004A067B">
        <w:rPr>
          <w:rFonts w:eastAsia="Times New Roman"/>
          <w:bCs/>
          <w:iCs/>
          <w:szCs w:val="24"/>
        </w:rPr>
        <w:t xml:space="preserve"> պայմանագր</w:t>
      </w:r>
      <w:r w:rsidR="000040F4">
        <w:rPr>
          <w:rFonts w:eastAsia="Times New Roman"/>
          <w:bCs/>
          <w:iCs/>
          <w:szCs w:val="24"/>
        </w:rPr>
        <w:t>եր</w:t>
      </w:r>
      <w:r w:rsidR="00573C59" w:rsidRPr="004A067B">
        <w:rPr>
          <w:rFonts w:eastAsia="Times New Roman"/>
          <w:bCs/>
          <w:iCs/>
          <w:szCs w:val="24"/>
        </w:rPr>
        <w:t>ի կնքումը</w:t>
      </w:r>
      <w:r w:rsidR="00573C59">
        <w:rPr>
          <w:rFonts w:eastAsia="Times New Roman"/>
          <w:bCs/>
          <w:iCs/>
          <w:szCs w:val="24"/>
        </w:rPr>
        <w:t xml:space="preserve"> և</w:t>
      </w:r>
      <w:r w:rsidR="00573C59" w:rsidRPr="004A067B">
        <w:rPr>
          <w:rFonts w:eastAsia="Times New Roman"/>
          <w:bCs/>
          <w:iCs/>
          <w:szCs w:val="24"/>
        </w:rPr>
        <w:t xml:space="preserve"> </w:t>
      </w:r>
      <w:r w:rsidR="000040F4">
        <w:rPr>
          <w:rFonts w:eastAsia="Times New Roman"/>
          <w:bCs/>
          <w:iCs/>
          <w:szCs w:val="24"/>
        </w:rPr>
        <w:t>հանձնման-ընդունման աշխատանքները</w:t>
      </w:r>
      <w:r w:rsidR="00D55799">
        <w:rPr>
          <w:rFonts w:eastAsia="Times New Roman"/>
          <w:bCs/>
          <w:iCs/>
          <w:szCs w:val="24"/>
        </w:rPr>
        <w:t>:</w:t>
      </w:r>
    </w:p>
    <w:p w:rsidR="00F53D7D" w:rsidRPr="001D2490" w:rsidRDefault="00F53D7D" w:rsidP="004A067B">
      <w:pPr>
        <w:ind w:firstLine="567"/>
        <w:jc w:val="both"/>
        <w:rPr>
          <w:rFonts w:eastAsia="Times New Roman"/>
          <w:szCs w:val="24"/>
        </w:rPr>
      </w:pPr>
    </w:p>
    <w:p w:rsidR="00F53D7D" w:rsidRDefault="00F53D7D" w:rsidP="00F53D7D">
      <w:pPr>
        <w:jc w:val="center"/>
        <w:rPr>
          <w:rFonts w:cs="Sylfaen"/>
          <w:b/>
          <w:sz w:val="22"/>
        </w:rPr>
      </w:pPr>
    </w:p>
    <w:p w:rsidR="00F53D7D" w:rsidRDefault="00F53D7D" w:rsidP="00F53D7D">
      <w:pPr>
        <w:jc w:val="center"/>
        <w:rPr>
          <w:rFonts w:cs="Sylfaen"/>
          <w:b/>
          <w:sz w:val="22"/>
        </w:rPr>
      </w:pPr>
    </w:p>
    <w:p w:rsidR="00F53D7D" w:rsidRDefault="00F53D7D" w:rsidP="00F53D7D">
      <w:pPr>
        <w:jc w:val="center"/>
        <w:rPr>
          <w:rFonts w:cs="Sylfaen"/>
          <w:b/>
          <w:sz w:val="22"/>
        </w:rPr>
      </w:pPr>
    </w:p>
    <w:p w:rsidR="00B3339D" w:rsidRDefault="00B3339D" w:rsidP="00F53D7D">
      <w:pPr>
        <w:jc w:val="center"/>
        <w:rPr>
          <w:rFonts w:cs="Sylfaen"/>
          <w:b/>
          <w:sz w:val="22"/>
        </w:rPr>
      </w:pPr>
    </w:p>
    <w:p w:rsidR="00F53D7D" w:rsidRPr="00767517" w:rsidRDefault="00F53D7D" w:rsidP="00F53D7D">
      <w:pPr>
        <w:jc w:val="center"/>
        <w:rPr>
          <w:rFonts w:cs="Sylfaen"/>
          <w:b/>
          <w:sz w:val="22"/>
        </w:rPr>
      </w:pPr>
      <w:r w:rsidRPr="00767517">
        <w:rPr>
          <w:rFonts w:cs="Sylfaen"/>
          <w:b/>
          <w:sz w:val="22"/>
        </w:rPr>
        <w:lastRenderedPageBreak/>
        <w:t xml:space="preserve">Հ Ի Մ Ն Ա Վ Ո Ր Ու Մ </w:t>
      </w:r>
    </w:p>
    <w:p w:rsidR="00F53D7D" w:rsidRPr="00767517" w:rsidRDefault="00F53D7D" w:rsidP="00F53D7D">
      <w:pPr>
        <w:jc w:val="center"/>
        <w:rPr>
          <w:rFonts w:cs="Sylfaen"/>
          <w:b/>
          <w:sz w:val="22"/>
        </w:rPr>
      </w:pPr>
      <w:r w:rsidRPr="00767517">
        <w:rPr>
          <w:rFonts w:cs="Sylfaen"/>
          <w:b/>
          <w:sz w:val="22"/>
        </w:rPr>
        <w:t xml:space="preserve">«ՀԱՄԱՅՆՔՆԵՐԻՆ ԳՈՒՅՔ </w:t>
      </w:r>
      <w:r>
        <w:rPr>
          <w:rFonts w:cs="Sylfaen"/>
          <w:b/>
          <w:sz w:val="22"/>
        </w:rPr>
        <w:t>ՆՎԻՐԱԲԵՐԵԼՈՒ</w:t>
      </w:r>
      <w:r w:rsidRPr="00767517">
        <w:rPr>
          <w:rFonts w:cs="Sylfaen"/>
          <w:b/>
          <w:sz w:val="22"/>
        </w:rPr>
        <w:t xml:space="preserve"> ՄԱՍԻՆ» ՀԱՅԱՍՏԱՆԻ ՀԱՆՐԱՊԵՏՈՒԹՅԱՆ ԿԱՌԱՎԱՐՈՒԹՅԱՆ ՈՐՈՇՄԱՆ ՆԱԽԱԳԾԻ ՎԵՐԱԲԵՐՅԱԼ</w:t>
      </w:r>
    </w:p>
    <w:p w:rsidR="00F53D7D" w:rsidRPr="00767517" w:rsidRDefault="00F53D7D" w:rsidP="00F53D7D">
      <w:pPr>
        <w:jc w:val="both"/>
        <w:rPr>
          <w:rFonts w:cs="Sylfaen"/>
          <w:sz w:val="22"/>
        </w:rPr>
      </w:pPr>
      <w:r w:rsidRPr="00767517">
        <w:rPr>
          <w:rFonts w:cs="Sylfaen"/>
          <w:b/>
          <w:sz w:val="22"/>
        </w:rPr>
        <w:tab/>
      </w:r>
    </w:p>
    <w:p w:rsidR="00F53D7D" w:rsidRPr="00767517" w:rsidRDefault="00F53D7D" w:rsidP="00F53D7D">
      <w:pPr>
        <w:rPr>
          <w:b/>
          <w:color w:val="000000"/>
          <w:sz w:val="22"/>
          <w:u w:val="single"/>
        </w:rPr>
      </w:pPr>
      <w:r w:rsidRPr="00767517">
        <w:rPr>
          <w:rFonts w:cs="Sylfaen"/>
          <w:sz w:val="22"/>
        </w:rPr>
        <w:tab/>
      </w:r>
      <w:r w:rsidRPr="00767517">
        <w:rPr>
          <w:b/>
          <w:color w:val="000000"/>
          <w:sz w:val="22"/>
          <w:u w:val="single"/>
          <w:lang w:val="hy-AM"/>
        </w:rPr>
        <w:t>1. Ընթացիկ իրավիճակը և իրավական ակտի ընդունման անհրաժեշտությունը</w:t>
      </w:r>
    </w:p>
    <w:p w:rsidR="00F53D7D" w:rsidRPr="00767517" w:rsidRDefault="00F53D7D" w:rsidP="00F53D7D">
      <w:pPr>
        <w:spacing w:line="276" w:lineRule="auto"/>
        <w:jc w:val="both"/>
        <w:rPr>
          <w:rFonts w:cs="Sylfaen"/>
          <w:sz w:val="22"/>
        </w:rPr>
      </w:pPr>
      <w:r w:rsidRPr="00767517">
        <w:rPr>
          <w:rFonts w:cs="Sylfaen"/>
          <w:sz w:val="22"/>
        </w:rPr>
        <w:tab/>
        <w:t>2006թ. հուլիսի 27-ի ՀՀ կառավարության N 1145-Ա որոշմամբ ՀՀ Արագածոտնի մարզպետարանին ՀՀ 2006թ պետական բյուջեով նախատեսված ՀՀ կառավարության պահուստային ֆոնդի հաշվին հատկացվել է 70 մլն. դրամ (բյուջետային ծախսերի տնտեսագիտական դասակարգման «պետական բյուջեներին տրվող նպատակային հատկացումներ` սուբվենցիաներ» հոդվածով) Արագածավան և Արտենի գյուղական համայնքներին սուբվենցիա տրամադրելու համար, որից Արագածավան գյուղական համայնքին 35 մլն. դրամ 8 կմ (Արտենի-Արագածավան) գազատարի վերականգնման համար և Արտենի գյուղական համայնքին 35 մլն. դրամ 10 կմ գազատարի հատվածի (Քարակերտ-Արտենի) կառուցման համար:</w:t>
      </w:r>
    </w:p>
    <w:p w:rsidR="00F53D7D" w:rsidRPr="00767517" w:rsidRDefault="00F53D7D" w:rsidP="00F53D7D">
      <w:pPr>
        <w:spacing w:line="276" w:lineRule="auto"/>
        <w:ind w:firstLine="720"/>
        <w:jc w:val="both"/>
        <w:rPr>
          <w:rFonts w:cs="Sylfaen"/>
          <w:sz w:val="22"/>
        </w:rPr>
      </w:pPr>
      <w:r w:rsidRPr="00767517">
        <w:rPr>
          <w:rFonts w:cs="Sylfaen"/>
          <w:sz w:val="22"/>
        </w:rPr>
        <w:t xml:space="preserve">Գազատարը կառուցվել է «Ման-Նախ» ՍՊԸ –ի կողմից թերություններով  և ոչ պիտանի խողովակներով, որի արդյունքում «Ման-Նախ» ՍՊԸ-ի տնօրենի նկատմամբ հարուցվել է քրեական գործ` պետությանը պատճառված վնասը վերականգնելու համար: Պատճառված վնասը վերականգնվել է, սակայն գազատարը եղել է ոչ պիտանի շահագործման համար, ինչը Հայ-ռուսգազարդ ՓԲԸ-ի կողմից չի ընդունվել,  չի շահագործվել և ոչ մեկի հաշվեկշռում չի ընդգրկվել: </w:t>
      </w:r>
    </w:p>
    <w:p w:rsidR="00F53D7D" w:rsidRDefault="00F53D7D" w:rsidP="00F53D7D">
      <w:pPr>
        <w:spacing w:line="276" w:lineRule="auto"/>
        <w:ind w:firstLine="720"/>
        <w:jc w:val="both"/>
        <w:rPr>
          <w:rFonts w:cs="Sylfaen"/>
          <w:sz w:val="22"/>
        </w:rPr>
      </w:pPr>
      <w:r w:rsidRPr="00767517">
        <w:rPr>
          <w:rFonts w:cs="Sylfaen"/>
          <w:sz w:val="22"/>
        </w:rPr>
        <w:t>Արագածավան համայնքի կողմից կատարվել է 16 մլն. դրամի, իսկ Արտենի համայնքի կողմից 3 մլն.դրամի համաֆինանսավորում:</w:t>
      </w:r>
    </w:p>
    <w:p w:rsidR="00F53D7D" w:rsidRDefault="00F53D7D" w:rsidP="00F53D7D">
      <w:pPr>
        <w:spacing w:line="276" w:lineRule="auto"/>
        <w:ind w:firstLine="720"/>
        <w:jc w:val="both"/>
        <w:rPr>
          <w:rFonts w:cs="Sylfaen"/>
          <w:sz w:val="22"/>
        </w:rPr>
      </w:pPr>
      <w:r w:rsidRPr="00927F7C">
        <w:rPr>
          <w:rFonts w:cs="Sylfaen"/>
          <w:sz w:val="22"/>
        </w:rPr>
        <w:t xml:space="preserve">Արագածավան և Արտենի համայնքների </w:t>
      </w:r>
      <w:r>
        <w:rPr>
          <w:rFonts w:cs="Sylfaen"/>
          <w:sz w:val="22"/>
        </w:rPr>
        <w:t>համար նախատեսվում է կառուցել նոր գազատար՝</w:t>
      </w:r>
      <w:r w:rsidRPr="00927F7C">
        <w:rPr>
          <w:rFonts w:cs="Sylfaen"/>
          <w:sz w:val="22"/>
        </w:rPr>
        <w:t xml:space="preserve"> Հայաստանի Հանրապետության կառավարության աշխատակազմի «Գյուղական տարածքների տնտեսական զարգացման ծրագր</w:t>
      </w:r>
      <w:r>
        <w:rPr>
          <w:rFonts w:cs="Sylfaen"/>
          <w:sz w:val="22"/>
        </w:rPr>
        <w:t>երի իրականացման գրասենյակ» պետա</w:t>
      </w:r>
      <w:r w:rsidRPr="00927F7C">
        <w:rPr>
          <w:rFonts w:cs="Sylfaen"/>
          <w:sz w:val="22"/>
        </w:rPr>
        <w:t>կան հիմնարկի վարկային ծրագրերի շրջանակներում` համայնքների համաֆինանսավորմամբ:</w:t>
      </w:r>
    </w:p>
    <w:p w:rsidR="00F53D7D" w:rsidRPr="00767517" w:rsidRDefault="00F53D7D" w:rsidP="00F53D7D">
      <w:pPr>
        <w:spacing w:line="276" w:lineRule="auto"/>
        <w:ind w:firstLine="720"/>
        <w:jc w:val="both"/>
        <w:rPr>
          <w:rFonts w:cs="Sylfaen"/>
          <w:sz w:val="22"/>
        </w:rPr>
      </w:pPr>
    </w:p>
    <w:p w:rsidR="00F53D7D" w:rsidRPr="00767517" w:rsidRDefault="00F53D7D" w:rsidP="00F53D7D">
      <w:pPr>
        <w:spacing w:line="276" w:lineRule="auto"/>
        <w:rPr>
          <w:b/>
          <w:color w:val="000000"/>
          <w:sz w:val="22"/>
          <w:u w:val="single"/>
        </w:rPr>
      </w:pPr>
      <w:r w:rsidRPr="00767517">
        <w:rPr>
          <w:b/>
          <w:color w:val="000000"/>
          <w:sz w:val="22"/>
          <w:lang w:val="hy-AM"/>
        </w:rPr>
        <w:tab/>
      </w:r>
      <w:r w:rsidRPr="00767517">
        <w:rPr>
          <w:b/>
          <w:color w:val="000000"/>
          <w:sz w:val="22"/>
          <w:u w:val="single"/>
          <w:lang w:val="hy-AM"/>
        </w:rPr>
        <w:t>2. Առաջարկվող կարգավորման բնույթը</w:t>
      </w:r>
    </w:p>
    <w:p w:rsidR="00F53D7D" w:rsidRPr="00767517" w:rsidRDefault="00F53D7D" w:rsidP="00F53D7D">
      <w:pPr>
        <w:spacing w:line="276" w:lineRule="auto"/>
        <w:rPr>
          <w:b/>
          <w:color w:val="000000"/>
          <w:sz w:val="22"/>
          <w:u w:val="single"/>
        </w:rPr>
      </w:pPr>
    </w:p>
    <w:p w:rsidR="00F53D7D" w:rsidRPr="00767517" w:rsidRDefault="00F53D7D" w:rsidP="00F53D7D">
      <w:pPr>
        <w:spacing w:line="276" w:lineRule="auto"/>
        <w:jc w:val="both"/>
        <w:rPr>
          <w:b/>
          <w:color w:val="000000"/>
          <w:sz w:val="22"/>
          <w:u w:val="single"/>
        </w:rPr>
      </w:pPr>
      <w:r w:rsidRPr="00767517">
        <w:rPr>
          <w:b/>
          <w:color w:val="000000"/>
          <w:sz w:val="22"/>
        </w:rPr>
        <w:tab/>
      </w:r>
      <w:r w:rsidRPr="00767517">
        <w:rPr>
          <w:color w:val="000000"/>
          <w:sz w:val="22"/>
        </w:rPr>
        <w:t>Ա</w:t>
      </w:r>
      <w:r w:rsidRPr="00767517">
        <w:rPr>
          <w:rFonts w:cs="Sylfaen"/>
          <w:sz w:val="22"/>
        </w:rPr>
        <w:t xml:space="preserve">ռաջարկվում է վերը նշված 6.9 կմ ոչ պիտանի գազատար խողովակաշարը </w:t>
      </w:r>
      <w:r>
        <w:rPr>
          <w:rFonts w:cs="Sylfaen"/>
          <w:sz w:val="22"/>
        </w:rPr>
        <w:t>նվիրաբերել</w:t>
      </w:r>
      <w:r w:rsidRPr="00837304">
        <w:rPr>
          <w:rFonts w:cs="Sylfaen"/>
          <w:sz w:val="22"/>
        </w:rPr>
        <w:t xml:space="preserve"> </w:t>
      </w:r>
      <w:r w:rsidRPr="00767517">
        <w:rPr>
          <w:rFonts w:cs="Sylfaen"/>
          <w:sz w:val="22"/>
        </w:rPr>
        <w:t xml:space="preserve">Արտենի և Արագածավան համայնքներին, որպեսզի այն օրենքով սահմանված կարգով օտարվի համայնքների կողմից և </w:t>
      </w:r>
      <w:r>
        <w:rPr>
          <w:rFonts w:cs="Sylfaen"/>
          <w:sz w:val="22"/>
        </w:rPr>
        <w:t>օտարումից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ստացված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միջոցներն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օգտագործվեն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նոր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կառուցվող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գազատարի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համաֆինանսավորման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համար</w:t>
      </w:r>
      <w:r w:rsidRPr="00767517">
        <w:rPr>
          <w:rFonts w:cs="Sylfaen"/>
          <w:sz w:val="22"/>
        </w:rPr>
        <w:t>:</w:t>
      </w:r>
    </w:p>
    <w:p w:rsidR="00F53D7D" w:rsidRPr="00767517" w:rsidRDefault="00F53D7D" w:rsidP="00F53D7D">
      <w:pPr>
        <w:widowControl w:val="0"/>
        <w:adjustRightInd w:val="0"/>
        <w:spacing w:before="120" w:after="120" w:line="276" w:lineRule="auto"/>
        <w:jc w:val="both"/>
        <w:textAlignment w:val="baseline"/>
        <w:rPr>
          <w:b/>
          <w:color w:val="000000"/>
          <w:sz w:val="22"/>
          <w:u w:val="single"/>
        </w:rPr>
      </w:pPr>
      <w:r w:rsidRPr="00767517">
        <w:rPr>
          <w:b/>
          <w:color w:val="000000"/>
          <w:sz w:val="22"/>
        </w:rPr>
        <w:tab/>
      </w:r>
      <w:r w:rsidRPr="00767517">
        <w:rPr>
          <w:b/>
          <w:color w:val="000000"/>
          <w:sz w:val="22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F53D7D" w:rsidRPr="00767517" w:rsidRDefault="00F53D7D" w:rsidP="00F53D7D">
      <w:pPr>
        <w:spacing w:line="276" w:lineRule="auto"/>
        <w:jc w:val="both"/>
        <w:rPr>
          <w:color w:val="000000"/>
          <w:sz w:val="22"/>
        </w:rPr>
      </w:pPr>
      <w:r w:rsidRPr="00767517">
        <w:rPr>
          <w:color w:val="000000"/>
          <w:sz w:val="22"/>
        </w:rPr>
        <w:tab/>
      </w:r>
      <w:r w:rsidRPr="00767517">
        <w:rPr>
          <w:rFonts w:cs="Sylfaen"/>
          <w:sz w:val="22"/>
        </w:rPr>
        <w:t>ՀՀ տարածքային կառավարման և արտակարգ իրավիճակների նախարարություն</w:t>
      </w:r>
    </w:p>
    <w:p w:rsidR="00F53D7D" w:rsidRPr="00767517" w:rsidRDefault="00F53D7D" w:rsidP="00F53D7D">
      <w:pPr>
        <w:widowControl w:val="0"/>
        <w:adjustRightInd w:val="0"/>
        <w:spacing w:before="120" w:after="120" w:line="276" w:lineRule="auto"/>
        <w:jc w:val="both"/>
        <w:textAlignment w:val="baseline"/>
        <w:rPr>
          <w:b/>
          <w:color w:val="000000"/>
          <w:sz w:val="22"/>
          <w:u w:val="single"/>
        </w:rPr>
      </w:pPr>
      <w:r w:rsidRPr="00767517">
        <w:rPr>
          <w:b/>
          <w:color w:val="000000"/>
          <w:sz w:val="22"/>
        </w:rPr>
        <w:tab/>
      </w:r>
      <w:r w:rsidRPr="00767517">
        <w:rPr>
          <w:b/>
          <w:color w:val="000000"/>
          <w:sz w:val="22"/>
          <w:u w:val="single"/>
          <w:lang w:val="hy-AM"/>
        </w:rPr>
        <w:t>4. Ակնկալվող արդյունքը</w:t>
      </w:r>
    </w:p>
    <w:p w:rsidR="00F53D7D" w:rsidRDefault="00F53D7D" w:rsidP="00F53D7D">
      <w:pPr>
        <w:spacing w:line="276" w:lineRule="auto"/>
        <w:jc w:val="both"/>
        <w:rPr>
          <w:rFonts w:cs="Sylfaen"/>
          <w:sz w:val="22"/>
        </w:rPr>
      </w:pPr>
      <w:r w:rsidRPr="00767517">
        <w:rPr>
          <w:rFonts w:cs="Sylfaen"/>
          <w:sz w:val="22"/>
        </w:rPr>
        <w:tab/>
        <w:t xml:space="preserve">Վերոնշյալ  գույքը համայնքներին </w:t>
      </w:r>
      <w:r>
        <w:rPr>
          <w:rFonts w:cs="Sylfaen"/>
          <w:sz w:val="22"/>
        </w:rPr>
        <w:t>նվիրաբերելու</w:t>
      </w:r>
      <w:r w:rsidRPr="00767517">
        <w:rPr>
          <w:rFonts w:cs="Sylfaen"/>
          <w:sz w:val="22"/>
        </w:rPr>
        <w:t xml:space="preserve"> դեպքում՝ այն կօտարվի և </w:t>
      </w:r>
      <w:r>
        <w:rPr>
          <w:rFonts w:cs="Sylfaen"/>
          <w:sz w:val="22"/>
        </w:rPr>
        <w:t>օտարումից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ստացված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միջոցները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կօգտագործվեն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նոր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կառուցվող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գազատարի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համաֆինանսավորման</w:t>
      </w:r>
      <w:r w:rsidRPr="00927F7C">
        <w:rPr>
          <w:rFonts w:cs="Sylfaen"/>
          <w:sz w:val="22"/>
        </w:rPr>
        <w:t xml:space="preserve"> </w:t>
      </w:r>
      <w:r>
        <w:rPr>
          <w:rFonts w:cs="Sylfaen"/>
          <w:sz w:val="22"/>
        </w:rPr>
        <w:t>համար</w:t>
      </w:r>
      <w:r w:rsidRPr="00767517">
        <w:rPr>
          <w:rFonts w:cs="Sylfaen"/>
          <w:sz w:val="22"/>
        </w:rPr>
        <w:t>:</w:t>
      </w:r>
    </w:p>
    <w:p w:rsidR="00F53D7D" w:rsidRPr="00243143" w:rsidRDefault="00F53D7D" w:rsidP="00F53D7D">
      <w:pPr>
        <w:jc w:val="center"/>
        <w:rPr>
          <w:b/>
          <w:lang w:val="hy-AM"/>
        </w:rPr>
      </w:pPr>
      <w:r w:rsidRPr="00243143">
        <w:rPr>
          <w:b/>
          <w:lang w:val="hy-AM"/>
        </w:rPr>
        <w:lastRenderedPageBreak/>
        <w:t>ՏԵՂԵԿԱՆՔ</w:t>
      </w:r>
    </w:p>
    <w:p w:rsidR="00F53D7D" w:rsidRPr="00243143" w:rsidRDefault="00F53D7D" w:rsidP="00F53D7D">
      <w:pPr>
        <w:spacing w:line="23" w:lineRule="atLeast"/>
        <w:jc w:val="center"/>
        <w:rPr>
          <w:b/>
          <w:lang w:val="hy-AM"/>
        </w:rPr>
      </w:pPr>
      <w:r w:rsidRPr="00243143">
        <w:rPr>
          <w:b/>
          <w:lang w:val="hy-AM"/>
        </w:rPr>
        <w:t>«Համայնքներին գույք նվիրաբերելու մասին» Հայաստանի Հանրապետության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F53D7D" w:rsidRPr="00243143" w:rsidRDefault="00F53D7D" w:rsidP="00F53D7D">
      <w:pPr>
        <w:spacing w:line="23" w:lineRule="atLeast"/>
        <w:rPr>
          <w:b/>
          <w:lang w:val="hy-AM"/>
        </w:rPr>
      </w:pPr>
    </w:p>
    <w:tbl>
      <w:tblPr>
        <w:tblW w:w="9322" w:type="dxa"/>
        <w:jc w:val="center"/>
        <w:tblInd w:w="675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F53D7D" w:rsidRPr="00C00594" w:rsidTr="00AB4B5F">
        <w:trPr>
          <w:jc w:val="center"/>
        </w:trPr>
        <w:tc>
          <w:tcPr>
            <w:tcW w:w="9322" w:type="dxa"/>
            <w:gridSpan w:val="2"/>
          </w:tcPr>
          <w:p w:rsidR="00F53D7D" w:rsidRPr="00C00594" w:rsidRDefault="00F53D7D" w:rsidP="00AB4B5F">
            <w:pPr>
              <w:spacing w:line="23" w:lineRule="atLeast"/>
              <w:jc w:val="center"/>
              <w:rPr>
                <w:lang w:val="hy-AM"/>
              </w:rPr>
            </w:pPr>
            <w:r w:rsidRPr="00C00594">
              <w:rPr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F53D7D" w:rsidRPr="00C00594" w:rsidTr="00AB4B5F">
        <w:trPr>
          <w:trHeight w:val="767"/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>1</w:t>
            </w:r>
          </w:p>
        </w:tc>
        <w:tc>
          <w:tcPr>
            <w:tcW w:w="8647" w:type="dxa"/>
            <w:vAlign w:val="center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>Այլ իրավական ակտերում փոփոխությունների և/կամ լրացումների անհրաժեշտությունը</w:t>
            </w:r>
          </w:p>
        </w:tc>
      </w:tr>
      <w:tr w:rsidR="00F53D7D" w:rsidRPr="00C00594" w:rsidTr="00AB4B5F">
        <w:trPr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</w:p>
        </w:tc>
        <w:tc>
          <w:tcPr>
            <w:tcW w:w="8647" w:type="dxa"/>
            <w:vAlign w:val="center"/>
          </w:tcPr>
          <w:p w:rsidR="00F53D7D" w:rsidRPr="00C00594" w:rsidRDefault="00F53D7D" w:rsidP="00AB4B5F">
            <w:pPr>
              <w:spacing w:line="23" w:lineRule="atLeast"/>
            </w:pPr>
            <w:r w:rsidRPr="005E190D">
              <w:t>Այլ իրավական ակտերի ընդունման անհրաժեշտություն չի առաջանում</w:t>
            </w:r>
          </w:p>
        </w:tc>
      </w:tr>
      <w:tr w:rsidR="00F53D7D" w:rsidRPr="00C00594" w:rsidTr="00AB4B5F">
        <w:trPr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>2</w:t>
            </w:r>
          </w:p>
        </w:tc>
        <w:tc>
          <w:tcPr>
            <w:tcW w:w="8647" w:type="dxa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>Միջազգային պայմանագրերով ստանձնած պարտավորությունների հետ համապատասխանությունը</w:t>
            </w:r>
          </w:p>
        </w:tc>
      </w:tr>
      <w:tr w:rsidR="00F53D7D" w:rsidRPr="00C00594" w:rsidTr="00AB4B5F">
        <w:trPr>
          <w:trHeight w:val="657"/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</w:p>
        </w:tc>
        <w:tc>
          <w:tcPr>
            <w:tcW w:w="8647" w:type="dxa"/>
          </w:tcPr>
          <w:p w:rsidR="00F53D7D" w:rsidRPr="00C00594" w:rsidRDefault="00F53D7D" w:rsidP="00AB4B5F">
            <w:pPr>
              <w:spacing w:line="23" w:lineRule="atLeast"/>
            </w:pPr>
            <w:r w:rsidRPr="005E190D">
              <w:t xml:space="preserve">Չի հակասում </w:t>
            </w:r>
            <w:r>
              <w:t>մ</w:t>
            </w:r>
            <w:r w:rsidRPr="005E190D">
              <w:t>իջազգային պայմանագրերով ստանձնած պարտավորությունների</w:t>
            </w:r>
            <w:r>
              <w:t>ն</w:t>
            </w:r>
          </w:p>
        </w:tc>
      </w:tr>
      <w:tr w:rsidR="00F53D7D" w:rsidRPr="00C00594" w:rsidTr="00AB4B5F">
        <w:trPr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>3</w:t>
            </w:r>
          </w:p>
        </w:tc>
        <w:tc>
          <w:tcPr>
            <w:tcW w:w="8647" w:type="dxa"/>
          </w:tcPr>
          <w:p w:rsidR="00F53D7D" w:rsidRPr="00C00594" w:rsidRDefault="00F53D7D" w:rsidP="00AB4B5F">
            <w:pPr>
              <w:spacing w:line="23" w:lineRule="atLeast"/>
            </w:pPr>
            <w:r w:rsidRPr="00C00594">
              <w:t xml:space="preserve">Այլ տեղեկություններ </w:t>
            </w:r>
            <w:r w:rsidRPr="00C00594">
              <w:rPr>
                <w:rFonts w:cs="Sylfaen"/>
                <w:bCs/>
              </w:rPr>
              <w:t>(եթե այդպիսիք առկա են)</w:t>
            </w:r>
          </w:p>
        </w:tc>
      </w:tr>
      <w:tr w:rsidR="00F53D7D" w:rsidRPr="00C00594" w:rsidTr="00AB4B5F">
        <w:trPr>
          <w:jc w:val="center"/>
        </w:trPr>
        <w:tc>
          <w:tcPr>
            <w:tcW w:w="675" w:type="dxa"/>
          </w:tcPr>
          <w:p w:rsidR="00F53D7D" w:rsidRPr="00C00594" w:rsidRDefault="00F53D7D" w:rsidP="00AB4B5F">
            <w:pPr>
              <w:spacing w:line="23" w:lineRule="atLeast"/>
            </w:pPr>
          </w:p>
        </w:tc>
        <w:tc>
          <w:tcPr>
            <w:tcW w:w="8647" w:type="dxa"/>
          </w:tcPr>
          <w:p w:rsidR="00F53D7D" w:rsidRPr="00C00594" w:rsidRDefault="00F53D7D" w:rsidP="00AB4B5F">
            <w:pPr>
              <w:spacing w:line="23" w:lineRule="atLeast"/>
            </w:pPr>
            <w:r>
              <w:t>-</w:t>
            </w:r>
          </w:p>
        </w:tc>
      </w:tr>
    </w:tbl>
    <w:p w:rsidR="00F53D7D" w:rsidRDefault="00F53D7D" w:rsidP="00F53D7D">
      <w:pPr>
        <w:tabs>
          <w:tab w:val="left" w:pos="709"/>
        </w:tabs>
        <w:spacing w:after="120"/>
        <w:jc w:val="both"/>
      </w:pPr>
    </w:p>
    <w:p w:rsidR="00F53D7D" w:rsidRPr="00F53D7D" w:rsidRDefault="00F53D7D" w:rsidP="00243143">
      <w:pPr>
        <w:jc w:val="center"/>
        <w:rPr>
          <w:b/>
        </w:rPr>
      </w:pPr>
      <w:r w:rsidRPr="00F53D7D">
        <w:rPr>
          <w:b/>
        </w:rPr>
        <w:t>ՏԵՂԵԿԱՆՔ</w:t>
      </w:r>
    </w:p>
    <w:p w:rsidR="00F53D7D" w:rsidRPr="00F53D7D" w:rsidRDefault="00F53D7D" w:rsidP="00F53D7D">
      <w:pPr>
        <w:jc w:val="center"/>
        <w:rPr>
          <w:b/>
        </w:rPr>
      </w:pPr>
      <w:r w:rsidRPr="00F53D7D">
        <w:rPr>
          <w:b/>
          <w:lang w:val="hy-AM"/>
        </w:rPr>
        <w:t xml:space="preserve">«Համայնքներին գույք </w:t>
      </w:r>
      <w:r w:rsidRPr="00F53D7D">
        <w:rPr>
          <w:b/>
        </w:rPr>
        <w:t>նվիրաբերելու</w:t>
      </w:r>
      <w:r w:rsidRPr="00F53D7D">
        <w:rPr>
          <w:b/>
          <w:lang w:val="hy-AM"/>
        </w:rPr>
        <w:t xml:space="preserve"> մասին» </w:t>
      </w:r>
      <w:r w:rsidRPr="00F53D7D">
        <w:rPr>
          <w:rFonts w:cs="Sylfaen"/>
          <w:b/>
          <w:szCs w:val="28"/>
          <w:lang w:eastAsia="ru-RU"/>
        </w:rPr>
        <w:t xml:space="preserve"> Հայաստանի Հանրապետության կառավարության որոշման</w:t>
      </w:r>
      <w:r w:rsidRPr="00F53D7D">
        <w:rPr>
          <w:b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F53D7D" w:rsidRPr="004E0FA4" w:rsidRDefault="00F53D7D" w:rsidP="00F53D7D">
      <w:pPr>
        <w:jc w:val="center"/>
      </w:pPr>
    </w:p>
    <w:p w:rsidR="00F53D7D" w:rsidRDefault="00F53D7D" w:rsidP="00F53D7D">
      <w:pPr>
        <w:ind w:firstLine="720"/>
        <w:jc w:val="both"/>
      </w:pPr>
      <w:r w:rsidRPr="00865A1B">
        <w:rPr>
          <w:lang w:val="hy-AM"/>
        </w:rPr>
        <w:t>«</w:t>
      </w:r>
      <w:r w:rsidRPr="00DA3D4C">
        <w:rPr>
          <w:lang w:val="hy-AM"/>
        </w:rPr>
        <w:t xml:space="preserve">Համայնքներին գույք </w:t>
      </w:r>
      <w:r>
        <w:t>նվիրաբերելու</w:t>
      </w:r>
      <w:r w:rsidRPr="00865A1B">
        <w:rPr>
          <w:lang w:val="hy-AM"/>
        </w:rPr>
        <w:t xml:space="preserve"> մասին» </w:t>
      </w:r>
      <w:r w:rsidRPr="00865A1B">
        <w:t>Հայաստանի Հանրապետության կառավարության որոշման</w:t>
      </w:r>
      <w:r w:rsidRPr="004E0FA4"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</w:t>
      </w:r>
      <w:r>
        <w:t>նախատեսվում</w:t>
      </w:r>
      <w:r w:rsidRPr="00DA3D4C">
        <w:t xml:space="preserve">, </w:t>
      </w:r>
      <w:r>
        <w:rPr>
          <w:lang w:val="ru-RU"/>
        </w:rPr>
        <w:t>քանի</w:t>
      </w:r>
      <w:r w:rsidRPr="00DA3D4C">
        <w:t xml:space="preserve"> </w:t>
      </w:r>
      <w:r>
        <w:rPr>
          <w:lang w:val="ru-RU"/>
        </w:rPr>
        <w:t>որ</w:t>
      </w:r>
      <w:r w:rsidRPr="00DA3D4C">
        <w:t xml:space="preserve"> </w:t>
      </w:r>
      <w:r>
        <w:rPr>
          <w:lang w:val="ru-RU"/>
        </w:rPr>
        <w:t>նշված</w:t>
      </w:r>
      <w:r w:rsidRPr="00DA3D4C">
        <w:t xml:space="preserve"> </w:t>
      </w:r>
      <w:r>
        <w:rPr>
          <w:lang w:val="ru-RU"/>
        </w:rPr>
        <w:t>գույքի</w:t>
      </w:r>
      <w:r w:rsidRPr="00DA3D4C">
        <w:t xml:space="preserve"> </w:t>
      </w:r>
      <w:r>
        <w:rPr>
          <w:lang w:val="ru-RU"/>
        </w:rPr>
        <w:t>համար</w:t>
      </w:r>
      <w:r w:rsidRPr="00DA3D4C">
        <w:t xml:space="preserve"> </w:t>
      </w:r>
      <w:r>
        <w:rPr>
          <w:lang w:val="ru-RU"/>
        </w:rPr>
        <w:t>արդեն</w:t>
      </w:r>
      <w:r w:rsidRPr="00DA3D4C">
        <w:t xml:space="preserve"> </w:t>
      </w:r>
      <w:r>
        <w:rPr>
          <w:lang w:val="ru-RU"/>
        </w:rPr>
        <w:t>իսկ</w:t>
      </w:r>
      <w:r w:rsidRPr="00DA3D4C">
        <w:t xml:space="preserve"> </w:t>
      </w:r>
      <w:r>
        <w:rPr>
          <w:lang w:val="ru-RU"/>
        </w:rPr>
        <w:t>վճարվել</w:t>
      </w:r>
      <w:r w:rsidRPr="00DA3D4C">
        <w:t xml:space="preserve"> </w:t>
      </w:r>
      <w:r>
        <w:rPr>
          <w:lang w:val="ru-RU"/>
        </w:rPr>
        <w:t>է</w:t>
      </w:r>
      <w:r w:rsidRPr="00DA3D4C">
        <w:t xml:space="preserve"> </w:t>
      </w:r>
      <w:r>
        <w:rPr>
          <w:lang w:val="ru-RU"/>
        </w:rPr>
        <w:t>պետական</w:t>
      </w:r>
      <w:r w:rsidRPr="00DA3D4C">
        <w:t xml:space="preserve"> </w:t>
      </w:r>
      <w:r>
        <w:rPr>
          <w:lang w:val="ru-RU"/>
        </w:rPr>
        <w:t>և</w:t>
      </w:r>
      <w:r w:rsidRPr="00DA3D4C">
        <w:t xml:space="preserve"> </w:t>
      </w:r>
      <w:r>
        <w:rPr>
          <w:lang w:val="ru-RU"/>
        </w:rPr>
        <w:t>համայնքների</w:t>
      </w:r>
      <w:r w:rsidRPr="00DA3D4C">
        <w:t xml:space="preserve"> </w:t>
      </w:r>
      <w:r>
        <w:rPr>
          <w:lang w:val="ru-RU"/>
        </w:rPr>
        <w:t>բյուջեներից</w:t>
      </w:r>
      <w:r w:rsidRPr="00DA3D4C">
        <w:t xml:space="preserve">, </w:t>
      </w:r>
      <w:r>
        <w:rPr>
          <w:lang w:val="ru-RU"/>
        </w:rPr>
        <w:t>և</w:t>
      </w:r>
      <w:r w:rsidRPr="00DA3D4C">
        <w:t xml:space="preserve"> </w:t>
      </w:r>
      <w:r>
        <w:rPr>
          <w:lang w:val="ru-RU"/>
        </w:rPr>
        <w:t>այն</w:t>
      </w:r>
      <w:r w:rsidRPr="00DA3D4C">
        <w:t xml:space="preserve"> </w:t>
      </w:r>
      <w:r>
        <w:rPr>
          <w:lang w:val="ru-RU"/>
        </w:rPr>
        <w:t>համայնքներին</w:t>
      </w:r>
      <w:r w:rsidRPr="00DA3D4C">
        <w:t xml:space="preserve"> </w:t>
      </w:r>
      <w:r>
        <w:rPr>
          <w:lang w:val="ru-RU"/>
        </w:rPr>
        <w:t>հանձնելով՝</w:t>
      </w:r>
      <w:r w:rsidRPr="00DA3D4C">
        <w:t xml:space="preserve"> </w:t>
      </w:r>
      <w:r>
        <w:rPr>
          <w:lang w:val="ru-RU"/>
        </w:rPr>
        <w:t>վերականգնվում</w:t>
      </w:r>
      <w:r w:rsidRPr="00DA3D4C">
        <w:t xml:space="preserve"> </w:t>
      </w:r>
      <w:r>
        <w:rPr>
          <w:lang w:val="ru-RU"/>
        </w:rPr>
        <w:t>է</w:t>
      </w:r>
      <w:r w:rsidRPr="00DA3D4C">
        <w:t xml:space="preserve"> </w:t>
      </w:r>
      <w:r>
        <w:rPr>
          <w:lang w:val="ru-RU"/>
        </w:rPr>
        <w:t>համայնքների</w:t>
      </w:r>
      <w:r w:rsidRPr="00DA3D4C">
        <w:t xml:space="preserve"> </w:t>
      </w:r>
      <w:r>
        <w:rPr>
          <w:lang w:val="ru-RU"/>
        </w:rPr>
        <w:t>բյուջեների</w:t>
      </w:r>
      <w:r w:rsidRPr="00DA3D4C">
        <w:t xml:space="preserve"> </w:t>
      </w:r>
      <w:r>
        <w:rPr>
          <w:lang w:val="ru-RU"/>
        </w:rPr>
        <w:t>ծախսերի</w:t>
      </w:r>
      <w:r w:rsidRPr="00DA3D4C">
        <w:t xml:space="preserve"> </w:t>
      </w:r>
      <w:r>
        <w:rPr>
          <w:lang w:val="ru-RU"/>
        </w:rPr>
        <w:t>մի</w:t>
      </w:r>
      <w:r w:rsidRPr="00DA3D4C">
        <w:t xml:space="preserve"> </w:t>
      </w:r>
      <w:r>
        <w:rPr>
          <w:lang w:val="ru-RU"/>
        </w:rPr>
        <w:t>մասը</w:t>
      </w:r>
      <w:r w:rsidRPr="00DA3D4C">
        <w:t>:</w:t>
      </w:r>
    </w:p>
    <w:p w:rsidR="00F53D7D" w:rsidRDefault="00F53D7D" w:rsidP="00F53D7D">
      <w:pPr>
        <w:ind w:firstLine="720"/>
        <w:jc w:val="both"/>
      </w:pPr>
    </w:p>
    <w:p w:rsidR="00F53D7D" w:rsidRDefault="00F53D7D" w:rsidP="00F53D7D">
      <w:pPr>
        <w:ind w:firstLine="720"/>
        <w:jc w:val="both"/>
      </w:pPr>
    </w:p>
    <w:p w:rsidR="00F53D7D" w:rsidRDefault="00F53D7D" w:rsidP="00F53D7D">
      <w:pPr>
        <w:ind w:firstLine="720"/>
        <w:jc w:val="both"/>
      </w:pPr>
    </w:p>
    <w:p w:rsidR="00F53D7D" w:rsidRDefault="00F53D7D" w:rsidP="00F53D7D">
      <w:pPr>
        <w:spacing w:line="240" w:lineRule="auto"/>
        <w:jc w:val="center"/>
        <w:rPr>
          <w:rFonts w:eastAsia="Calibri" w:cs="Sylfaen"/>
        </w:rPr>
        <w:sectPr w:rsidR="00F53D7D" w:rsidSect="00687369">
          <w:pgSz w:w="12240" w:h="15840"/>
          <w:pgMar w:top="1134" w:right="567" w:bottom="1134" w:left="1134" w:header="709" w:footer="709" w:gutter="0"/>
          <w:cols w:space="720"/>
          <w:docGrid w:linePitch="360"/>
        </w:sectPr>
      </w:pPr>
    </w:p>
    <w:p w:rsidR="00F53D7D" w:rsidRPr="007B1250" w:rsidRDefault="00F53D7D" w:rsidP="00F53D7D">
      <w:pPr>
        <w:spacing w:line="240" w:lineRule="auto"/>
        <w:jc w:val="center"/>
        <w:rPr>
          <w:rFonts w:eastAsia="Calibri" w:cs="Sylfaen"/>
        </w:rPr>
      </w:pPr>
      <w:r w:rsidRPr="007B1250">
        <w:rPr>
          <w:rFonts w:eastAsia="Calibri" w:cs="Sylfaen"/>
        </w:rPr>
        <w:lastRenderedPageBreak/>
        <w:t>ԱՄՓՈՓԱԹԵՐԹ</w:t>
      </w:r>
    </w:p>
    <w:p w:rsidR="00F53D7D" w:rsidRDefault="00F53D7D" w:rsidP="00F53D7D">
      <w:pPr>
        <w:spacing w:line="240" w:lineRule="auto"/>
        <w:jc w:val="center"/>
        <w:rPr>
          <w:rFonts w:eastAsia="Calibri" w:cs="Sylfaen"/>
        </w:rPr>
      </w:pPr>
      <w:r w:rsidRPr="00DD0518">
        <w:rPr>
          <w:rFonts w:eastAsia="Times New Roman"/>
        </w:rPr>
        <w:t>«Համայնքներին գույք նվիր</w:t>
      </w:r>
      <w:r>
        <w:rPr>
          <w:rFonts w:eastAsia="Times New Roman"/>
        </w:rPr>
        <w:t>աբեր</w:t>
      </w:r>
      <w:r w:rsidRPr="00DD0518">
        <w:rPr>
          <w:rFonts w:eastAsia="Times New Roman"/>
        </w:rPr>
        <w:t>ելու մասին» Հայաստանի Հանրապետութ</w:t>
      </w:r>
      <w:r>
        <w:rPr>
          <w:rFonts w:eastAsia="Times New Roman"/>
        </w:rPr>
        <w:t xml:space="preserve">յան կառավարության որոշման նախագծի </w:t>
      </w:r>
      <w:r w:rsidRPr="007B1250">
        <w:rPr>
          <w:rFonts w:eastAsia="Calibri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F53D7D" w:rsidRPr="007B1250" w:rsidRDefault="00F53D7D" w:rsidP="00F53D7D">
      <w:pPr>
        <w:spacing w:line="240" w:lineRule="auto"/>
        <w:jc w:val="center"/>
        <w:rPr>
          <w:rFonts w:eastAsia="Calibri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936"/>
        <w:gridCol w:w="1985"/>
        <w:gridCol w:w="3917"/>
      </w:tblGrid>
      <w:tr w:rsidR="00F53D7D" w:rsidRPr="007B1250" w:rsidTr="00AB4B5F">
        <w:trPr>
          <w:trHeight w:val="1408"/>
          <w:jc w:val="center"/>
        </w:trPr>
        <w:tc>
          <w:tcPr>
            <w:tcW w:w="2803" w:type="dxa"/>
          </w:tcPr>
          <w:p w:rsidR="00F53D7D" w:rsidRPr="007B1250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 w:rsidRPr="007B1250">
              <w:rPr>
                <w:rFonts w:eastAsia="Times New Roman"/>
              </w:rPr>
              <w:t>Առարկության, առաջարկության հեղինակը¸</w:t>
            </w:r>
          </w:p>
          <w:p w:rsidR="00F53D7D" w:rsidRPr="007B1250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 w:rsidRPr="007B1250">
              <w:rPr>
                <w:rFonts w:eastAsia="Times New Roman"/>
              </w:rPr>
              <w:t>Գրության ստացման ամսաթիվը, գրության համարը</w:t>
            </w:r>
          </w:p>
        </w:tc>
        <w:tc>
          <w:tcPr>
            <w:tcW w:w="5936" w:type="dxa"/>
            <w:vAlign w:val="center"/>
          </w:tcPr>
          <w:p w:rsidR="00F53D7D" w:rsidRPr="007B1250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 w:rsidRPr="007B1250">
              <w:rPr>
                <w:rFonts w:eastAsia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vAlign w:val="center"/>
          </w:tcPr>
          <w:p w:rsidR="00F53D7D" w:rsidRPr="007B1250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 w:rsidRPr="007B1250">
              <w:rPr>
                <w:rFonts w:eastAsia="Times New Roman"/>
              </w:rPr>
              <w:t>Եզրակացություն</w:t>
            </w:r>
          </w:p>
        </w:tc>
        <w:tc>
          <w:tcPr>
            <w:tcW w:w="3917" w:type="dxa"/>
            <w:vAlign w:val="center"/>
          </w:tcPr>
          <w:p w:rsidR="00F53D7D" w:rsidRPr="007B1250" w:rsidRDefault="00F53D7D" w:rsidP="00AB4B5F">
            <w:pPr>
              <w:spacing w:line="23" w:lineRule="atLeast"/>
              <w:rPr>
                <w:rFonts w:eastAsia="Times New Roman"/>
              </w:rPr>
            </w:pPr>
            <w:r w:rsidRPr="007B1250">
              <w:rPr>
                <w:rFonts w:eastAsia="Times New Roman"/>
              </w:rPr>
              <w:t>Կատարված փոփոխությունները</w:t>
            </w:r>
          </w:p>
        </w:tc>
      </w:tr>
      <w:tr w:rsidR="00F53D7D" w:rsidRPr="007B1250" w:rsidTr="00AB4B5F">
        <w:trPr>
          <w:trHeight w:val="1425"/>
          <w:jc w:val="center"/>
        </w:trPr>
        <w:tc>
          <w:tcPr>
            <w:tcW w:w="2803" w:type="dxa"/>
            <w:vMerge w:val="restart"/>
            <w:vAlign w:val="center"/>
          </w:tcPr>
          <w:p w:rsidR="00F53D7D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 w:rsidRPr="00A1344A">
              <w:rPr>
                <w:rFonts w:eastAsia="Times New Roman"/>
              </w:rPr>
              <w:t>ՀՀ ֆինանսների նախարարություն</w:t>
            </w:r>
          </w:p>
          <w:p w:rsidR="00F53D7D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23.06.2015թ.</w:t>
            </w:r>
          </w:p>
          <w:p w:rsidR="00F53D7D" w:rsidRPr="007B1250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  <w:r>
              <w:t xml:space="preserve"> </w:t>
            </w:r>
            <w:r w:rsidRPr="00DD0518">
              <w:rPr>
                <w:rFonts w:eastAsia="Times New Roman"/>
              </w:rPr>
              <w:t>01.1/83-5/16213-15</w:t>
            </w:r>
          </w:p>
        </w:tc>
        <w:tc>
          <w:tcPr>
            <w:tcW w:w="5936" w:type="dxa"/>
            <w:vAlign w:val="center"/>
          </w:tcPr>
          <w:p w:rsidR="00F53D7D" w:rsidRPr="00DD0518" w:rsidRDefault="00F53D7D" w:rsidP="00AB4B5F">
            <w:pPr>
              <w:rPr>
                <w:lang w:val="af-ZA"/>
              </w:rPr>
            </w:pPr>
            <w:r w:rsidRPr="00DD0518">
              <w:rPr>
                <w:rFonts w:cs="Sylfaen"/>
                <w:lang w:val="af-ZA"/>
              </w:rPr>
              <w:t>Նախագծին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կից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ներկայացված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հիմնավորման</w:t>
            </w:r>
            <w:r w:rsidRPr="00DD0518">
              <w:rPr>
                <w:lang w:val="af-ZA"/>
              </w:rPr>
              <w:t xml:space="preserve"> 2-</w:t>
            </w:r>
            <w:r w:rsidRPr="00DD0518">
              <w:rPr>
                <w:rFonts w:cs="Sylfaen"/>
                <w:lang w:val="af-ZA"/>
              </w:rPr>
              <w:t>րդ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կետի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համաձայն</w:t>
            </w:r>
            <w:r w:rsidRPr="00DD0518">
              <w:rPr>
                <w:lang w:val="af-ZA"/>
              </w:rPr>
              <w:t xml:space="preserve">` </w:t>
            </w:r>
            <w:r w:rsidRPr="00DD0518">
              <w:rPr>
                <w:rFonts w:cs="Sylfaen"/>
                <w:lang w:val="af-ZA"/>
              </w:rPr>
              <w:t>Նախագծով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առաջարկվում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է</w:t>
            </w:r>
            <w:r w:rsidRPr="00DD0518">
              <w:rPr>
                <w:lang w:val="af-ZA"/>
              </w:rPr>
              <w:t xml:space="preserve"> 6.9 </w:t>
            </w:r>
            <w:r w:rsidRPr="00DD0518">
              <w:rPr>
                <w:rFonts w:cs="Sylfaen"/>
                <w:lang w:val="af-ZA"/>
              </w:rPr>
              <w:t>կմ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ոչ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պիտանի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գազատար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խողովակաշարը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նվիրել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Արտենի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և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Արագածավան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համայնքներին</w:t>
            </w:r>
            <w:r w:rsidRPr="00DD0518">
              <w:rPr>
                <w:lang w:val="af-ZA"/>
              </w:rPr>
              <w:t xml:space="preserve">, </w:t>
            </w:r>
            <w:r w:rsidRPr="00DD0518">
              <w:rPr>
                <w:rFonts w:cs="Sylfaen"/>
                <w:lang w:val="af-ZA"/>
              </w:rPr>
              <w:t>որպեսզի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այն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օրենքով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սահմանված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կարգով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օտարվի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համայնքների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կողմից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և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օտարումից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ստացված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միջոցներն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օգտագործվեն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նոր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կառուցվող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գազատարի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համաֆինանսավորման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համար</w:t>
            </w:r>
            <w:r w:rsidRPr="00DD0518">
              <w:rPr>
                <w:lang w:val="af-ZA"/>
              </w:rPr>
              <w:t xml:space="preserve">: </w:t>
            </w:r>
            <w:r w:rsidRPr="00DD0518">
              <w:rPr>
                <w:rFonts w:cs="Sylfaen"/>
                <w:lang w:val="af-ZA"/>
              </w:rPr>
              <w:t>Ստացվում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է</w:t>
            </w:r>
            <w:r w:rsidRPr="00DD0518">
              <w:rPr>
                <w:lang w:val="af-ZA"/>
              </w:rPr>
              <w:t xml:space="preserve">, </w:t>
            </w:r>
            <w:r w:rsidRPr="00DD0518">
              <w:rPr>
                <w:rFonts w:cs="Sylfaen"/>
                <w:lang w:val="af-ZA"/>
              </w:rPr>
              <w:t>որ</w:t>
            </w:r>
            <w:r w:rsidRPr="00DD0518">
              <w:rPr>
                <w:lang w:val="af-ZA"/>
              </w:rPr>
              <w:t xml:space="preserve"> 6.9 </w:t>
            </w:r>
            <w:r w:rsidRPr="00DD0518">
              <w:rPr>
                <w:rFonts w:cs="Sylfaen"/>
                <w:lang w:val="af-ZA"/>
              </w:rPr>
              <w:t>կմ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ոչ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պիտանի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գազատար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խողովակաշարը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Արտենի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և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Արագածավան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համայնքներին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է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նվիրվում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այն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օտարելու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նպատակով</w:t>
            </w:r>
            <w:r w:rsidRPr="00DD0518">
              <w:rPr>
                <w:lang w:val="af-ZA"/>
              </w:rPr>
              <w:t xml:space="preserve">, </w:t>
            </w:r>
            <w:r w:rsidRPr="00DD0518">
              <w:rPr>
                <w:rFonts w:cs="Sylfaen"/>
                <w:lang w:val="af-ZA"/>
              </w:rPr>
              <w:t>այսինքն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որոշակի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պայմանով</w:t>
            </w:r>
            <w:r w:rsidRPr="00DD0518">
              <w:rPr>
                <w:lang w:val="af-ZA"/>
              </w:rPr>
              <w:t xml:space="preserve">: </w:t>
            </w:r>
            <w:r w:rsidRPr="00DD0518">
              <w:rPr>
                <w:lang w:val="af-ZA"/>
              </w:rPr>
              <w:tab/>
            </w:r>
          </w:p>
          <w:p w:rsidR="00F53D7D" w:rsidRPr="008B710F" w:rsidRDefault="00F53D7D" w:rsidP="00AB4B5F">
            <w:pPr>
              <w:rPr>
                <w:rFonts w:eastAsia="Times New Roman"/>
                <w:lang w:val="af-ZA"/>
              </w:rPr>
            </w:pPr>
            <w:r w:rsidRPr="00DD0518">
              <w:rPr>
                <w:rFonts w:cs="Sylfaen"/>
                <w:lang w:val="af-ZA"/>
              </w:rPr>
              <w:t>Ուստի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հիմք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ընդունելով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ՀՀ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քաղաքացիական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օրենսգրքի</w:t>
            </w:r>
            <w:r w:rsidRPr="00DD0518">
              <w:rPr>
                <w:lang w:val="af-ZA"/>
              </w:rPr>
              <w:t xml:space="preserve"> 605-</w:t>
            </w:r>
            <w:r w:rsidRPr="00DD0518">
              <w:rPr>
                <w:rFonts w:cs="Sylfaen"/>
                <w:lang w:val="af-ZA"/>
              </w:rPr>
              <w:t>րդ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հոդվածը</w:t>
            </w:r>
            <w:r w:rsidRPr="00DD0518">
              <w:rPr>
                <w:lang w:val="af-ZA"/>
              </w:rPr>
              <w:t xml:space="preserve">` </w:t>
            </w:r>
            <w:r w:rsidRPr="00DD0518">
              <w:rPr>
                <w:rFonts w:cs="Sylfaen"/>
                <w:lang w:val="af-ZA"/>
              </w:rPr>
              <w:t>առաջարկում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ենք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Նախագծով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վերոնշյալ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գույքը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ոչ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թե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նվիրել</w:t>
            </w:r>
            <w:r w:rsidRPr="00DD0518">
              <w:rPr>
                <w:lang w:val="af-ZA"/>
              </w:rPr>
              <w:t xml:space="preserve">, </w:t>
            </w:r>
            <w:r w:rsidRPr="00DD0518">
              <w:rPr>
                <w:rFonts w:cs="Sylfaen"/>
                <w:lang w:val="af-ZA"/>
              </w:rPr>
              <w:t>այլ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lastRenderedPageBreak/>
              <w:t>նվիրաբերել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Արտենի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և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Արագածավան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համայնքներին</w:t>
            </w:r>
            <w:r w:rsidRPr="00DD0518">
              <w:rPr>
                <w:lang w:val="af-ZA"/>
              </w:rPr>
              <w:t xml:space="preserve">` </w:t>
            </w:r>
            <w:r w:rsidRPr="00DD0518">
              <w:rPr>
                <w:rFonts w:cs="Sylfaen"/>
                <w:lang w:val="af-ZA"/>
              </w:rPr>
              <w:t>համապատասխան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փոփոխություններ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կատարելով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Նախագծում</w:t>
            </w:r>
            <w:r w:rsidRPr="00DD0518">
              <w:rPr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F53D7D" w:rsidRPr="007B1250" w:rsidRDefault="00F53D7D" w:rsidP="00AB4B5F">
            <w:pPr>
              <w:spacing w:line="2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F53D7D" w:rsidRPr="005927C6" w:rsidRDefault="00F53D7D" w:rsidP="00AB4B5F">
            <w:pPr>
              <w:spacing w:line="2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Առաջարկվող փոփոխությունը կատարվել է</w:t>
            </w:r>
          </w:p>
        </w:tc>
      </w:tr>
      <w:tr w:rsidR="00F53D7D" w:rsidRPr="001A0ECC" w:rsidTr="00AB4B5F">
        <w:trPr>
          <w:trHeight w:val="842"/>
          <w:jc w:val="center"/>
        </w:trPr>
        <w:tc>
          <w:tcPr>
            <w:tcW w:w="2803" w:type="dxa"/>
            <w:vMerge/>
            <w:tcBorders>
              <w:bottom w:val="single" w:sz="4" w:space="0" w:color="auto"/>
            </w:tcBorders>
            <w:vAlign w:val="center"/>
          </w:tcPr>
          <w:p w:rsidR="00F53D7D" w:rsidRPr="00A1344A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</w:p>
        </w:tc>
        <w:tc>
          <w:tcPr>
            <w:tcW w:w="5936" w:type="dxa"/>
            <w:tcBorders>
              <w:bottom w:val="single" w:sz="4" w:space="0" w:color="auto"/>
            </w:tcBorders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cs="Sylfaen"/>
                <w:lang w:val="af-ZA"/>
              </w:rPr>
            </w:pPr>
            <w:r w:rsidRPr="00DD0518">
              <w:rPr>
                <w:rFonts w:cs="Sylfaen"/>
                <w:lang w:val="af-ZA"/>
              </w:rPr>
              <w:t>Միաժամանակ առաջարկում ենք տարանջատել Նախագծի 1-ին կետում յուրաքանչյուր համայնքին նվիրվող գույքի արժեքները: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cs="Sylfaen"/>
                <w:lang w:val="af-ZA"/>
              </w:rPr>
              <w:t>Նախագծի 1-ին կետում յուրաքանչյուր համայնքին նվիրվող գույքի արժեքները</w:t>
            </w:r>
            <w:r>
              <w:rPr>
                <w:rFonts w:cs="Sylfaen"/>
                <w:lang w:val="af-ZA"/>
              </w:rPr>
              <w:t xml:space="preserve"> տարանջատվել են</w:t>
            </w:r>
            <w:r w:rsidRPr="00DD0518">
              <w:rPr>
                <w:rFonts w:cs="Sylfaen"/>
                <w:lang w:val="af-ZA"/>
              </w:rPr>
              <w:t>:</w:t>
            </w:r>
          </w:p>
        </w:tc>
      </w:tr>
      <w:tr w:rsidR="00F53D7D" w:rsidRPr="001A0ECC" w:rsidTr="00AB4B5F">
        <w:trPr>
          <w:trHeight w:val="1536"/>
          <w:jc w:val="center"/>
        </w:trPr>
        <w:tc>
          <w:tcPr>
            <w:tcW w:w="2803" w:type="dxa"/>
            <w:vAlign w:val="center"/>
          </w:tcPr>
          <w:p w:rsidR="00F53D7D" w:rsidRPr="00DD0518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 w:rsidRPr="0010748E">
              <w:rPr>
                <w:rFonts w:eastAsia="Times New Roman"/>
              </w:rPr>
              <w:t>ՀՀ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ԿԱ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անշարժ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գույքի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կադաստրի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պետական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կոմիտե</w:t>
            </w:r>
          </w:p>
          <w:p w:rsidR="00F53D7D" w:rsidRDefault="00F53D7D" w:rsidP="00AB4B5F">
            <w:pPr>
              <w:spacing w:line="23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19.06.2015</w:t>
            </w:r>
            <w:r>
              <w:rPr>
                <w:rFonts w:eastAsia="Times New Roman"/>
                <w:lang w:val="ru-RU"/>
              </w:rPr>
              <w:t xml:space="preserve">թ. </w:t>
            </w:r>
          </w:p>
          <w:p w:rsidR="00F53D7D" w:rsidRPr="0010748E" w:rsidRDefault="00F53D7D" w:rsidP="00AB4B5F">
            <w:pPr>
              <w:spacing w:line="23" w:lineRule="atLeast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DD0518">
              <w:rPr>
                <w:rFonts w:eastAsia="Times New Roman"/>
                <w:lang w:val="ru-RU"/>
              </w:rPr>
              <w:t>ՄՍ/3892-15</w:t>
            </w:r>
          </w:p>
        </w:tc>
        <w:tc>
          <w:tcPr>
            <w:tcW w:w="5936" w:type="dxa"/>
            <w:vAlign w:val="center"/>
          </w:tcPr>
          <w:p w:rsidR="00F53D7D" w:rsidRPr="00E51CAF" w:rsidRDefault="00F53D7D" w:rsidP="00AB4B5F">
            <w:pPr>
              <w:spacing w:line="23" w:lineRule="atLeast"/>
              <w:rPr>
                <w:rFonts w:cs="Sylfaen"/>
                <w:lang w:val="af-ZA"/>
              </w:rPr>
            </w:pPr>
            <w:r>
              <w:rPr>
                <w:rFonts w:cs="Sylfaen"/>
                <w:lang w:val="ru-RU"/>
              </w:rPr>
              <w:t>«</w:t>
            </w:r>
            <w:r w:rsidRPr="00DD0518">
              <w:rPr>
                <w:rFonts w:cs="Sylfaen"/>
                <w:lang w:val="ru-RU"/>
              </w:rPr>
              <w:t>Համայնքներին գույք նվիրելու մասին</w:t>
            </w:r>
            <w:r>
              <w:rPr>
                <w:rFonts w:cs="Sylfaen"/>
                <w:lang w:val="ru-RU"/>
              </w:rPr>
              <w:t>»</w:t>
            </w:r>
            <w:r w:rsidRPr="00DD0518">
              <w:rPr>
                <w:rFonts w:cs="Sylfaen"/>
                <w:lang w:val="ru-RU"/>
              </w:rPr>
              <w:t xml:space="preserve"> Հայաստանի Հանրապետության կառավարության որոշման նախագծի 2-րդ կետից առաջարկվում է հանել</w:t>
            </w:r>
            <w:r>
              <w:rPr>
                <w:rFonts w:cs="Sylfaen"/>
                <w:lang w:val="ru-RU"/>
              </w:rPr>
              <w:t xml:space="preserve"> «</w:t>
            </w:r>
            <w:r w:rsidRPr="00DD0518">
              <w:rPr>
                <w:rFonts w:cs="Sylfaen"/>
                <w:lang w:val="ru-RU"/>
              </w:rPr>
              <w:t>, դրանում նախատեսելով, որ նվիրատվության պայմանագրից բխող գույքային իրավունքների պետական գրանցումը իրականացվելու է համայնքների միջոցների հաշվին</w:t>
            </w:r>
            <w:r>
              <w:rPr>
                <w:rFonts w:cs="Sylfaen"/>
                <w:lang w:val="ru-RU"/>
              </w:rPr>
              <w:t>»</w:t>
            </w:r>
            <w:r w:rsidRPr="00DD0518">
              <w:rPr>
                <w:rFonts w:cs="Sylfaen"/>
                <w:lang w:val="ru-RU"/>
              </w:rPr>
              <w:t xml:space="preserve"> բառերը, նկատի ունենալով</w:t>
            </w:r>
            <w:r>
              <w:rPr>
                <w:rFonts w:cs="Sylfaen"/>
                <w:lang w:val="ru-RU"/>
              </w:rPr>
              <w:t xml:space="preserve"> «</w:t>
            </w:r>
            <w:r w:rsidRPr="00DD0518">
              <w:rPr>
                <w:rFonts w:cs="Sylfaen"/>
                <w:lang w:val="ru-RU"/>
              </w:rPr>
              <w:t>Գույքի նկատմամբ իրավունքների պետական գրանցման մասին</w:t>
            </w:r>
            <w:r>
              <w:rPr>
                <w:rFonts w:cs="Sylfaen"/>
                <w:lang w:val="ru-RU"/>
              </w:rPr>
              <w:t>»</w:t>
            </w:r>
            <w:r w:rsidRPr="00DD0518">
              <w:rPr>
                <w:rFonts w:cs="Sylfaen"/>
                <w:lang w:val="ru-RU"/>
              </w:rPr>
              <w:t xml:space="preserve"> Հայաստանի Հանրապետության օրենքի պահանջները:</w:t>
            </w:r>
          </w:p>
        </w:tc>
        <w:tc>
          <w:tcPr>
            <w:tcW w:w="1985" w:type="dxa"/>
            <w:vAlign w:val="center"/>
          </w:tcPr>
          <w:p w:rsidR="00F53D7D" w:rsidRPr="0010748E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F53D7D" w:rsidRPr="005927C6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cs="Sylfaen"/>
                <w:lang w:val="ru-RU"/>
              </w:rPr>
              <w:t>նախագծի</w:t>
            </w:r>
            <w:r w:rsidRPr="005927C6">
              <w:rPr>
                <w:rFonts w:cs="Sylfaen"/>
                <w:lang w:val="af-ZA"/>
              </w:rPr>
              <w:t xml:space="preserve"> 2-</w:t>
            </w:r>
            <w:r w:rsidRPr="00DD0518">
              <w:rPr>
                <w:rFonts w:cs="Sylfaen"/>
                <w:lang w:val="ru-RU"/>
              </w:rPr>
              <w:t>րդ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կետից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հան</w:t>
            </w:r>
            <w:r>
              <w:rPr>
                <w:rFonts w:cs="Sylfaen"/>
              </w:rPr>
              <w:t>վ</w:t>
            </w:r>
            <w:r w:rsidRPr="00DD0518">
              <w:rPr>
                <w:rFonts w:cs="Sylfaen"/>
                <w:lang w:val="ru-RU"/>
              </w:rPr>
              <w:t>ել</w:t>
            </w:r>
            <w:r w:rsidRPr="005927C6">
              <w:rPr>
                <w:rFonts w:cs="Sylfaen"/>
                <w:lang w:val="af-ZA"/>
              </w:rPr>
              <w:t xml:space="preserve"> </w:t>
            </w:r>
            <w:r>
              <w:rPr>
                <w:rFonts w:cs="Sylfaen"/>
                <w:lang w:val="af-ZA"/>
              </w:rPr>
              <w:t xml:space="preserve">են   </w:t>
            </w:r>
            <w:r w:rsidRPr="005927C6">
              <w:rPr>
                <w:rFonts w:cs="Sylfaen"/>
                <w:lang w:val="af-ZA"/>
              </w:rPr>
              <w:t xml:space="preserve">«, </w:t>
            </w:r>
            <w:r w:rsidRPr="00DD0518">
              <w:rPr>
                <w:rFonts w:cs="Sylfaen"/>
                <w:lang w:val="ru-RU"/>
              </w:rPr>
              <w:t>դրանում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նախատեսելով</w:t>
            </w:r>
            <w:r w:rsidRPr="005927C6">
              <w:rPr>
                <w:rFonts w:cs="Sylfaen"/>
                <w:lang w:val="af-ZA"/>
              </w:rPr>
              <w:t xml:space="preserve">, </w:t>
            </w:r>
            <w:r w:rsidRPr="00DD0518">
              <w:rPr>
                <w:rFonts w:cs="Sylfaen"/>
                <w:lang w:val="ru-RU"/>
              </w:rPr>
              <w:t>որ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նվիրատվության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պայմանագրից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բխող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գույքային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իրավունքների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պետական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գրանցումը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իրականացվելու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է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համայնքների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միջոցների</w:t>
            </w:r>
            <w:r w:rsidRPr="005927C6"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ru-RU"/>
              </w:rPr>
              <w:t>հաշվին</w:t>
            </w:r>
            <w:r w:rsidRPr="005927C6">
              <w:rPr>
                <w:rFonts w:cs="Sylfaen"/>
                <w:lang w:val="af-ZA"/>
              </w:rPr>
              <w:t xml:space="preserve">» </w:t>
            </w:r>
            <w:r w:rsidRPr="00DD0518">
              <w:rPr>
                <w:rFonts w:cs="Sylfaen"/>
                <w:lang w:val="ru-RU"/>
              </w:rPr>
              <w:t>բառերը</w:t>
            </w:r>
            <w:r w:rsidRPr="005927C6">
              <w:rPr>
                <w:rFonts w:cs="Sylfaen"/>
                <w:lang w:val="af-ZA"/>
              </w:rPr>
              <w:t>:</w:t>
            </w:r>
          </w:p>
        </w:tc>
      </w:tr>
      <w:tr w:rsidR="00F53D7D" w:rsidRPr="001A0ECC" w:rsidTr="00AB4B5F">
        <w:trPr>
          <w:trHeight w:val="950"/>
          <w:jc w:val="center"/>
        </w:trPr>
        <w:tc>
          <w:tcPr>
            <w:tcW w:w="2803" w:type="dxa"/>
            <w:vMerge w:val="restart"/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</w:p>
          <w:p w:rsidR="00F53D7D" w:rsidRPr="00DD0518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10748E">
              <w:rPr>
                <w:rFonts w:eastAsia="Times New Roman"/>
              </w:rPr>
              <w:t>ՀՀ</w:t>
            </w:r>
            <w:r w:rsidRPr="0010748E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ԿԱ</w:t>
            </w:r>
            <w:r w:rsidRPr="0010748E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պետական</w:t>
            </w:r>
            <w:r w:rsidRPr="0010748E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գույքի</w:t>
            </w:r>
            <w:r w:rsidRPr="0010748E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կառավարման</w:t>
            </w:r>
            <w:r w:rsidRPr="0010748E">
              <w:rPr>
                <w:rFonts w:eastAsia="Times New Roman"/>
                <w:lang w:val="af-ZA"/>
              </w:rPr>
              <w:t xml:space="preserve"> </w:t>
            </w:r>
            <w:r w:rsidRPr="0010748E">
              <w:rPr>
                <w:rFonts w:eastAsia="Times New Roman"/>
              </w:rPr>
              <w:t>վարչություն</w:t>
            </w:r>
          </w:p>
          <w:p w:rsidR="00F53D7D" w:rsidRPr="00DD0518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eastAsia="Times New Roman"/>
                <w:lang w:val="af-ZA"/>
              </w:rPr>
              <w:t>18.</w:t>
            </w:r>
            <w:r>
              <w:rPr>
                <w:rFonts w:eastAsia="Times New Roman"/>
                <w:lang w:val="ru-RU"/>
              </w:rPr>
              <w:t>06.2015թ</w:t>
            </w:r>
            <w:r w:rsidRPr="00DD0518">
              <w:rPr>
                <w:rFonts w:eastAsia="Times New Roman"/>
                <w:lang w:val="af-ZA"/>
              </w:rPr>
              <w:t>.</w:t>
            </w:r>
          </w:p>
          <w:p w:rsidR="00F53D7D" w:rsidRPr="00DD0518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eastAsia="Times New Roman"/>
                <w:lang w:val="af-ZA"/>
              </w:rPr>
              <w:t>№</w:t>
            </w:r>
            <w:r w:rsidRPr="00DD0518">
              <w:rPr>
                <w:lang w:val="af-ZA"/>
              </w:rPr>
              <w:t xml:space="preserve"> </w:t>
            </w:r>
            <w:r w:rsidRPr="00DD0518">
              <w:rPr>
                <w:rFonts w:eastAsia="Times New Roman"/>
                <w:lang w:val="af-ZA"/>
              </w:rPr>
              <w:t>01/22.12/3066-15</w:t>
            </w:r>
          </w:p>
        </w:tc>
        <w:tc>
          <w:tcPr>
            <w:tcW w:w="5936" w:type="dxa"/>
            <w:vAlign w:val="center"/>
          </w:tcPr>
          <w:p w:rsidR="00F53D7D" w:rsidRPr="0010748E" w:rsidRDefault="00F53D7D" w:rsidP="00AB4B5F">
            <w:pPr>
              <w:spacing w:line="23" w:lineRule="atLeast"/>
              <w:rPr>
                <w:rFonts w:cs="Sylfaen"/>
                <w:lang w:val="af-ZA"/>
              </w:rPr>
            </w:pPr>
            <w:r w:rsidRPr="00DD0518">
              <w:rPr>
                <w:rFonts w:cs="Sylfaen"/>
                <w:lang w:val="af-ZA"/>
              </w:rPr>
              <w:t>1. անհրաժեշտ է ներկայացված նախագծի 1-ն կետում հստակեցնել</w:t>
            </w:r>
            <w:r>
              <w:rPr>
                <w:rFonts w:cs="Sylfaen"/>
                <w:lang w:val="af-ZA"/>
              </w:rPr>
              <w:t xml:space="preserve"> </w:t>
            </w:r>
            <w:r w:rsidRPr="00DD0518">
              <w:rPr>
                <w:rFonts w:cs="Sylfaen"/>
                <w:lang w:val="af-ZA"/>
              </w:rPr>
              <w:t>«Ման-Նախ» ՍՊԸ–ի կողմից կառուցված և շահագործման համար ոչ պիտանի 6,9 կմ երկարությամբ գազատարի խողովակաշարն ինչ համամասնությամբ է հանձնվելու Հայաստանի Հանրապետության Արագածոտնի մարզի Արտենի և Արագածավան համայնքներին</w:t>
            </w:r>
          </w:p>
        </w:tc>
        <w:tc>
          <w:tcPr>
            <w:tcW w:w="1985" w:type="dxa"/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cs="Sylfaen"/>
                <w:lang w:val="af-ZA"/>
              </w:rPr>
              <w:t>Նախագծի 1-ին կետում յուրաքանչյուր համայնքին նվիրվող գույքի արժեքները</w:t>
            </w:r>
            <w:r>
              <w:rPr>
                <w:rFonts w:cs="Sylfaen"/>
                <w:lang w:val="af-ZA"/>
              </w:rPr>
              <w:t xml:space="preserve"> տարանջատվել են</w:t>
            </w:r>
            <w:r w:rsidRPr="00DD0518">
              <w:rPr>
                <w:rFonts w:cs="Sylfaen"/>
                <w:lang w:val="af-ZA"/>
              </w:rPr>
              <w:t>:</w:t>
            </w:r>
          </w:p>
        </w:tc>
      </w:tr>
      <w:tr w:rsidR="00F53D7D" w:rsidRPr="001A0ECC" w:rsidTr="00AB4B5F">
        <w:trPr>
          <w:trHeight w:val="1164"/>
          <w:jc w:val="center"/>
        </w:trPr>
        <w:tc>
          <w:tcPr>
            <w:tcW w:w="2803" w:type="dxa"/>
            <w:vMerge/>
            <w:vAlign w:val="center"/>
          </w:tcPr>
          <w:p w:rsidR="00F53D7D" w:rsidRPr="008B710F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</w:p>
        </w:tc>
        <w:tc>
          <w:tcPr>
            <w:tcW w:w="5936" w:type="dxa"/>
            <w:vAlign w:val="center"/>
          </w:tcPr>
          <w:p w:rsidR="00F53D7D" w:rsidRPr="0010748E" w:rsidRDefault="00F53D7D" w:rsidP="00AB4B5F">
            <w:pPr>
              <w:spacing w:line="23" w:lineRule="atLeast"/>
              <w:rPr>
                <w:rFonts w:cs="Sylfaen"/>
                <w:lang w:val="af-ZA"/>
              </w:rPr>
            </w:pPr>
            <w:r w:rsidRPr="00DD0518">
              <w:rPr>
                <w:rFonts w:cs="Sylfaen"/>
                <w:lang w:val="af-ZA"/>
              </w:rPr>
              <w:t>2. առաջարկում եմ գույքի հանձնման-ընդունման աշխատանքների և նվիրատվության պայմանագրի կնքման լիազորությունները վերապահել ՀՀ Արագածոտնի մարզպետին:</w:t>
            </w:r>
          </w:p>
        </w:tc>
        <w:tc>
          <w:tcPr>
            <w:tcW w:w="1985" w:type="dxa"/>
            <w:vAlign w:val="center"/>
          </w:tcPr>
          <w:p w:rsidR="00F53D7D" w:rsidRPr="00DD0518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F53D7D" w:rsidRPr="00DD0518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  <w:r w:rsidRPr="00DD0518">
              <w:rPr>
                <w:rFonts w:cs="Sylfaen"/>
                <w:lang w:val="af-ZA"/>
              </w:rPr>
              <w:t>գույքի հանձնման-ընդունման աշխատանքների և նվիրատվության պայմանագրի կնքման լիազորությունները վերապահ</w:t>
            </w:r>
            <w:r>
              <w:rPr>
                <w:rFonts w:cs="Sylfaen"/>
                <w:lang w:val="af-ZA"/>
              </w:rPr>
              <w:t>վ</w:t>
            </w:r>
            <w:r w:rsidRPr="00DD0518">
              <w:rPr>
                <w:rFonts w:cs="Sylfaen"/>
                <w:lang w:val="af-ZA"/>
              </w:rPr>
              <w:t xml:space="preserve">ել </w:t>
            </w:r>
            <w:r>
              <w:rPr>
                <w:rFonts w:cs="Sylfaen"/>
                <w:lang w:val="af-ZA"/>
              </w:rPr>
              <w:t xml:space="preserve">է </w:t>
            </w:r>
            <w:r w:rsidRPr="00DD0518">
              <w:rPr>
                <w:rFonts w:cs="Sylfaen"/>
                <w:lang w:val="af-ZA"/>
              </w:rPr>
              <w:t>ՀՀ Արագածոտնի մարզպետին:</w:t>
            </w:r>
          </w:p>
        </w:tc>
      </w:tr>
      <w:tr w:rsidR="00F53D7D" w:rsidRPr="00D31D88" w:rsidTr="00AB4B5F">
        <w:trPr>
          <w:trHeight w:val="1699"/>
          <w:jc w:val="center"/>
        </w:trPr>
        <w:tc>
          <w:tcPr>
            <w:tcW w:w="2803" w:type="dxa"/>
            <w:vAlign w:val="center"/>
          </w:tcPr>
          <w:p w:rsidR="00F53D7D" w:rsidRPr="00DD0518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lastRenderedPageBreak/>
              <w:t xml:space="preserve">ՀՀ </w:t>
            </w:r>
            <w:r>
              <w:rPr>
                <w:rFonts w:eastAsia="Times New Roman"/>
                <w:lang w:val="ru-RU"/>
              </w:rPr>
              <w:t>Արագածոտնի</w:t>
            </w:r>
            <w:r w:rsidRPr="00DD0518">
              <w:rPr>
                <w:rFonts w:eastAsia="Times New Roman"/>
                <w:lang w:val="af-ZA"/>
              </w:rPr>
              <w:t xml:space="preserve"> </w:t>
            </w:r>
            <w:r>
              <w:rPr>
                <w:rFonts w:eastAsia="Times New Roman"/>
                <w:lang w:val="ru-RU"/>
              </w:rPr>
              <w:t>մարզպետարան</w:t>
            </w:r>
          </w:p>
          <w:p w:rsidR="00F53D7D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 w:rsidRPr="00DD0518">
              <w:rPr>
                <w:rFonts w:eastAsia="Times New Roman"/>
                <w:lang w:val="af-ZA"/>
              </w:rPr>
              <w:t>15.</w:t>
            </w:r>
            <w:r>
              <w:rPr>
                <w:rFonts w:eastAsia="Times New Roman"/>
                <w:lang w:val="ru-RU"/>
              </w:rPr>
              <w:t>06</w:t>
            </w:r>
            <w:r>
              <w:rPr>
                <w:rFonts w:eastAsia="Times New Roman"/>
                <w:lang w:val="af-ZA"/>
              </w:rPr>
              <w:t>.2015թ.</w:t>
            </w:r>
          </w:p>
          <w:p w:rsidR="00F53D7D" w:rsidRPr="008B710F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№</w:t>
            </w:r>
            <w:r w:rsidRPr="00DD0518">
              <w:rPr>
                <w:rFonts w:eastAsia="Times New Roman"/>
                <w:lang w:val="af-ZA"/>
              </w:rPr>
              <w:t>01/14.3/2324-15</w:t>
            </w:r>
          </w:p>
        </w:tc>
        <w:tc>
          <w:tcPr>
            <w:tcW w:w="5936" w:type="dxa"/>
            <w:vAlign w:val="center"/>
          </w:tcPr>
          <w:p w:rsidR="00F53D7D" w:rsidRPr="00D31D88" w:rsidRDefault="00F53D7D" w:rsidP="00AB4B5F">
            <w:pPr>
              <w:spacing w:line="23" w:lineRule="atLeast"/>
              <w:rPr>
                <w:rFonts w:cs="Sylfaen"/>
                <w:lang w:val="af-ZA"/>
              </w:rPr>
            </w:pPr>
            <w:r w:rsidRPr="00DD0518">
              <w:rPr>
                <w:rFonts w:cs="Sylfaen"/>
                <w:lang w:val="af-ZA"/>
              </w:rPr>
              <w:t>«Համայնքներին գույք նվիրելու մասին» Հայաստանի Հանրապետության կառավարության որոշման նախագծի վերաբերյալ ՀՀ Արագածոտնի մարզպետարանը առաջարկություններ չունի:</w:t>
            </w:r>
          </w:p>
        </w:tc>
        <w:tc>
          <w:tcPr>
            <w:tcW w:w="1985" w:type="dxa"/>
            <w:vAlign w:val="center"/>
          </w:tcPr>
          <w:p w:rsidR="00F53D7D" w:rsidRPr="00D31D88" w:rsidRDefault="00F53D7D" w:rsidP="00AB4B5F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F53D7D" w:rsidRPr="00D31D88" w:rsidRDefault="00F53D7D" w:rsidP="00AB4B5F">
            <w:pPr>
              <w:spacing w:line="23" w:lineRule="atLeast"/>
              <w:rPr>
                <w:rFonts w:eastAsia="Times New Roman"/>
                <w:lang w:val="af-ZA"/>
              </w:rPr>
            </w:pPr>
          </w:p>
        </w:tc>
      </w:tr>
      <w:tr w:rsidR="00EE6166" w:rsidRPr="00D31D88" w:rsidTr="00AB4B5F">
        <w:trPr>
          <w:trHeight w:val="1699"/>
          <w:jc w:val="center"/>
        </w:trPr>
        <w:tc>
          <w:tcPr>
            <w:tcW w:w="2803" w:type="dxa"/>
            <w:vAlign w:val="center"/>
          </w:tcPr>
          <w:p w:rsidR="00EE6166" w:rsidRDefault="00EE6166" w:rsidP="00386965">
            <w:pPr>
              <w:spacing w:line="23" w:lineRule="atLeast"/>
              <w:jc w:val="center"/>
              <w:rPr>
                <w:rFonts w:eastAsia="Times New Roman"/>
              </w:rPr>
            </w:pPr>
            <w:r w:rsidRPr="00A1344A">
              <w:rPr>
                <w:rFonts w:eastAsia="Times New Roman"/>
              </w:rPr>
              <w:t xml:space="preserve">ՀՀ </w:t>
            </w:r>
            <w:r>
              <w:rPr>
                <w:rFonts w:eastAsia="Times New Roman"/>
              </w:rPr>
              <w:t>արդարադատության</w:t>
            </w:r>
            <w:r w:rsidRPr="00A1344A">
              <w:rPr>
                <w:rFonts w:eastAsia="Times New Roman"/>
              </w:rPr>
              <w:t xml:space="preserve"> նախարարություն</w:t>
            </w:r>
          </w:p>
          <w:p w:rsidR="00EE6166" w:rsidRDefault="00EE6166" w:rsidP="00386965">
            <w:pPr>
              <w:spacing w:line="23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14.07.2015թ.</w:t>
            </w:r>
          </w:p>
          <w:p w:rsidR="00EE6166" w:rsidRDefault="00EE6166" w:rsidP="00386965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</w:rPr>
              <w:t>№</w:t>
            </w:r>
            <w:r w:rsidRPr="00D0467D">
              <w:rPr>
                <w:rFonts w:eastAsia="Times New Roman"/>
              </w:rPr>
              <w:t xml:space="preserve"> 02/14/8433-15</w:t>
            </w:r>
          </w:p>
        </w:tc>
        <w:tc>
          <w:tcPr>
            <w:tcW w:w="5936" w:type="dxa"/>
            <w:vAlign w:val="center"/>
          </w:tcPr>
          <w:p w:rsidR="00EE6166" w:rsidRPr="00654CCA" w:rsidRDefault="00EE6166" w:rsidP="00386965">
            <w:pPr>
              <w:spacing w:line="23" w:lineRule="atLeast"/>
              <w:rPr>
                <w:rFonts w:cs="Sylfaen"/>
                <w:lang w:val="af-ZA"/>
              </w:rPr>
            </w:pPr>
            <w:r w:rsidRPr="00654CCA">
              <w:rPr>
                <w:rFonts w:cs="Sylfaen"/>
                <w:lang w:val="af-ZA"/>
              </w:rPr>
              <w:t>«Համայնքներին գույք նվիրաբերելու մասին» Հայաստանի Հանրապետության կառավարության որոշման նախագիծը համապատասխանում է ՀՀ օրենսդրությանը:</w:t>
            </w:r>
          </w:p>
          <w:p w:rsidR="00EE6166" w:rsidRPr="00DD0518" w:rsidRDefault="00EE6166" w:rsidP="00386965">
            <w:pPr>
              <w:spacing w:line="23" w:lineRule="atLeast"/>
              <w:rPr>
                <w:rFonts w:cs="Sylfaen"/>
                <w:lang w:val="af-ZA"/>
              </w:rPr>
            </w:pPr>
          </w:p>
        </w:tc>
        <w:tc>
          <w:tcPr>
            <w:tcW w:w="1985" w:type="dxa"/>
            <w:vAlign w:val="center"/>
          </w:tcPr>
          <w:p w:rsidR="00EE6166" w:rsidRPr="00D31D88" w:rsidRDefault="00EE6166" w:rsidP="00386965">
            <w:pPr>
              <w:spacing w:line="23" w:lineRule="atLeast"/>
              <w:jc w:val="center"/>
              <w:rPr>
                <w:rFonts w:eastAsia="Times New Roman"/>
                <w:lang w:val="af-ZA"/>
              </w:rPr>
            </w:pPr>
            <w:r>
              <w:rPr>
                <w:rFonts w:eastAsia="Times New Roman"/>
                <w:lang w:val="af-ZA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EE6166" w:rsidRPr="00D31D88" w:rsidRDefault="00EE6166" w:rsidP="00386965">
            <w:pPr>
              <w:spacing w:line="23" w:lineRule="atLeast"/>
              <w:rPr>
                <w:rFonts w:eastAsia="Times New Roman"/>
                <w:lang w:val="af-ZA"/>
              </w:rPr>
            </w:pPr>
          </w:p>
        </w:tc>
      </w:tr>
    </w:tbl>
    <w:p w:rsidR="00F53D7D" w:rsidRPr="00C00594" w:rsidRDefault="00F53D7D" w:rsidP="00F53D7D">
      <w:pPr>
        <w:tabs>
          <w:tab w:val="left" w:pos="709"/>
        </w:tabs>
        <w:spacing w:after="120"/>
        <w:jc w:val="center"/>
      </w:pPr>
    </w:p>
    <w:sectPr w:rsidR="00F53D7D" w:rsidRPr="00C00594" w:rsidSect="00F53D7D">
      <w:pgSz w:w="15840" w:h="12240" w:orient="landscape"/>
      <w:pgMar w:top="1134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14FE4"/>
    <w:multiLevelType w:val="hybridMultilevel"/>
    <w:tmpl w:val="53182AFC"/>
    <w:lvl w:ilvl="0" w:tplc="D35E3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D"/>
    <w:rsid w:val="000040F4"/>
    <w:rsid w:val="00041E37"/>
    <w:rsid w:val="00077C49"/>
    <w:rsid w:val="000A6407"/>
    <w:rsid w:val="000D7B70"/>
    <w:rsid w:val="00166F89"/>
    <w:rsid w:val="0020218D"/>
    <w:rsid w:val="00243143"/>
    <w:rsid w:val="002D6AA5"/>
    <w:rsid w:val="00304AF7"/>
    <w:rsid w:val="00325022"/>
    <w:rsid w:val="003C2B3B"/>
    <w:rsid w:val="003F46C1"/>
    <w:rsid w:val="004A067B"/>
    <w:rsid w:val="004A7722"/>
    <w:rsid w:val="004B3010"/>
    <w:rsid w:val="004B69AC"/>
    <w:rsid w:val="00540BF3"/>
    <w:rsid w:val="00573C59"/>
    <w:rsid w:val="005E1F9C"/>
    <w:rsid w:val="006422DA"/>
    <w:rsid w:val="00687369"/>
    <w:rsid w:val="006877BD"/>
    <w:rsid w:val="006D2A72"/>
    <w:rsid w:val="006F67F2"/>
    <w:rsid w:val="00710248"/>
    <w:rsid w:val="007A2C07"/>
    <w:rsid w:val="008B16CB"/>
    <w:rsid w:val="00917471"/>
    <w:rsid w:val="00945C59"/>
    <w:rsid w:val="00947889"/>
    <w:rsid w:val="0097632B"/>
    <w:rsid w:val="009E5CA7"/>
    <w:rsid w:val="00A05FF3"/>
    <w:rsid w:val="00A2402B"/>
    <w:rsid w:val="00A96319"/>
    <w:rsid w:val="00B11C24"/>
    <w:rsid w:val="00B3339D"/>
    <w:rsid w:val="00B742D0"/>
    <w:rsid w:val="00C76D54"/>
    <w:rsid w:val="00CB7296"/>
    <w:rsid w:val="00CC0641"/>
    <w:rsid w:val="00CF5A12"/>
    <w:rsid w:val="00D53275"/>
    <w:rsid w:val="00D55799"/>
    <w:rsid w:val="00DC250C"/>
    <w:rsid w:val="00E1310B"/>
    <w:rsid w:val="00E33646"/>
    <w:rsid w:val="00E33A59"/>
    <w:rsid w:val="00E363A4"/>
    <w:rsid w:val="00EA25DC"/>
    <w:rsid w:val="00ED3471"/>
    <w:rsid w:val="00EE6166"/>
    <w:rsid w:val="00EF0813"/>
    <w:rsid w:val="00F13362"/>
    <w:rsid w:val="00F27075"/>
    <w:rsid w:val="00F53D7D"/>
    <w:rsid w:val="00F815C2"/>
    <w:rsid w:val="00F81DA8"/>
    <w:rsid w:val="00FA7D59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0218D"/>
    <w:rPr>
      <w:b/>
      <w:bCs/>
    </w:rPr>
  </w:style>
  <w:style w:type="paragraph" w:styleId="ListParagraph">
    <w:name w:val="List Paragraph"/>
    <w:basedOn w:val="Normal"/>
    <w:uiPriority w:val="34"/>
    <w:qFormat/>
    <w:rsid w:val="00CF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0218D"/>
    <w:rPr>
      <w:b/>
      <w:bCs/>
    </w:rPr>
  </w:style>
  <w:style w:type="paragraph" w:styleId="ListParagraph">
    <w:name w:val="List Paragraph"/>
    <w:basedOn w:val="Normal"/>
    <w:uiPriority w:val="34"/>
    <w:qFormat/>
    <w:rsid w:val="00CF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Arpine Asatryan</cp:lastModifiedBy>
  <cp:revision>10</cp:revision>
  <cp:lastPrinted>2015-06-02T06:38:00Z</cp:lastPrinted>
  <dcterms:created xsi:type="dcterms:W3CDTF">2015-07-22T10:36:00Z</dcterms:created>
  <dcterms:modified xsi:type="dcterms:W3CDTF">2015-07-29T12:27:00Z</dcterms:modified>
</cp:coreProperties>
</file>