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22E" w:rsidRPr="0097322E" w:rsidRDefault="0097322E" w:rsidP="0097322E">
      <w:pPr>
        <w:jc w:val="both"/>
        <w:rPr>
          <w:rFonts w:ascii="GHEA Grapalat" w:hAnsi="GHEA Grapalat" w:cs="Sylfaen"/>
          <w:sz w:val="16"/>
          <w:szCs w:val="16"/>
          <w:lang w:val="hy-AM"/>
        </w:rPr>
      </w:pPr>
      <w:r>
        <w:rPr>
          <w:rFonts w:ascii="GHEA Grapalat" w:hAnsi="GHEA Grapalat"/>
          <w:lang w:val="hy-AM"/>
        </w:rPr>
        <w:t xml:space="preserve">                    </w:t>
      </w:r>
    </w:p>
    <w:p w:rsidR="0097322E" w:rsidRPr="00E82F94" w:rsidRDefault="0097322E" w:rsidP="0097322E">
      <w:pPr>
        <w:jc w:val="right"/>
        <w:rPr>
          <w:rFonts w:ascii="GHEA Grapalat" w:hAnsi="GHEA Grapalat"/>
          <w:i/>
          <w:lang w:val="hy-AM"/>
        </w:rPr>
      </w:pPr>
      <w:r w:rsidRPr="00E82F94">
        <w:rPr>
          <w:rFonts w:ascii="GHEA Grapalat" w:hAnsi="GHEA Grapalat"/>
          <w:i/>
          <w:lang w:val="hy-AM"/>
        </w:rPr>
        <w:t>ՆԱԽԱԳԻԾ</w:t>
      </w:r>
    </w:p>
    <w:p w:rsidR="0097322E" w:rsidRDefault="0097322E" w:rsidP="0097322E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97322E" w:rsidRPr="00E82F94" w:rsidRDefault="0097322E" w:rsidP="0097322E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E82F94">
        <w:rPr>
          <w:rFonts w:ascii="GHEA Grapalat" w:hAnsi="GHEA Grapalat"/>
          <w:b/>
          <w:lang w:val="hy-AM"/>
        </w:rPr>
        <w:t>ՀԱՅԱՍՏԱՆԻ ՀԱՆՐԱՊԵՏՈՒԹՅԱՆ ԿԱՌԱՎԱՐՈՒԹՅՈՒՆ</w:t>
      </w:r>
    </w:p>
    <w:p w:rsidR="0097322E" w:rsidRPr="00E82F94" w:rsidRDefault="0097322E" w:rsidP="0097322E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E82F94">
        <w:rPr>
          <w:rFonts w:ascii="GHEA Grapalat" w:hAnsi="GHEA Grapalat"/>
          <w:b/>
          <w:lang w:val="hy-AM"/>
        </w:rPr>
        <w:t>ՈՐՈՇՈՒՄ</w:t>
      </w:r>
    </w:p>
    <w:p w:rsidR="0097322E" w:rsidRPr="00E82F94" w:rsidRDefault="0097322E" w:rsidP="0097322E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E82F94">
        <w:rPr>
          <w:rFonts w:ascii="GHEA Grapalat" w:hAnsi="GHEA Grapalat"/>
          <w:b/>
          <w:lang w:val="hy-AM"/>
        </w:rPr>
        <w:t>N - Ա</w:t>
      </w:r>
    </w:p>
    <w:p w:rsidR="0097322E" w:rsidRPr="00E82F94" w:rsidRDefault="0097322E" w:rsidP="0097322E">
      <w:pPr>
        <w:spacing w:line="360" w:lineRule="auto"/>
        <w:jc w:val="center"/>
        <w:rPr>
          <w:rFonts w:ascii="GHEA Grapalat" w:hAnsi="GHEA Grapalat"/>
          <w:b/>
          <w:caps/>
          <w:lang w:val="hy-AM"/>
        </w:rPr>
      </w:pPr>
    </w:p>
    <w:p w:rsidR="0097322E" w:rsidRPr="00B849D6" w:rsidRDefault="0097322E" w:rsidP="0097322E">
      <w:pPr>
        <w:spacing w:line="276" w:lineRule="auto"/>
        <w:jc w:val="center"/>
        <w:rPr>
          <w:rFonts w:ascii="GHEA Grapalat" w:hAnsi="GHEA Grapalat"/>
          <w:b/>
          <w:caps/>
          <w:lang w:val="hy-AM"/>
        </w:rPr>
      </w:pPr>
      <w:r w:rsidRPr="00B849D6">
        <w:rPr>
          <w:rFonts w:ascii="GHEA Grapalat" w:hAnsi="GHEA Grapalat"/>
          <w:b/>
          <w:caps/>
          <w:lang w:val="hy-AM"/>
        </w:rPr>
        <w:t xml:space="preserve">ԳԵՐԱԿԱ ՈԼՈՐՏՈՒՄ ԻՐԱԿԱՆԱՑՎՈՂ ՆԵՐԴՐՈՒՄԱՅԻՆ ԾՐԱԳՐԻ ՇՐՋԱՆԱԿՆԵՐՈՒՄ </w:t>
      </w:r>
      <w:r>
        <w:rPr>
          <w:rFonts w:ascii="GHEA Grapalat" w:hAnsi="GHEA Grapalat"/>
          <w:b/>
          <w:caps/>
          <w:lang w:val="hy-AM"/>
        </w:rPr>
        <w:t xml:space="preserve">ՆԵՐՄՈՒԾՎԱԾ </w:t>
      </w:r>
      <w:r w:rsidRPr="00EF25FE">
        <w:rPr>
          <w:rFonts w:ascii="GHEA Grapalat" w:hAnsi="GHEA Grapalat"/>
          <w:b/>
          <w:caps/>
          <w:lang w:val="hy-AM"/>
        </w:rPr>
        <w:t>(</w:t>
      </w:r>
      <w:r w:rsidRPr="00B849D6">
        <w:rPr>
          <w:rFonts w:ascii="GHEA Grapalat" w:hAnsi="GHEA Grapalat"/>
          <w:b/>
          <w:caps/>
          <w:lang w:val="hy-AM"/>
        </w:rPr>
        <w:t>ՆԵՐՄՈՒԾՎՈՂ</w:t>
      </w:r>
      <w:r w:rsidRPr="00EF25FE">
        <w:rPr>
          <w:rFonts w:ascii="GHEA Grapalat" w:hAnsi="GHEA Grapalat"/>
          <w:b/>
          <w:caps/>
          <w:lang w:val="hy-AM"/>
        </w:rPr>
        <w:t>)</w:t>
      </w:r>
      <w:r w:rsidRPr="00B849D6">
        <w:rPr>
          <w:rFonts w:ascii="GHEA Grapalat" w:hAnsi="GHEA Grapalat"/>
          <w:b/>
          <w:caps/>
          <w:lang w:val="hy-AM"/>
        </w:rPr>
        <w:t xml:space="preserve"> ՏԵԽՆՈԼՈԳԻԱԿԱՆ ՍԱՐՔԱՎՈՐՈՒՄՆԵՐԸ, ԴՐԱՆՑ ԲԱՂԿԱՑՈՒՑԻՉ ՈՒ ՀԱՄԱԼՐՈՂ ՄԱՍԵՐԸ, ՀՈՒՄՔԸ ԵՎ </w:t>
      </w:r>
      <w:r w:rsidRPr="00EF25FE">
        <w:rPr>
          <w:rFonts w:ascii="GHEA Grapalat" w:hAnsi="GHEA Grapalat"/>
          <w:b/>
          <w:caps/>
          <w:lang w:val="hy-AM"/>
        </w:rPr>
        <w:t>(</w:t>
      </w:r>
      <w:r>
        <w:rPr>
          <w:rFonts w:ascii="GHEA Grapalat" w:hAnsi="GHEA Grapalat"/>
          <w:b/>
          <w:caps/>
          <w:lang w:val="hy-AM"/>
        </w:rPr>
        <w:t>ԿԱՄ</w:t>
      </w:r>
      <w:r w:rsidRPr="00EF25FE">
        <w:rPr>
          <w:rFonts w:ascii="GHEA Grapalat" w:hAnsi="GHEA Grapalat"/>
          <w:b/>
          <w:caps/>
          <w:lang w:val="hy-AM"/>
        </w:rPr>
        <w:t>)</w:t>
      </w:r>
      <w:r>
        <w:rPr>
          <w:rFonts w:ascii="GHEA Grapalat" w:hAnsi="GHEA Grapalat"/>
          <w:b/>
          <w:caps/>
          <w:lang w:val="hy-AM"/>
        </w:rPr>
        <w:t xml:space="preserve"> </w:t>
      </w:r>
      <w:r w:rsidRPr="00B849D6">
        <w:rPr>
          <w:rFonts w:ascii="GHEA Grapalat" w:hAnsi="GHEA Grapalat"/>
          <w:b/>
          <w:caps/>
          <w:lang w:val="hy-AM"/>
        </w:rPr>
        <w:t xml:space="preserve">ՆՅՈՒԹԵՐԸ ՆԵՐՄՈՒԾՄԱՆ ՄԱՔՍԱՏՈՒՐՔԻՑ ԱԶԱՏՄԱՆ ԱՐՏՈՆՈՒԹՅՈՒՆԻՑ ՕԳՏՎԵԼՈՒ ՀԱՄԱՐ </w:t>
      </w:r>
      <w:r w:rsidRPr="00651B4C">
        <w:rPr>
          <w:rFonts w:ascii="GHEA Grapalat" w:hAnsi="GHEA Grapalat"/>
          <w:b/>
          <w:lang w:val="hy-AM"/>
        </w:rPr>
        <w:t>«</w:t>
      </w:r>
      <w:r>
        <w:rPr>
          <w:rFonts w:ascii="GHEA Grapalat" w:hAnsi="GHEA Grapalat"/>
          <w:b/>
          <w:lang w:val="hy-AM"/>
        </w:rPr>
        <w:t>ԱՖԱ</w:t>
      </w:r>
      <w:r w:rsidRPr="00651B4C"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b/>
          <w:lang w:val="hy-AM"/>
        </w:rPr>
        <w:t xml:space="preserve"> ՍԱՀՄԱՆԱՓԱԿ ՊԱՏԱՍԽԱՆԱՏՎՈՒԹՅԱՄԲ ԸՆԿԵՐՈՒԹՅԱՆ</w:t>
      </w:r>
      <w:r w:rsidRPr="00B849D6">
        <w:rPr>
          <w:rFonts w:ascii="GHEA Grapalat" w:hAnsi="GHEA Grapalat"/>
          <w:b/>
          <w:lang w:val="hy-AM"/>
        </w:rPr>
        <w:t xml:space="preserve"> </w:t>
      </w:r>
      <w:r w:rsidRPr="00B849D6">
        <w:rPr>
          <w:rFonts w:ascii="GHEA Grapalat" w:hAnsi="GHEA Grapalat"/>
          <w:b/>
          <w:caps/>
          <w:lang w:val="hy-AM"/>
        </w:rPr>
        <w:t xml:space="preserve">ԿՈՂՄԻՑ ներկայացված հայտը բավարարելու </w:t>
      </w:r>
      <w:r>
        <w:rPr>
          <w:rFonts w:ascii="GHEA Grapalat" w:hAnsi="GHEA Grapalat"/>
          <w:b/>
          <w:caps/>
          <w:lang w:val="hy-AM"/>
        </w:rPr>
        <w:t xml:space="preserve">ԵՎ ԱՐՏՈՆՈՒԹՅՈՒՆԸ ԿԻՐԱՌԵԼՈՒ </w:t>
      </w:r>
      <w:r w:rsidRPr="00B849D6">
        <w:rPr>
          <w:rFonts w:ascii="GHEA Grapalat" w:hAnsi="GHEA Grapalat"/>
          <w:b/>
          <w:caps/>
          <w:lang w:val="hy-AM"/>
        </w:rPr>
        <w:t>մասին</w:t>
      </w:r>
    </w:p>
    <w:p w:rsidR="0097322E" w:rsidRPr="00B849D6" w:rsidRDefault="0097322E" w:rsidP="0097322E">
      <w:pPr>
        <w:spacing w:line="276" w:lineRule="auto"/>
        <w:jc w:val="center"/>
        <w:rPr>
          <w:rFonts w:ascii="GHEA Grapalat" w:hAnsi="GHEA Grapalat"/>
          <w:caps/>
          <w:lang w:val="hy-AM"/>
        </w:rPr>
      </w:pPr>
    </w:p>
    <w:p w:rsidR="0097322E" w:rsidRPr="00B849D6" w:rsidRDefault="0097322E" w:rsidP="0097322E">
      <w:pPr>
        <w:spacing w:line="360" w:lineRule="auto"/>
        <w:jc w:val="both"/>
        <w:rPr>
          <w:rFonts w:ascii="GHEA Grapalat" w:hAnsi="GHEA Grapalat"/>
          <w:lang w:val="hy-AM"/>
        </w:rPr>
      </w:pPr>
      <w:r w:rsidRPr="00B849D6">
        <w:rPr>
          <w:rFonts w:ascii="GHEA Grapalat" w:hAnsi="GHEA Grapalat"/>
          <w:lang w:val="hy-AM"/>
        </w:rPr>
        <w:t>Ղեկավարվելով Հայաստանի Հանրապետության կառավարության 2015 թվականի սեպտեմբերի 17-ի №1118-Ն որոշման պահանջներով` Հայաստանի Հանրապետության կառավարությունը     ո ր ո շ ու մ     է.</w:t>
      </w:r>
    </w:p>
    <w:p w:rsidR="0097322E" w:rsidRPr="00B849D6" w:rsidRDefault="0097322E" w:rsidP="0097322E">
      <w:pPr>
        <w:spacing w:line="360" w:lineRule="auto"/>
        <w:jc w:val="both"/>
        <w:rPr>
          <w:rFonts w:ascii="GHEA Grapalat" w:hAnsi="GHEA Grapalat"/>
          <w:i/>
          <w:u w:val="single"/>
          <w:lang w:val="hy-AM"/>
        </w:rPr>
      </w:pPr>
    </w:p>
    <w:p w:rsidR="0097322E" w:rsidRPr="00487217" w:rsidRDefault="0097322E" w:rsidP="0097322E">
      <w:pPr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B849D6">
        <w:rPr>
          <w:rFonts w:ascii="GHEA Grapalat" w:hAnsi="GHEA Grapalat"/>
          <w:lang w:val="hy-AM"/>
        </w:rPr>
        <w:t xml:space="preserve">Բավարարել </w:t>
      </w:r>
      <w:r w:rsidRPr="006019B8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ԱՖԱ</w:t>
      </w:r>
      <w:r w:rsidRPr="006019B8">
        <w:rPr>
          <w:rFonts w:ascii="GHEA Grapalat" w:hAnsi="GHEA Grapalat"/>
          <w:lang w:val="hy-AM"/>
        </w:rPr>
        <w:t>»</w:t>
      </w:r>
      <w:r w:rsidRPr="00195F9B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սահմանափակ պատասխանատվությամբ ընկերության</w:t>
      </w:r>
      <w:r w:rsidRPr="00B849D6">
        <w:rPr>
          <w:rFonts w:ascii="GHEA Grapalat" w:hAnsi="GHEA Grapalat"/>
          <w:lang w:val="hy-AM"/>
        </w:rPr>
        <w:t xml:space="preserve"> կողմից ներկայացված հայտը </w:t>
      </w:r>
      <w:r>
        <w:rPr>
          <w:rFonts w:ascii="GHEA Grapalat" w:hAnsi="GHEA Grapalat"/>
          <w:lang w:val="hy-AM"/>
        </w:rPr>
        <w:t>գ</w:t>
      </w:r>
      <w:r w:rsidRPr="00EF25FE">
        <w:rPr>
          <w:rFonts w:ascii="GHEA Grapalat" w:hAnsi="GHEA Grapalat"/>
          <w:lang w:val="hy-AM"/>
        </w:rPr>
        <w:t xml:space="preserve">երակա ոլորտում իրականացվող ներդրումային ծրագրի շրջանակներում ներմուծված (ներմուծվող) </w:t>
      </w:r>
      <w:r w:rsidRPr="001B2EE6">
        <w:rPr>
          <w:rFonts w:ascii="GHEA Grapalat" w:hAnsi="GHEA Grapalat"/>
          <w:lang w:val="hy-AM"/>
        </w:rPr>
        <w:t xml:space="preserve">տեխնոլոգիական սարքավորումները, դրանց բաղկացուցիչ ու համալրող մասերը, հումքը և (կամ) նյութերը </w:t>
      </w:r>
      <w:r>
        <w:rPr>
          <w:rFonts w:ascii="GHEA Grapalat" w:hAnsi="GHEA Grapalat"/>
          <w:lang w:val="hy-AM"/>
        </w:rPr>
        <w:t>ներմուծման մաքսատուրքից ազատելու</w:t>
      </w:r>
      <w:r w:rsidRPr="00EF25FE">
        <w:rPr>
          <w:rFonts w:ascii="GHEA Grapalat" w:hAnsi="GHEA Grapalat"/>
          <w:lang w:val="hy-AM"/>
        </w:rPr>
        <w:t xml:space="preserve"> արտոնությունից օգտվելու համար </w:t>
      </w:r>
      <w:r w:rsidRPr="00B849D6">
        <w:rPr>
          <w:rFonts w:ascii="GHEA Grapalat" w:hAnsi="GHEA Grapalat"/>
          <w:lang w:val="hy-AM"/>
        </w:rPr>
        <w:t>և սահմանված կարգով կիրառել համապատասխան</w:t>
      </w:r>
      <w:r w:rsidRPr="00487217">
        <w:rPr>
          <w:rFonts w:ascii="GHEA Grapalat" w:hAnsi="GHEA Grapalat"/>
          <w:lang w:val="hy-AM"/>
        </w:rPr>
        <w:t xml:space="preserve"> արտոնությունը` համաձայն հավելվածի</w:t>
      </w:r>
      <w:r w:rsidRPr="00EF25FE">
        <w:rPr>
          <w:rFonts w:ascii="GHEA Grapalat" w:hAnsi="GHEA Grapalat"/>
          <w:lang w:val="hy-AM"/>
        </w:rPr>
        <w:t xml:space="preserve"> ներմուծված</w:t>
      </w:r>
      <w:r w:rsidRPr="00487217">
        <w:rPr>
          <w:rFonts w:ascii="GHEA Grapalat" w:hAnsi="GHEA Grapalat"/>
          <w:lang w:val="hy-AM"/>
        </w:rPr>
        <w:t xml:space="preserve"> </w:t>
      </w:r>
      <w:r w:rsidRPr="00EF25FE">
        <w:rPr>
          <w:rFonts w:ascii="GHEA Grapalat" w:hAnsi="GHEA Grapalat"/>
          <w:lang w:val="hy-AM"/>
        </w:rPr>
        <w:t>(</w:t>
      </w:r>
      <w:r w:rsidRPr="00487217">
        <w:rPr>
          <w:rFonts w:ascii="GHEA Grapalat" w:hAnsi="GHEA Grapalat"/>
          <w:lang w:val="hy-AM"/>
        </w:rPr>
        <w:t>ներմուծվող</w:t>
      </w:r>
      <w:r w:rsidRPr="00EF25FE">
        <w:rPr>
          <w:rFonts w:ascii="GHEA Grapalat" w:hAnsi="GHEA Grapalat"/>
          <w:lang w:val="hy-AM"/>
        </w:rPr>
        <w:t>)</w:t>
      </w:r>
      <w:r w:rsidRPr="0048721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տեխնոլոգիական սարքավորումների, </w:t>
      </w:r>
      <w:r w:rsidRPr="00CE4F13">
        <w:rPr>
          <w:rFonts w:ascii="GHEA Grapalat" w:hAnsi="GHEA Grapalat"/>
          <w:lang w:val="hy-AM"/>
        </w:rPr>
        <w:t>դրան</w:t>
      </w:r>
      <w:r>
        <w:rPr>
          <w:rFonts w:ascii="GHEA Grapalat" w:hAnsi="GHEA Grapalat"/>
          <w:lang w:val="hy-AM"/>
        </w:rPr>
        <w:t>ց բաղկացուցիչ ու համալրող մասերի,</w:t>
      </w:r>
      <w:r w:rsidRPr="0048721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հումքի և (կամ) նյութերի</w:t>
      </w:r>
      <w:r w:rsidRPr="00A74397">
        <w:rPr>
          <w:rFonts w:ascii="GHEA Grapalat" w:hAnsi="GHEA Grapalat"/>
          <w:lang w:val="hy-AM"/>
        </w:rPr>
        <w:t xml:space="preserve"> </w:t>
      </w:r>
      <w:r w:rsidRPr="00487217">
        <w:rPr>
          <w:rFonts w:ascii="GHEA Grapalat" w:hAnsi="GHEA Grapalat"/>
          <w:lang w:val="hy-AM"/>
        </w:rPr>
        <w:t xml:space="preserve">նկատմամբ: </w:t>
      </w:r>
    </w:p>
    <w:p w:rsidR="0097322E" w:rsidRPr="00487217" w:rsidRDefault="0097322E" w:rsidP="0097322E">
      <w:pPr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487217">
        <w:rPr>
          <w:rFonts w:ascii="GHEA Grapalat" w:hAnsi="GHEA Grapalat"/>
          <w:lang w:val="hy-AM"/>
        </w:rPr>
        <w:t xml:space="preserve">Սահմանել, որ սույն որոշման հավելվածում նշված են </w:t>
      </w:r>
      <w:r w:rsidRPr="00EF25FE">
        <w:rPr>
          <w:rFonts w:ascii="GHEA Grapalat" w:hAnsi="GHEA Grapalat"/>
          <w:lang w:val="hy-AM"/>
        </w:rPr>
        <w:t xml:space="preserve">ներմուծված (ներմուծվող) </w:t>
      </w:r>
      <w:r>
        <w:rPr>
          <w:rFonts w:ascii="GHEA Grapalat" w:hAnsi="GHEA Grapalat"/>
          <w:lang w:val="hy-AM"/>
        </w:rPr>
        <w:t xml:space="preserve">տեխնոլոգիական սարքավորումների, </w:t>
      </w:r>
      <w:r w:rsidRPr="00CE4F13">
        <w:rPr>
          <w:rFonts w:ascii="GHEA Grapalat" w:hAnsi="GHEA Grapalat"/>
          <w:lang w:val="hy-AM"/>
        </w:rPr>
        <w:t>դրանց բաղկացուցիչ ու համ</w:t>
      </w:r>
      <w:r>
        <w:rPr>
          <w:rFonts w:ascii="GHEA Grapalat" w:hAnsi="GHEA Grapalat"/>
          <w:lang w:val="hy-AM"/>
        </w:rPr>
        <w:t>ալրող մասերի, հումքի և (կամ) նյութերի</w:t>
      </w:r>
      <w:r w:rsidRPr="00487217">
        <w:rPr>
          <w:rFonts w:ascii="GHEA Grapalat" w:hAnsi="GHEA Grapalat"/>
          <w:lang w:val="hy-AM"/>
        </w:rPr>
        <w:t xml:space="preserve"> նախնական արժեքները:</w:t>
      </w:r>
    </w:p>
    <w:p w:rsidR="0097322E" w:rsidRPr="00E82F94" w:rsidRDefault="0097322E" w:rsidP="0097322E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97322E" w:rsidRPr="00E82F94" w:rsidRDefault="0097322E" w:rsidP="0097322E">
      <w:pPr>
        <w:spacing w:line="360" w:lineRule="auto"/>
        <w:jc w:val="both"/>
        <w:rPr>
          <w:rFonts w:ascii="GHEA Grapalat" w:hAnsi="GHEA Grapalat"/>
          <w:lang w:val="hy-AM"/>
        </w:rPr>
      </w:pPr>
      <w:r w:rsidRPr="00E82F94">
        <w:rPr>
          <w:rFonts w:ascii="GHEA Grapalat" w:hAnsi="GHEA Grapalat"/>
          <w:lang w:val="hy-AM"/>
        </w:rPr>
        <w:t xml:space="preserve">ՀԱՅԱՍՏԱՆԻ ՀԱՆՐԱՊԵՏՈՒԹՅԱՆ                                                            </w:t>
      </w:r>
    </w:p>
    <w:p w:rsidR="0097322E" w:rsidRDefault="0097322E" w:rsidP="0097322E">
      <w:pPr>
        <w:spacing w:line="360" w:lineRule="auto"/>
        <w:jc w:val="center"/>
        <w:rPr>
          <w:rFonts w:ascii="GHEA Grapalat" w:hAnsi="GHEA Grapalat"/>
          <w:lang w:val="hy-AM"/>
        </w:rPr>
        <w:sectPr w:rsidR="0097322E" w:rsidSect="00DC655B">
          <w:footerReference w:type="default" r:id="rId7"/>
          <w:pgSz w:w="11907" w:h="16840" w:code="9"/>
          <w:pgMar w:top="630" w:right="387" w:bottom="1134" w:left="1134" w:header="720" w:footer="720" w:gutter="0"/>
          <w:cols w:space="720"/>
          <w:titlePg/>
          <w:docGrid w:linePitch="360"/>
        </w:sectPr>
      </w:pPr>
      <w:r w:rsidRPr="00E82F94">
        <w:rPr>
          <w:rFonts w:ascii="GHEA Grapalat" w:hAnsi="GHEA Grapalat"/>
          <w:lang w:val="hy-AM"/>
        </w:rPr>
        <w:t xml:space="preserve">                   ՎԱՐՉԱՊԵՏ</w:t>
      </w:r>
      <w:r w:rsidRPr="00E82F94">
        <w:rPr>
          <w:rFonts w:ascii="GHEA Grapalat" w:hAnsi="GHEA Grapalat"/>
          <w:lang w:val="hy-AM"/>
        </w:rPr>
        <w:tab/>
      </w:r>
      <w:r w:rsidRPr="00E82F94">
        <w:rPr>
          <w:rFonts w:ascii="GHEA Grapalat" w:hAnsi="GHEA Grapalat"/>
          <w:lang w:val="hy-AM"/>
        </w:rPr>
        <w:tab/>
      </w:r>
      <w:r w:rsidRPr="00E82F94">
        <w:rPr>
          <w:rFonts w:ascii="GHEA Grapalat" w:hAnsi="GHEA Grapalat"/>
          <w:lang w:val="hy-AM"/>
        </w:rPr>
        <w:tab/>
      </w:r>
      <w:r w:rsidRPr="00E82F94">
        <w:rPr>
          <w:rFonts w:ascii="GHEA Grapalat" w:hAnsi="GHEA Grapalat"/>
          <w:lang w:val="hy-AM"/>
        </w:rPr>
        <w:tab/>
      </w:r>
      <w:r w:rsidRPr="00E82F94">
        <w:rPr>
          <w:rFonts w:ascii="GHEA Grapalat" w:hAnsi="GHEA Grapalat"/>
          <w:lang w:val="hy-AM"/>
        </w:rPr>
        <w:tab/>
      </w:r>
      <w:r w:rsidRPr="00E82F94">
        <w:rPr>
          <w:rFonts w:ascii="GHEA Grapalat" w:hAnsi="GHEA Grapalat"/>
          <w:lang w:val="hy-AM"/>
        </w:rPr>
        <w:tab/>
      </w:r>
      <w:r w:rsidRPr="00E82F94"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>ՆԻԿՈԼ</w:t>
      </w:r>
      <w:r w:rsidRPr="00BF6AC6"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/>
          <w:lang w:val="hy-AM"/>
        </w:rPr>
        <w:t>ՓԱՇԻՆՅԱՆ</w:t>
      </w:r>
      <w:r w:rsidRPr="00E82F94">
        <w:rPr>
          <w:rFonts w:ascii="GHEA Grapalat" w:hAnsi="GHEA Grapalat"/>
          <w:lang w:val="hy-AM"/>
        </w:rPr>
        <w:t xml:space="preserve">  </w:t>
      </w:r>
    </w:p>
    <w:p w:rsidR="0097322E" w:rsidRPr="00E82F94" w:rsidRDefault="0097322E" w:rsidP="0097322E">
      <w:pPr>
        <w:spacing w:line="276" w:lineRule="auto"/>
        <w:jc w:val="right"/>
        <w:rPr>
          <w:rFonts w:ascii="GHEA Grapalat" w:eastAsia="Calibri" w:hAnsi="GHEA Grapalat"/>
          <w:b/>
          <w:lang w:val="hy-AM" w:eastAsia="en-US"/>
        </w:rPr>
      </w:pPr>
      <w:r w:rsidRPr="00E82F94">
        <w:rPr>
          <w:rFonts w:ascii="GHEA Grapalat" w:eastAsia="Calibri" w:hAnsi="GHEA Grapalat"/>
          <w:b/>
          <w:lang w:val="hy-AM" w:eastAsia="en-US"/>
        </w:rPr>
        <w:lastRenderedPageBreak/>
        <w:t>Հավելված</w:t>
      </w:r>
    </w:p>
    <w:p w:rsidR="0097322E" w:rsidRPr="00E82F94" w:rsidRDefault="0097322E" w:rsidP="0097322E">
      <w:pPr>
        <w:spacing w:line="276" w:lineRule="auto"/>
        <w:jc w:val="right"/>
        <w:rPr>
          <w:rFonts w:ascii="GHEA Grapalat" w:eastAsia="Calibri" w:hAnsi="GHEA Grapalat"/>
          <w:b/>
          <w:lang w:val="hy-AM" w:eastAsia="en-US"/>
        </w:rPr>
      </w:pPr>
      <w:r w:rsidRPr="00E82F94">
        <w:rPr>
          <w:rFonts w:ascii="GHEA Grapalat" w:eastAsia="Calibri" w:hAnsi="GHEA Grapalat"/>
          <w:b/>
          <w:lang w:val="hy-AM" w:eastAsia="en-US"/>
        </w:rPr>
        <w:t>ՀՀ կառավարության 201</w:t>
      </w:r>
      <w:r>
        <w:rPr>
          <w:rFonts w:ascii="GHEA Grapalat" w:eastAsia="Calibri" w:hAnsi="GHEA Grapalat"/>
          <w:b/>
          <w:lang w:val="hy-AM" w:eastAsia="en-US"/>
        </w:rPr>
        <w:t>9</w:t>
      </w:r>
      <w:r w:rsidRPr="00E82F94">
        <w:rPr>
          <w:rFonts w:ascii="GHEA Grapalat" w:eastAsia="Calibri" w:hAnsi="GHEA Grapalat"/>
          <w:b/>
          <w:lang w:val="hy-AM" w:eastAsia="en-US"/>
        </w:rPr>
        <w:t xml:space="preserve"> թվականի</w:t>
      </w:r>
    </w:p>
    <w:p w:rsidR="0097322E" w:rsidRPr="00E82F94" w:rsidRDefault="0097322E" w:rsidP="0097322E">
      <w:pPr>
        <w:spacing w:line="276" w:lineRule="auto"/>
        <w:jc w:val="right"/>
        <w:rPr>
          <w:rFonts w:ascii="GHEA Grapalat" w:eastAsia="Calibri" w:hAnsi="GHEA Grapalat"/>
          <w:b/>
          <w:lang w:val="hy-AM" w:eastAsia="en-US"/>
        </w:rPr>
      </w:pPr>
      <w:r w:rsidRPr="00E82F94">
        <w:rPr>
          <w:rFonts w:ascii="GHEA Grapalat" w:eastAsia="Calibri" w:hAnsi="GHEA Grapalat"/>
          <w:b/>
          <w:lang w:val="hy-AM" w:eastAsia="en-US"/>
        </w:rPr>
        <w:t>-ի N... -Ա որոշման</w:t>
      </w:r>
    </w:p>
    <w:p w:rsidR="0097322E" w:rsidRPr="00F22F5F" w:rsidRDefault="0097322E" w:rsidP="0097322E">
      <w:pPr>
        <w:jc w:val="center"/>
        <w:rPr>
          <w:rFonts w:ascii="GHEA Grapalat" w:hAnsi="GHEA Grapalat"/>
          <w:lang w:val="hy-AM" w:eastAsia="en-US"/>
        </w:rPr>
      </w:pPr>
      <w:r w:rsidRPr="00F22F5F">
        <w:rPr>
          <w:rFonts w:ascii="GHEA Grapalat" w:hAnsi="GHEA Grapalat" w:cs="Tahoma"/>
          <w:lang w:val="hy-AM" w:eastAsia="en-US"/>
        </w:rPr>
        <w:t>Ց</w:t>
      </w:r>
      <w:r w:rsidRPr="00F22F5F">
        <w:rPr>
          <w:rFonts w:ascii="GHEA Grapalat" w:hAnsi="GHEA Grapalat"/>
          <w:lang w:val="hy-AM" w:eastAsia="en-US"/>
        </w:rPr>
        <w:t xml:space="preserve"> </w:t>
      </w:r>
      <w:r w:rsidRPr="00F22F5F">
        <w:rPr>
          <w:rFonts w:ascii="GHEA Grapalat" w:hAnsi="GHEA Grapalat" w:cs="Tahoma"/>
          <w:lang w:val="hy-AM" w:eastAsia="en-US"/>
        </w:rPr>
        <w:t>Ա</w:t>
      </w:r>
      <w:r w:rsidRPr="00F22F5F">
        <w:rPr>
          <w:rFonts w:ascii="GHEA Grapalat" w:hAnsi="GHEA Grapalat"/>
          <w:lang w:val="hy-AM" w:eastAsia="en-US"/>
        </w:rPr>
        <w:t xml:space="preserve"> </w:t>
      </w:r>
      <w:r w:rsidRPr="00F22F5F">
        <w:rPr>
          <w:rFonts w:ascii="GHEA Grapalat" w:hAnsi="GHEA Grapalat" w:cs="Tahoma"/>
          <w:lang w:val="hy-AM" w:eastAsia="en-US"/>
        </w:rPr>
        <w:t>Ն</w:t>
      </w:r>
      <w:r w:rsidRPr="00F22F5F">
        <w:rPr>
          <w:rFonts w:ascii="GHEA Grapalat" w:hAnsi="GHEA Grapalat"/>
          <w:lang w:val="hy-AM" w:eastAsia="en-US"/>
        </w:rPr>
        <w:t xml:space="preserve"> </w:t>
      </w:r>
      <w:r w:rsidRPr="00F22F5F">
        <w:rPr>
          <w:rFonts w:ascii="GHEA Grapalat" w:hAnsi="GHEA Grapalat" w:cs="Tahoma"/>
          <w:lang w:val="hy-AM" w:eastAsia="en-US"/>
        </w:rPr>
        <w:t>Կ</w:t>
      </w:r>
    </w:p>
    <w:p w:rsidR="0097322E" w:rsidRPr="00F22F5F" w:rsidRDefault="0097322E" w:rsidP="0097322E">
      <w:pPr>
        <w:jc w:val="center"/>
        <w:rPr>
          <w:rFonts w:ascii="GHEA Grapalat" w:hAnsi="GHEA Grapalat" w:cs="Courier New"/>
          <w:lang w:val="hy-AM" w:eastAsia="en-US"/>
        </w:rPr>
      </w:pPr>
      <w:r w:rsidRPr="00F22F5F">
        <w:rPr>
          <w:rFonts w:ascii="Courier New" w:hAnsi="Courier New" w:cs="Courier New"/>
          <w:lang w:val="hy-AM" w:eastAsia="en-US"/>
        </w:rPr>
        <w:t> </w:t>
      </w:r>
    </w:p>
    <w:p w:rsidR="0097322E" w:rsidRPr="00912475" w:rsidRDefault="0097322E" w:rsidP="0097322E">
      <w:pPr>
        <w:jc w:val="center"/>
        <w:rPr>
          <w:rFonts w:eastAsia="Calibri" w:cs="Tahoma"/>
          <w:caps/>
          <w:lang w:val="hy-AM" w:eastAsia="en-US"/>
        </w:rPr>
      </w:pPr>
      <w:r w:rsidRPr="00F22F5F">
        <w:rPr>
          <w:rFonts w:ascii="GHEA Grapalat" w:eastAsia="Calibri" w:hAnsi="GHEA Grapalat" w:cs="Tahoma"/>
          <w:caps/>
          <w:lang w:val="hy-AM" w:eastAsia="en-US"/>
        </w:rPr>
        <w:t>գերակա</w:t>
      </w:r>
      <w:r w:rsidRPr="00F22F5F">
        <w:rPr>
          <w:rFonts w:ascii="GHEA Grapalat" w:eastAsia="Calibri" w:hAnsi="GHEA Grapalat"/>
          <w:caps/>
          <w:lang w:val="hy-AM" w:eastAsia="en-US"/>
        </w:rPr>
        <w:t xml:space="preserve"> </w:t>
      </w:r>
      <w:r w:rsidRPr="00F22F5F">
        <w:rPr>
          <w:rFonts w:ascii="GHEA Grapalat" w:eastAsia="Calibri" w:hAnsi="GHEA Grapalat" w:cs="Tahoma"/>
          <w:caps/>
          <w:lang w:val="hy-AM" w:eastAsia="en-US"/>
        </w:rPr>
        <w:t>ոլորտում</w:t>
      </w:r>
      <w:r w:rsidRPr="00F22F5F">
        <w:rPr>
          <w:rFonts w:ascii="GHEA Grapalat" w:eastAsia="Calibri" w:hAnsi="GHEA Grapalat"/>
          <w:caps/>
          <w:lang w:val="hy-AM" w:eastAsia="en-US"/>
        </w:rPr>
        <w:t xml:space="preserve"> ԻՐԱԿԱՆԱՑՎՈՂ </w:t>
      </w:r>
      <w:r w:rsidRPr="00F22F5F">
        <w:rPr>
          <w:rFonts w:ascii="GHEA Grapalat" w:eastAsia="Calibri" w:hAnsi="GHEA Grapalat" w:cs="Tahoma"/>
          <w:caps/>
          <w:lang w:val="hy-AM" w:eastAsia="en-US"/>
        </w:rPr>
        <w:t>ներդրումային</w:t>
      </w:r>
      <w:r w:rsidRPr="00F22F5F">
        <w:rPr>
          <w:rFonts w:ascii="GHEA Grapalat" w:eastAsia="Calibri" w:hAnsi="GHEA Grapalat"/>
          <w:caps/>
          <w:lang w:val="hy-AM" w:eastAsia="en-US"/>
        </w:rPr>
        <w:t xml:space="preserve"> </w:t>
      </w:r>
      <w:r w:rsidRPr="00F22F5F">
        <w:rPr>
          <w:rFonts w:ascii="GHEA Grapalat" w:eastAsia="Calibri" w:hAnsi="GHEA Grapalat" w:cs="Tahoma"/>
          <w:caps/>
          <w:lang w:val="hy-AM" w:eastAsia="en-US"/>
        </w:rPr>
        <w:t>ծրագրի</w:t>
      </w:r>
      <w:r w:rsidRPr="00F22F5F">
        <w:rPr>
          <w:rFonts w:ascii="GHEA Grapalat" w:eastAsia="Calibri" w:hAnsi="GHEA Grapalat"/>
          <w:caps/>
          <w:lang w:val="hy-AM" w:eastAsia="en-US"/>
        </w:rPr>
        <w:t xml:space="preserve"> </w:t>
      </w:r>
      <w:r w:rsidRPr="00F22F5F">
        <w:rPr>
          <w:rFonts w:ascii="GHEA Grapalat" w:eastAsia="Calibri" w:hAnsi="GHEA Grapalat" w:cs="Tahoma"/>
          <w:caps/>
          <w:lang w:val="hy-AM" w:eastAsia="en-US"/>
        </w:rPr>
        <w:t>շրջանակներում</w:t>
      </w:r>
      <w:r w:rsidRPr="00F22F5F">
        <w:rPr>
          <w:rFonts w:ascii="GHEA Grapalat" w:eastAsia="Calibri" w:hAnsi="GHEA Grapalat"/>
          <w:caps/>
          <w:lang w:val="hy-AM" w:eastAsia="en-US"/>
        </w:rPr>
        <w:t xml:space="preserve"> </w:t>
      </w:r>
      <w:r w:rsidRPr="00F22F5F">
        <w:rPr>
          <w:rFonts w:ascii="GHEA Grapalat" w:eastAsia="Calibri" w:hAnsi="GHEA Grapalat" w:cs="Tahoma"/>
          <w:caps/>
          <w:spacing w:val="-6"/>
          <w:lang w:val="hy-AM" w:eastAsia="en-US"/>
        </w:rPr>
        <w:t>ներմուծված</w:t>
      </w:r>
      <w:r w:rsidRPr="00F22F5F">
        <w:rPr>
          <w:rFonts w:ascii="GHEA Grapalat" w:eastAsia="Calibri" w:hAnsi="GHEA Grapalat"/>
          <w:caps/>
          <w:spacing w:val="-6"/>
          <w:lang w:val="hy-AM" w:eastAsia="en-US"/>
        </w:rPr>
        <w:t xml:space="preserve"> (</w:t>
      </w:r>
      <w:r w:rsidRPr="00F22F5F">
        <w:rPr>
          <w:rFonts w:ascii="GHEA Grapalat" w:eastAsia="Calibri" w:hAnsi="GHEA Grapalat" w:cs="Tahoma"/>
          <w:caps/>
          <w:spacing w:val="-6"/>
          <w:lang w:val="hy-AM" w:eastAsia="en-US"/>
        </w:rPr>
        <w:t>ներմուծվող</w:t>
      </w:r>
      <w:r w:rsidRPr="00F22F5F">
        <w:rPr>
          <w:rFonts w:ascii="GHEA Grapalat" w:eastAsia="Calibri" w:hAnsi="GHEA Grapalat"/>
          <w:caps/>
          <w:spacing w:val="-6"/>
          <w:lang w:val="hy-AM" w:eastAsia="en-US"/>
        </w:rPr>
        <w:t xml:space="preserve">) </w:t>
      </w:r>
      <w:r w:rsidRPr="00CE4F13">
        <w:rPr>
          <w:rFonts w:ascii="GHEA Grapalat" w:eastAsia="Calibri" w:hAnsi="GHEA Grapalat" w:cs="Tahoma"/>
          <w:caps/>
          <w:lang w:val="hy-AM" w:eastAsia="en-US"/>
        </w:rPr>
        <w:t xml:space="preserve">ՏԵԽՆՈԼՈԳԻԱԿԱՆ </w:t>
      </w:r>
      <w:r>
        <w:rPr>
          <w:rFonts w:ascii="GHEA Grapalat" w:eastAsia="Calibri" w:hAnsi="GHEA Grapalat" w:cs="Tahoma"/>
          <w:caps/>
          <w:lang w:val="hy-AM" w:eastAsia="en-US"/>
        </w:rPr>
        <w:t>ՍԱՐՔԱՎՈՐՈՒՄՆԵՐի,</w:t>
      </w:r>
      <w:r w:rsidRPr="00CE4F13">
        <w:rPr>
          <w:rFonts w:ascii="GHEA Grapalat" w:eastAsia="Calibri" w:hAnsi="GHEA Grapalat" w:cs="Tahoma"/>
          <w:caps/>
          <w:lang w:val="hy-AM" w:eastAsia="en-US"/>
        </w:rPr>
        <w:t xml:space="preserve"> ԴՐԱՆՑ ԲԱՂԿԱՑՈՒՑԻՉ ՈՒ ՀԱՄԱԼՐՈՂ </w:t>
      </w:r>
      <w:r>
        <w:rPr>
          <w:rFonts w:ascii="GHEA Grapalat" w:eastAsia="Calibri" w:hAnsi="GHEA Grapalat" w:cs="Tahoma"/>
          <w:caps/>
          <w:lang w:val="hy-AM" w:eastAsia="en-US"/>
        </w:rPr>
        <w:t>ՄԱՍԵՐի, հումքի</w:t>
      </w:r>
      <w:r w:rsidRPr="001B2EE6">
        <w:rPr>
          <w:rFonts w:ascii="GHEA Grapalat" w:eastAsia="Calibri" w:hAnsi="GHEA Grapalat" w:cs="Tahoma"/>
          <w:caps/>
          <w:lang w:val="hy-AM" w:eastAsia="en-US"/>
        </w:rPr>
        <w:t xml:space="preserve"> </w:t>
      </w:r>
      <w:r>
        <w:rPr>
          <w:rFonts w:ascii="GHEA Grapalat" w:eastAsia="Calibri" w:hAnsi="GHEA Grapalat" w:cs="Tahoma"/>
          <w:caps/>
          <w:lang w:val="hy-AM" w:eastAsia="en-US"/>
        </w:rPr>
        <w:t>ԵՎ</w:t>
      </w:r>
      <w:r w:rsidRPr="001B2EE6">
        <w:rPr>
          <w:rFonts w:ascii="GHEA Grapalat" w:eastAsia="Calibri" w:hAnsi="GHEA Grapalat" w:cs="Tahoma"/>
          <w:caps/>
          <w:lang w:val="hy-AM" w:eastAsia="en-US"/>
        </w:rPr>
        <w:t xml:space="preserve"> (կամ) </w:t>
      </w:r>
      <w:r>
        <w:rPr>
          <w:rFonts w:ascii="GHEA Grapalat" w:eastAsia="Calibri" w:hAnsi="GHEA Grapalat" w:cs="Tahoma"/>
          <w:caps/>
          <w:lang w:val="hy-AM" w:eastAsia="en-US"/>
        </w:rPr>
        <w:t>նյութերի</w:t>
      </w:r>
    </w:p>
    <w:p w:rsidR="0097322E" w:rsidRPr="00194F55" w:rsidRDefault="0097322E" w:rsidP="0097322E">
      <w:pPr>
        <w:tabs>
          <w:tab w:val="left" w:pos="465"/>
        </w:tabs>
        <w:spacing w:line="276" w:lineRule="auto"/>
        <w:rPr>
          <w:rFonts w:ascii="GHEA Grapalat" w:hAnsi="GHEA Grapalat" w:cs="Sylfaen"/>
          <w:sz w:val="22"/>
          <w:szCs w:val="22"/>
          <w:lang w:val="hy-AM" w:eastAsia="en-US"/>
        </w:rPr>
      </w:pPr>
    </w:p>
    <w:tbl>
      <w:tblPr>
        <w:tblW w:w="1569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1710"/>
        <w:gridCol w:w="3269"/>
        <w:gridCol w:w="3870"/>
        <w:gridCol w:w="720"/>
        <w:gridCol w:w="1530"/>
        <w:gridCol w:w="1800"/>
        <w:gridCol w:w="2336"/>
      </w:tblGrid>
      <w:tr w:rsidR="0097322E" w:rsidRPr="00EF3197" w:rsidTr="001C4AE2">
        <w:trPr>
          <w:trHeight w:val="1507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en-US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NN</w:t>
            </w:r>
          </w:p>
          <w:p w:rsidR="0097322E" w:rsidRPr="00EF3197" w:rsidRDefault="0097322E" w:rsidP="001C4AE2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en-US" w:eastAsia="en-US"/>
              </w:rPr>
              <w:t>ը/կ</w:t>
            </w:r>
            <w:r w:rsidRPr="00EF3197">
              <w:rPr>
                <w:rFonts w:ascii="GHEA Grapalat" w:hAnsi="GHEA Grapalat" w:cs="Sylfaen"/>
                <w:lang w:val="hy-AM" w:eastAsia="en-US"/>
              </w:rPr>
              <w:br/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ԱՏԳ ԱԱ-ի</w:t>
            </w:r>
            <w:r w:rsidRPr="00EF3197">
              <w:rPr>
                <w:rFonts w:ascii="GHEA Grapalat" w:hAnsi="GHEA Grapalat" w:cs="Sylfaen"/>
                <w:lang w:val="hy-AM" w:eastAsia="en-US"/>
              </w:rPr>
              <w:br/>
              <w:t>ծածկագիրը՝</w:t>
            </w:r>
          </w:p>
          <w:p w:rsidR="0097322E" w:rsidRPr="00EF3197" w:rsidRDefault="0097322E" w:rsidP="001C4AE2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10 նիշի մակարդակով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Անվանումը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Տեխնիկական բնութագիրը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Չափի միավորը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Քանակը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en-US" w:eastAsia="en-US"/>
              </w:rPr>
            </w:pPr>
            <w:r w:rsidRPr="00EF3197">
              <w:rPr>
                <w:rFonts w:ascii="GHEA Grapalat" w:hAnsi="GHEA Grapalat" w:cs="Sylfaen"/>
                <w:lang w:val="en-US" w:eastAsia="en-US"/>
              </w:rPr>
              <w:t>Ծագման</w:t>
            </w:r>
          </w:p>
          <w:p w:rsidR="0097322E" w:rsidRPr="00EF3197" w:rsidRDefault="0097322E" w:rsidP="001C4AE2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երկիրը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Արժեքը (դրամ)</w:t>
            </w:r>
          </w:p>
        </w:tc>
      </w:tr>
      <w:tr w:rsidR="0097322E" w:rsidRPr="00EF3197" w:rsidTr="001C4AE2">
        <w:trPr>
          <w:trHeight w:val="254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2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3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7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tabs>
                <w:tab w:val="left" w:pos="465"/>
              </w:tabs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8</w:t>
            </w:r>
          </w:p>
        </w:tc>
      </w:tr>
      <w:tr w:rsidR="0097322E" w:rsidRPr="00EF3197" w:rsidTr="001C4AE2">
        <w:trPr>
          <w:trHeight w:val="984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1.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84</w:t>
            </w:r>
            <w:r w:rsidRPr="00EF3197">
              <w:rPr>
                <w:rFonts w:ascii="GHEA Grapalat" w:hAnsi="GHEA Grapalat"/>
                <w:lang w:eastAsia="en-US"/>
              </w:rPr>
              <w:t>62998009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 w:cs="Sylfaen"/>
                <w:lang w:val="hy-AM" w:eastAsia="en-US"/>
              </w:rPr>
              <w:t>Ա</w:t>
            </w:r>
            <w:r w:rsidRPr="00EF3197">
              <w:rPr>
                <w:rFonts w:ascii="GHEA Grapalat" w:hAnsi="GHEA Grapalat" w:cs="Sylfaen"/>
                <w:lang w:val="hy-AM" w:eastAsia="en-US"/>
              </w:rPr>
              <w:t>րգելակման կոճղակների իրանների պատրաստման համակարգ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Ընդհանուր</w:t>
            </w:r>
            <w:r w:rsidRPr="00EF3197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 w:cs="Sylfaen"/>
                <w:lang w:val="hy-AM" w:eastAsia="en-US"/>
              </w:rPr>
              <w:t xml:space="preserve">հզորություն </w:t>
            </w:r>
            <w:r w:rsidRPr="00EF3197">
              <w:rPr>
                <w:rFonts w:ascii="GHEA Grapalat" w:hAnsi="GHEA Grapalat"/>
                <w:lang w:val="hy-AM" w:eastAsia="en-US"/>
              </w:rPr>
              <w:t>25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կվտ</w:t>
            </w:r>
            <w:r w:rsidRPr="00EF3197">
              <w:rPr>
                <w:rFonts w:ascii="GHEA Grapalat" w:hAnsi="GHEA Grapalat"/>
                <w:lang w:val="hy-AM" w:eastAsia="en-US"/>
              </w:rPr>
              <w:t xml:space="preserve">. 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Երկարությունը։</w:t>
            </w:r>
            <w:r w:rsidRPr="00EF3197">
              <w:rPr>
                <w:rFonts w:ascii="GHEA Grapalat" w:hAnsi="GHEA Grapalat"/>
                <w:lang w:val="hy-AM" w:eastAsia="en-US"/>
              </w:rPr>
              <w:t xml:space="preserve"> 15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մ</w:t>
            </w:r>
            <w:r w:rsidRPr="00EF3197">
              <w:rPr>
                <w:rFonts w:ascii="MS Mincho" w:eastAsia="MS Mincho" w:hAnsi="MS Mincho" w:cs="MS Mincho" w:hint="eastAsia"/>
                <w:lang w:val="hy-AM" w:eastAsia="en-US"/>
              </w:rPr>
              <w:t>․</w:t>
            </w:r>
          </w:p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Լայնությունը։</w:t>
            </w:r>
            <w:r w:rsidRPr="00EF3197">
              <w:rPr>
                <w:rFonts w:ascii="GHEA Grapalat" w:hAnsi="GHEA Grapalat"/>
                <w:lang w:val="hy-AM" w:eastAsia="en-US"/>
              </w:rPr>
              <w:t xml:space="preserve"> 5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մ</w:t>
            </w:r>
            <w:r w:rsidRPr="00EF3197">
              <w:rPr>
                <w:rFonts w:ascii="MS Mincho" w:eastAsia="MS Mincho" w:hAnsi="MS Mincho" w:cs="MS Mincho" w:hint="eastAsia"/>
                <w:lang w:val="hy-AM" w:eastAsia="en-US"/>
              </w:rPr>
              <w:t>․</w:t>
            </w:r>
          </w:p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Ընդհանուր</w:t>
            </w:r>
            <w:r w:rsidRPr="00EF3197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կաշը։</w:t>
            </w:r>
            <w:r w:rsidRPr="00EF3197">
              <w:rPr>
                <w:rFonts w:ascii="GHEA Grapalat" w:hAnsi="GHEA Grapalat"/>
                <w:lang w:val="hy-AM" w:eastAsia="en-US"/>
              </w:rPr>
              <w:t xml:space="preserve"> 5600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կգ</w:t>
            </w:r>
            <w:r w:rsidRPr="00EF3197">
              <w:rPr>
                <w:rFonts w:ascii="MS Mincho" w:eastAsia="MS Mincho" w:hAnsi="MS Mincho" w:cs="MS Mincho" w:hint="eastAsia"/>
                <w:lang w:val="hy-AM" w:eastAsia="en-US"/>
              </w:rPr>
              <w:t>․</w:t>
            </w:r>
          </w:p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Արտադրողականություն։</w:t>
            </w:r>
            <w:r w:rsidRPr="00EF3197">
              <w:rPr>
                <w:rFonts w:ascii="GHEA Grapalat" w:hAnsi="GHEA Grapalat"/>
                <w:lang w:val="hy-AM" w:eastAsia="en-US"/>
              </w:rPr>
              <w:t xml:space="preserve"> 4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հատ</w:t>
            </w:r>
            <w:r w:rsidRPr="00EF3197">
              <w:rPr>
                <w:rFonts w:ascii="GHEA Grapalat" w:hAnsi="GHEA Grapalat"/>
                <w:lang w:val="hy-AM" w:eastAsia="en-US"/>
              </w:rPr>
              <w:t>/</w:t>
            </w:r>
            <w:r w:rsidRPr="00EF3197">
              <w:rPr>
                <w:rFonts w:ascii="GHEA Grapalat" w:hAnsi="GHEA Grapalat" w:cs="Sylfaen"/>
                <w:lang w:val="hy-AM" w:eastAsia="en-US"/>
              </w:rPr>
              <w:t>րոպ</w:t>
            </w:r>
            <w:r w:rsidRPr="00EF3197">
              <w:rPr>
                <w:rFonts w:ascii="MS Mincho" w:eastAsia="MS Mincho" w:hAnsi="MS Mincho" w:cs="MS Mincho" w:hint="eastAsia"/>
                <w:lang w:val="hy-AM" w:eastAsia="en-US"/>
              </w:rPr>
              <w:t>․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հատ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ԱՄԷ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27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/>
                <w:lang w:val="hy-AM" w:eastAsia="en-US"/>
              </w:rPr>
              <w:t>084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/>
                <w:lang w:val="hy-AM" w:eastAsia="en-US"/>
              </w:rPr>
              <w:t>687</w:t>
            </w:r>
          </w:p>
        </w:tc>
      </w:tr>
      <w:tr w:rsidR="0097322E" w:rsidRPr="00EF3197" w:rsidTr="001C4AE2">
        <w:trPr>
          <w:trHeight w:val="1047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2.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8462912009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lang w:val="hy-AM" w:eastAsia="en-US"/>
              </w:rPr>
              <w:t>Հ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իդրավլիկ մամլիչ համակարգ ֆրիկցիոն նյութերի համար` թվային ծրագրային կառավարմամբ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Ընդհանուր</w:t>
            </w:r>
            <w:r w:rsidRPr="00EF3197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 w:cs="Sylfaen"/>
                <w:lang w:val="hy-AM" w:eastAsia="en-US"/>
              </w:rPr>
              <w:t xml:space="preserve">հզորություն </w:t>
            </w:r>
            <w:r w:rsidRPr="00EF3197">
              <w:rPr>
                <w:rFonts w:ascii="GHEA Grapalat" w:hAnsi="GHEA Grapalat"/>
                <w:lang w:val="hy-AM" w:eastAsia="en-US"/>
              </w:rPr>
              <w:t>30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կվտ</w:t>
            </w:r>
            <w:r w:rsidRPr="00EF3197">
              <w:rPr>
                <w:rFonts w:ascii="GHEA Grapalat" w:hAnsi="GHEA Grapalat"/>
                <w:lang w:val="hy-AM" w:eastAsia="en-US"/>
              </w:rPr>
              <w:t xml:space="preserve">. 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Երկարությունը։</w:t>
            </w:r>
            <w:r w:rsidRPr="00EF3197">
              <w:rPr>
                <w:rFonts w:ascii="GHEA Grapalat" w:hAnsi="GHEA Grapalat"/>
                <w:lang w:val="hy-AM" w:eastAsia="en-US"/>
              </w:rPr>
              <w:t xml:space="preserve"> 7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մ</w:t>
            </w:r>
            <w:r w:rsidRPr="00EF3197">
              <w:rPr>
                <w:rFonts w:ascii="MS Mincho" w:eastAsia="MS Mincho" w:hAnsi="MS Mincho" w:cs="MS Mincho" w:hint="eastAsia"/>
                <w:lang w:val="hy-AM" w:eastAsia="en-US"/>
              </w:rPr>
              <w:t>․</w:t>
            </w:r>
          </w:p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Լայնությունը։</w:t>
            </w:r>
            <w:r w:rsidRPr="00EF3197">
              <w:rPr>
                <w:rFonts w:ascii="GHEA Grapalat" w:hAnsi="GHEA Grapalat"/>
                <w:lang w:val="hy-AM" w:eastAsia="en-US"/>
              </w:rPr>
              <w:t xml:space="preserve"> 3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մ</w:t>
            </w:r>
            <w:r w:rsidRPr="00EF3197">
              <w:rPr>
                <w:rFonts w:ascii="MS Mincho" w:eastAsia="MS Mincho" w:hAnsi="MS Mincho" w:cs="MS Mincho" w:hint="eastAsia"/>
                <w:lang w:val="hy-AM" w:eastAsia="en-US"/>
              </w:rPr>
              <w:t>․</w:t>
            </w:r>
          </w:p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Ընդհանուր</w:t>
            </w:r>
            <w:r w:rsidRPr="00EF3197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կաշը։</w:t>
            </w:r>
            <w:r w:rsidRPr="00EF3197">
              <w:rPr>
                <w:rFonts w:ascii="GHEA Grapalat" w:hAnsi="GHEA Grapalat"/>
                <w:lang w:val="hy-AM" w:eastAsia="en-US"/>
              </w:rPr>
              <w:t xml:space="preserve"> 6500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կգ</w:t>
            </w:r>
            <w:r w:rsidRPr="00EF3197">
              <w:rPr>
                <w:rFonts w:ascii="MS Mincho" w:eastAsia="MS Mincho" w:hAnsi="MS Mincho" w:cs="MS Mincho" w:hint="eastAsia"/>
                <w:lang w:val="hy-AM" w:eastAsia="en-US"/>
              </w:rPr>
              <w:t>․</w:t>
            </w:r>
          </w:p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Արտադրողականություն։</w:t>
            </w:r>
            <w:r w:rsidRPr="00EF3197">
              <w:rPr>
                <w:rFonts w:ascii="GHEA Grapalat" w:hAnsi="GHEA Grapalat"/>
                <w:lang w:val="hy-AM" w:eastAsia="en-US"/>
              </w:rPr>
              <w:t xml:space="preserve"> 4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հատ</w:t>
            </w:r>
            <w:r w:rsidRPr="00EF3197">
              <w:rPr>
                <w:rFonts w:ascii="GHEA Grapalat" w:hAnsi="GHEA Grapalat"/>
                <w:lang w:val="hy-AM" w:eastAsia="en-US"/>
              </w:rPr>
              <w:t>/</w:t>
            </w:r>
            <w:r w:rsidRPr="00EF3197">
              <w:rPr>
                <w:rFonts w:ascii="GHEA Grapalat" w:hAnsi="GHEA Grapalat" w:cs="Sylfaen"/>
                <w:lang w:val="hy-AM" w:eastAsia="en-US"/>
              </w:rPr>
              <w:t>րոպ</w:t>
            </w:r>
            <w:r w:rsidRPr="00EF3197">
              <w:rPr>
                <w:rFonts w:ascii="MS Mincho" w:eastAsia="MS Mincho" w:hAnsi="MS Mincho" w:cs="MS Mincho" w:hint="eastAsia"/>
                <w:lang w:val="hy-AM" w:eastAsia="en-US"/>
              </w:rPr>
              <w:t>․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հատ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ԱՄԷ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17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/>
                <w:lang w:val="hy-AM" w:eastAsia="en-US"/>
              </w:rPr>
              <w:t>736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/>
                <w:lang w:val="hy-AM" w:eastAsia="en-US"/>
              </w:rPr>
              <w:t>875</w:t>
            </w:r>
          </w:p>
        </w:tc>
      </w:tr>
      <w:tr w:rsidR="0097322E" w:rsidRPr="00EF3197" w:rsidTr="001C4AE2">
        <w:trPr>
          <w:trHeight w:val="876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lastRenderedPageBreak/>
              <w:t>3</w:t>
            </w:r>
            <w:r w:rsidRPr="00EF3197">
              <w:rPr>
                <w:rFonts w:ascii="GHEA Grapalat" w:hAnsi="GHEA Grapalat"/>
                <w:lang w:val="hy-AM" w:eastAsia="en-US"/>
              </w:rPr>
              <w:t>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8460121009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 w:cs="Sylfaen"/>
                <w:lang w:val="hy-AM" w:eastAsia="en-US"/>
              </w:rPr>
              <w:t>Ա</w:t>
            </w:r>
            <w:r w:rsidRPr="00EF3197">
              <w:rPr>
                <w:rFonts w:ascii="GHEA Grapalat" w:hAnsi="GHEA Grapalat" w:cs="Sylfaen"/>
                <w:lang w:val="hy-AM" w:eastAsia="en-US"/>
              </w:rPr>
              <w:t>րգելակման կոճղակների հղկող համակարգ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Ընդհանուր</w:t>
            </w:r>
            <w:r w:rsidRPr="00EF3197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 w:cs="Sylfaen"/>
                <w:lang w:val="hy-AM" w:eastAsia="en-US"/>
              </w:rPr>
              <w:t xml:space="preserve">հզորություն </w:t>
            </w:r>
            <w:r w:rsidRPr="00EF3197">
              <w:rPr>
                <w:rFonts w:ascii="GHEA Grapalat" w:hAnsi="GHEA Grapalat"/>
                <w:lang w:val="hy-AM" w:eastAsia="en-US"/>
              </w:rPr>
              <w:t>7,5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կվտ</w:t>
            </w:r>
            <w:r w:rsidRPr="00EF3197">
              <w:rPr>
                <w:rFonts w:ascii="GHEA Grapalat" w:hAnsi="GHEA Grapalat"/>
                <w:lang w:val="hy-AM" w:eastAsia="en-US"/>
              </w:rPr>
              <w:t xml:space="preserve">. 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Երկարությունը։</w:t>
            </w:r>
            <w:r w:rsidRPr="00EF3197">
              <w:rPr>
                <w:rFonts w:ascii="GHEA Grapalat" w:hAnsi="GHEA Grapalat"/>
                <w:lang w:val="hy-AM" w:eastAsia="en-US"/>
              </w:rPr>
              <w:t xml:space="preserve"> 5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մ</w:t>
            </w:r>
            <w:r w:rsidRPr="00EF3197">
              <w:rPr>
                <w:rFonts w:ascii="MS Mincho" w:eastAsia="MS Mincho" w:hAnsi="MS Mincho" w:cs="MS Mincho" w:hint="eastAsia"/>
                <w:lang w:val="hy-AM" w:eastAsia="en-US"/>
              </w:rPr>
              <w:t>․</w:t>
            </w:r>
          </w:p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Լայնությունը։</w:t>
            </w:r>
            <w:r w:rsidRPr="00EF3197">
              <w:rPr>
                <w:rFonts w:ascii="GHEA Grapalat" w:hAnsi="GHEA Grapalat"/>
                <w:lang w:val="hy-AM" w:eastAsia="en-US"/>
              </w:rPr>
              <w:t xml:space="preserve"> 5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մ</w:t>
            </w:r>
            <w:r w:rsidRPr="00EF3197">
              <w:rPr>
                <w:rFonts w:ascii="MS Mincho" w:eastAsia="MS Mincho" w:hAnsi="MS Mincho" w:cs="MS Mincho" w:hint="eastAsia"/>
                <w:lang w:val="hy-AM" w:eastAsia="en-US"/>
              </w:rPr>
              <w:t>․</w:t>
            </w:r>
          </w:p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Ընդհանուր</w:t>
            </w:r>
            <w:r w:rsidRPr="00EF3197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կաշը։</w:t>
            </w:r>
            <w:r w:rsidRPr="00EF3197">
              <w:rPr>
                <w:rFonts w:ascii="GHEA Grapalat" w:hAnsi="GHEA Grapalat"/>
                <w:lang w:val="hy-AM" w:eastAsia="en-US"/>
              </w:rPr>
              <w:t xml:space="preserve"> 750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կգ</w:t>
            </w:r>
            <w:r w:rsidRPr="00EF3197">
              <w:rPr>
                <w:rFonts w:ascii="MS Mincho" w:eastAsia="MS Mincho" w:hAnsi="MS Mincho" w:cs="MS Mincho" w:hint="eastAsia"/>
                <w:lang w:val="hy-AM" w:eastAsia="en-US"/>
              </w:rPr>
              <w:t>․</w:t>
            </w:r>
          </w:p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Արտադրողականություն։</w:t>
            </w:r>
            <w:r w:rsidRPr="00EF3197">
              <w:rPr>
                <w:rFonts w:ascii="GHEA Grapalat" w:hAnsi="GHEA Grapalat"/>
                <w:lang w:val="hy-AM" w:eastAsia="en-US"/>
              </w:rPr>
              <w:t xml:space="preserve"> 4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հատ</w:t>
            </w:r>
            <w:r w:rsidRPr="00EF3197">
              <w:rPr>
                <w:rFonts w:ascii="GHEA Grapalat" w:hAnsi="GHEA Grapalat"/>
                <w:lang w:val="hy-AM" w:eastAsia="en-US"/>
              </w:rPr>
              <w:t>/</w:t>
            </w:r>
            <w:r w:rsidRPr="00EF3197">
              <w:rPr>
                <w:rFonts w:ascii="GHEA Grapalat" w:hAnsi="GHEA Grapalat" w:cs="Sylfaen"/>
                <w:lang w:val="hy-AM" w:eastAsia="en-US"/>
              </w:rPr>
              <w:t>րոպ</w:t>
            </w:r>
            <w:r w:rsidRPr="00EF3197">
              <w:rPr>
                <w:rFonts w:ascii="MS Mincho" w:eastAsia="MS Mincho" w:hAnsi="MS Mincho" w:cs="MS Mincho" w:hint="eastAsia"/>
                <w:lang w:val="hy-AM" w:eastAsia="en-US"/>
              </w:rPr>
              <w:t>․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հատ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ԱՄԷ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6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/>
                <w:lang w:val="hy-AM" w:eastAsia="en-US"/>
              </w:rPr>
              <w:t>231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/>
                <w:lang w:val="hy-AM" w:eastAsia="en-US"/>
              </w:rPr>
              <w:t>875</w:t>
            </w:r>
          </w:p>
        </w:tc>
      </w:tr>
      <w:tr w:rsidR="0097322E" w:rsidRPr="00EF3197" w:rsidTr="001C4AE2">
        <w:trPr>
          <w:trHeight w:val="1065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4</w:t>
            </w:r>
            <w:r w:rsidRPr="00EF3197">
              <w:rPr>
                <w:rFonts w:ascii="GHEA Grapalat" w:hAnsi="GHEA Grapalat"/>
                <w:lang w:val="hy-AM" w:eastAsia="en-US"/>
              </w:rPr>
              <w:t>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8459619008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Մ</w:t>
            </w:r>
            <w:r w:rsidRPr="00EF3197">
              <w:rPr>
                <w:rFonts w:ascii="GHEA Grapalat" w:hAnsi="GHEA Grapalat"/>
                <w:lang w:val="hy-AM" w:eastAsia="en-US"/>
              </w:rPr>
              <w:t>ետաղի ֆրեզերային հաստոց` թվային ծրագրային կառավարմամբ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Ընդհանուր</w:t>
            </w:r>
            <w:r w:rsidRPr="00EF3197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հզորություն</w:t>
            </w:r>
            <w:r w:rsidRPr="00EF3197">
              <w:rPr>
                <w:rFonts w:ascii="GHEA Grapalat" w:hAnsi="GHEA Grapalat"/>
                <w:lang w:val="hy-AM" w:eastAsia="en-US"/>
              </w:rPr>
              <w:t>4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կվտ</w:t>
            </w:r>
            <w:r w:rsidRPr="00EF3197">
              <w:rPr>
                <w:rFonts w:ascii="GHEA Grapalat" w:hAnsi="GHEA Grapalat"/>
                <w:lang w:val="hy-AM" w:eastAsia="en-US"/>
              </w:rPr>
              <w:t xml:space="preserve">. </w:t>
            </w:r>
          </w:p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Ընդհանուր</w:t>
            </w:r>
            <w:r w:rsidRPr="00EF3197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կաշը։</w:t>
            </w:r>
            <w:r w:rsidRPr="00EF3197">
              <w:rPr>
                <w:rFonts w:ascii="GHEA Grapalat" w:hAnsi="GHEA Grapalat"/>
                <w:lang w:val="hy-AM" w:eastAsia="en-US"/>
              </w:rPr>
              <w:t xml:space="preserve"> 2000 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կգ</w:t>
            </w:r>
            <w:r w:rsidRPr="00EF3197">
              <w:rPr>
                <w:rFonts w:ascii="MS Mincho" w:eastAsia="MS Mincho" w:hAnsi="MS Mincho" w:cs="MS Mincho" w:hint="eastAsia"/>
                <w:lang w:val="hy-AM" w:eastAsia="en-US"/>
              </w:rPr>
              <w:t>․</w:t>
            </w:r>
          </w:p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Առանցկների</w:t>
            </w:r>
            <w:r w:rsidRPr="00EF3197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թիվը։</w:t>
            </w:r>
            <w:r w:rsidRPr="00EF3197">
              <w:rPr>
                <w:rFonts w:ascii="GHEA Grapalat" w:hAnsi="GHEA Grapalat"/>
                <w:lang w:val="hy-AM" w:eastAsia="en-US"/>
              </w:rPr>
              <w:t xml:space="preserve"> 3</w:t>
            </w:r>
            <w:r w:rsidRPr="00EF3197">
              <w:rPr>
                <w:rFonts w:ascii="MS Mincho" w:eastAsia="MS Mincho" w:hAnsi="MS Mincho" w:cs="MS Mincho" w:hint="eastAsia"/>
                <w:lang w:val="hy-AM" w:eastAsia="en-US"/>
              </w:rPr>
              <w:t>․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հատ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Գերմանիա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5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/>
                <w:lang w:val="hy-AM" w:eastAsia="en-US"/>
              </w:rPr>
              <w:t>273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/>
                <w:lang w:val="hy-AM" w:eastAsia="en-US"/>
              </w:rPr>
              <w:t>125</w:t>
            </w:r>
          </w:p>
        </w:tc>
      </w:tr>
      <w:tr w:rsidR="0097322E" w:rsidRPr="00EF3197" w:rsidTr="001C4AE2">
        <w:trPr>
          <w:trHeight w:val="1065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5.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8459210000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Մ</w:t>
            </w:r>
            <w:r w:rsidRPr="00EF3197">
              <w:rPr>
                <w:rFonts w:ascii="GHEA Grapalat" w:hAnsi="GHEA Grapalat"/>
                <w:lang w:eastAsia="en-US"/>
              </w:rPr>
              <w:t>ետաղի գայլիկոնման էլ. հաստոց՝ թվային ծրագրային կառավարմամբ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Ընդհանուր</w:t>
            </w:r>
            <w:r w:rsidRPr="00EF3197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 w:cs="Sylfaen"/>
                <w:lang w:val="hy-AM" w:eastAsia="en-US"/>
              </w:rPr>
              <w:t xml:space="preserve">հզորություն </w:t>
            </w:r>
            <w:r w:rsidRPr="00EF3197">
              <w:rPr>
                <w:rFonts w:ascii="GHEA Grapalat" w:hAnsi="GHEA Grapalat"/>
                <w:lang w:val="hy-AM" w:eastAsia="en-US"/>
              </w:rPr>
              <w:t>1</w:t>
            </w:r>
            <w:r w:rsidRPr="00EF3197">
              <w:rPr>
                <w:rFonts w:ascii="MS Mincho" w:eastAsia="MS Mincho" w:hAnsi="MS Mincho" w:cs="MS Mincho" w:hint="eastAsia"/>
                <w:lang w:val="hy-AM" w:eastAsia="en-US"/>
              </w:rPr>
              <w:t>․</w:t>
            </w:r>
            <w:r w:rsidRPr="00EF3197">
              <w:rPr>
                <w:rFonts w:ascii="GHEA Grapalat" w:hAnsi="GHEA Grapalat"/>
                <w:lang w:val="hy-AM" w:eastAsia="en-US"/>
              </w:rPr>
              <w:t xml:space="preserve">5 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կվտ</w:t>
            </w:r>
            <w:r w:rsidRPr="00EF3197">
              <w:rPr>
                <w:rFonts w:ascii="GHEA Grapalat" w:hAnsi="GHEA Grapalat"/>
                <w:lang w:val="hy-AM" w:eastAsia="en-US"/>
              </w:rPr>
              <w:t xml:space="preserve">. 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Երկարությունը։</w:t>
            </w:r>
            <w:r w:rsidRPr="00EF3197">
              <w:rPr>
                <w:rFonts w:ascii="GHEA Grapalat" w:hAnsi="GHEA Grapalat"/>
                <w:lang w:val="hy-AM" w:eastAsia="en-US"/>
              </w:rPr>
              <w:t xml:space="preserve"> 0</w:t>
            </w:r>
            <w:r w:rsidRPr="00EF3197">
              <w:rPr>
                <w:rFonts w:ascii="MS Mincho" w:eastAsia="MS Mincho" w:hAnsi="MS Mincho" w:cs="MS Mincho" w:hint="eastAsia"/>
                <w:lang w:val="hy-AM" w:eastAsia="en-US"/>
              </w:rPr>
              <w:t>․</w:t>
            </w:r>
            <w:r w:rsidRPr="00EF3197">
              <w:rPr>
                <w:rFonts w:ascii="GHEA Grapalat" w:hAnsi="GHEA Grapalat"/>
                <w:lang w:val="hy-AM" w:eastAsia="en-US"/>
              </w:rPr>
              <w:t>5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մ</w:t>
            </w:r>
            <w:r w:rsidRPr="00EF3197">
              <w:rPr>
                <w:rFonts w:ascii="MS Mincho" w:eastAsia="MS Mincho" w:hAnsi="MS Mincho" w:cs="MS Mincho" w:hint="eastAsia"/>
                <w:lang w:val="hy-AM" w:eastAsia="en-US"/>
              </w:rPr>
              <w:t>․</w:t>
            </w:r>
          </w:p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Լայնությունը։</w:t>
            </w:r>
            <w:r w:rsidRPr="00EF3197">
              <w:rPr>
                <w:rFonts w:ascii="GHEA Grapalat" w:hAnsi="GHEA Grapalat"/>
                <w:lang w:val="hy-AM" w:eastAsia="en-US"/>
              </w:rPr>
              <w:t xml:space="preserve"> 0</w:t>
            </w:r>
            <w:r w:rsidRPr="00EF3197">
              <w:rPr>
                <w:rFonts w:ascii="MS Mincho" w:eastAsia="MS Mincho" w:hAnsi="MS Mincho" w:cs="MS Mincho" w:hint="eastAsia"/>
                <w:lang w:val="hy-AM" w:eastAsia="en-US"/>
              </w:rPr>
              <w:t>․</w:t>
            </w:r>
            <w:r w:rsidRPr="00EF3197">
              <w:rPr>
                <w:rFonts w:ascii="GHEA Grapalat" w:hAnsi="GHEA Grapalat"/>
                <w:lang w:val="hy-AM" w:eastAsia="en-US"/>
              </w:rPr>
              <w:t>5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մ</w:t>
            </w:r>
            <w:r w:rsidRPr="00EF3197">
              <w:rPr>
                <w:rFonts w:ascii="MS Mincho" w:eastAsia="MS Mincho" w:hAnsi="MS Mincho" w:cs="MS Mincho" w:hint="eastAsia"/>
                <w:lang w:val="hy-AM" w:eastAsia="en-US"/>
              </w:rPr>
              <w:t>․</w:t>
            </w:r>
          </w:p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Ընդհանուր</w:t>
            </w:r>
            <w:r w:rsidRPr="00EF3197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կաշը։</w:t>
            </w:r>
            <w:r w:rsidRPr="00EF3197">
              <w:rPr>
                <w:rFonts w:ascii="GHEA Grapalat" w:hAnsi="GHEA Grapalat"/>
                <w:lang w:val="hy-AM" w:eastAsia="en-US"/>
              </w:rPr>
              <w:t xml:space="preserve"> 120 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կգ</w:t>
            </w:r>
            <w:r w:rsidRPr="00EF3197">
              <w:rPr>
                <w:rFonts w:ascii="MS Mincho" w:eastAsia="MS Mincho" w:hAnsi="MS Mincho" w:cs="MS Mincho" w:hint="eastAsia"/>
                <w:lang w:val="hy-AM" w:eastAsia="en-US"/>
              </w:rPr>
              <w:t>․</w:t>
            </w:r>
            <w:r w:rsidRPr="00EF3197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Մաքսիմում</w:t>
            </w:r>
            <w:r w:rsidRPr="00EF3197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անցկի</w:t>
            </w:r>
            <w:r w:rsidRPr="00EF3197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տրամագիծ։</w:t>
            </w:r>
            <w:r w:rsidRPr="00EF3197">
              <w:rPr>
                <w:rFonts w:ascii="GHEA Grapalat" w:hAnsi="GHEA Grapalat"/>
                <w:lang w:val="hy-AM" w:eastAsia="en-US"/>
              </w:rPr>
              <w:t xml:space="preserve"> 2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մմ</w:t>
            </w:r>
            <w:r w:rsidRPr="00EF3197">
              <w:rPr>
                <w:rFonts w:ascii="MS Mincho" w:eastAsia="MS Mincho" w:hAnsi="MS Mincho" w:cs="MS Mincho" w:hint="eastAsia"/>
                <w:lang w:val="hy-AM" w:eastAsia="en-US"/>
              </w:rPr>
              <w:t>․</w:t>
            </w:r>
          </w:p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հատ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ԱՄԷ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1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/>
                <w:lang w:val="hy-AM" w:eastAsia="en-US"/>
              </w:rPr>
              <w:t>054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/>
                <w:lang w:val="hy-AM" w:eastAsia="en-US"/>
              </w:rPr>
              <w:t>625</w:t>
            </w:r>
          </w:p>
        </w:tc>
      </w:tr>
      <w:tr w:rsidR="0097322E" w:rsidRPr="00EF3197" w:rsidTr="001C4AE2">
        <w:trPr>
          <w:trHeight w:val="1065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6.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2618000000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lang w:val="hy-AM" w:eastAsia="en-US"/>
              </w:rPr>
              <w:t>Խ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արամ հատիկավոր</w:t>
            </w:r>
            <w:r w:rsidRPr="00EF3197">
              <w:rPr>
                <w:rFonts w:ascii="GHEA Grapalat" w:hAnsi="GHEA Grapalat" w:cs="Sylfaen"/>
                <w:lang w:eastAsia="en-US"/>
              </w:rPr>
              <w:t>՝ սև մետաղներից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Մետաղյա մանր գնդիկներ՝ երկաթի մաքրման համար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կգ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1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/>
                <w:lang w:eastAsia="en-US"/>
              </w:rPr>
              <w:t>800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422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/>
                <w:lang w:val="hy-AM" w:eastAsia="en-US"/>
              </w:rPr>
              <w:t>808</w:t>
            </w:r>
          </w:p>
        </w:tc>
      </w:tr>
      <w:tr w:rsidR="0097322E" w:rsidRPr="00EF3197" w:rsidTr="001C4AE2">
        <w:trPr>
          <w:trHeight w:val="1065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7.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3824300000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lang w:val="hy-AM" w:eastAsia="en-US"/>
              </w:rPr>
              <w:t>Մ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ետաղների կարբիդներ՝ արգելակման կոճղակների ֆրիկցիոն պատրաստելու համար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Փոշի (ֆրիկցիոն մատերիալ)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 w:cs="Arial"/>
                <w:lang w:eastAsia="en-US"/>
              </w:rPr>
            </w:pPr>
            <w:r w:rsidRPr="00EF3197">
              <w:rPr>
                <w:rFonts w:ascii="GHEA Grapalat" w:hAnsi="GHEA Grapalat" w:cs="Sylfaen"/>
                <w:lang w:eastAsia="en-US"/>
              </w:rPr>
              <w:t>կգ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30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25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/>
                <w:lang w:eastAsia="en-US"/>
              </w:rPr>
              <w:t>886</w:t>
            </w:r>
          </w:p>
        </w:tc>
      </w:tr>
      <w:tr w:rsidR="0097322E" w:rsidRPr="00EF3197" w:rsidTr="001C4AE2">
        <w:trPr>
          <w:trHeight w:val="1065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lastRenderedPageBreak/>
              <w:t>8</w:t>
            </w:r>
            <w:r w:rsidRPr="00EF3197">
              <w:rPr>
                <w:rFonts w:ascii="GHEA Grapalat" w:hAnsi="GHEA Grapalat"/>
                <w:lang w:val="hy-AM" w:eastAsia="en-US"/>
              </w:rPr>
              <w:t>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7606122009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 w:cs="Sylfaen"/>
                <w:lang w:val="hy-AM" w:eastAsia="en-US"/>
              </w:rPr>
              <w:t>Ա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լյումինե համաձուլվածքից թիթեղ՝ արկղերի պատրաստման համար</w:t>
            </w:r>
            <w:r w:rsidRPr="00EF3197">
              <w:rPr>
                <w:rFonts w:ascii="GHEA Grapalat" w:hAnsi="GHEA Grapalat" w:cs="Sylfaen"/>
                <w:lang w:eastAsia="en-US"/>
              </w:rPr>
              <w:t>՝ 0,2մմ-ից ավելի հաստությամբ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Հաստություն։</w:t>
            </w:r>
            <w:r w:rsidRPr="00EF3197">
              <w:rPr>
                <w:rFonts w:ascii="GHEA Grapalat" w:hAnsi="GHEA Grapalat"/>
                <w:lang w:val="hy-AM" w:eastAsia="en-US"/>
              </w:rPr>
              <w:t xml:space="preserve"> 50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մմ</w:t>
            </w:r>
            <w:r w:rsidRPr="00EF3197">
              <w:rPr>
                <w:rFonts w:ascii="MS Mincho" w:eastAsia="MS Mincho" w:hAnsi="MS Mincho" w:cs="MS Mincho" w:hint="eastAsia"/>
                <w:lang w:val="hy-AM" w:eastAsia="en-US"/>
              </w:rPr>
              <w:t>․</w:t>
            </w:r>
            <w:r w:rsidRPr="00EF3197">
              <w:rPr>
                <w:rFonts w:ascii="GHEA Grapalat" w:hAnsi="GHEA Grapalat"/>
                <w:lang w:val="hy-AM" w:eastAsia="en-US"/>
              </w:rPr>
              <w:t>, 30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մմ</w:t>
            </w:r>
            <w:r w:rsidRPr="00EF3197">
              <w:rPr>
                <w:rFonts w:ascii="MS Mincho" w:eastAsia="MS Mincho" w:hAnsi="MS Mincho" w:cs="MS Mincho" w:hint="eastAsia"/>
                <w:lang w:val="hy-AM" w:eastAsia="en-US"/>
              </w:rPr>
              <w:t>․</w:t>
            </w:r>
            <w:r w:rsidRPr="00EF3197">
              <w:rPr>
                <w:rFonts w:ascii="GHEA Grapalat" w:hAnsi="GHEA Grapalat"/>
                <w:lang w:val="hy-AM" w:eastAsia="en-US"/>
              </w:rPr>
              <w:t>, 20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մմ</w:t>
            </w:r>
            <w:r w:rsidRPr="00EF3197">
              <w:rPr>
                <w:rFonts w:ascii="MS Mincho" w:eastAsia="MS Mincho" w:hAnsi="MS Mincho" w:cs="MS Mincho" w:hint="eastAsia"/>
                <w:lang w:val="hy-AM" w:eastAsia="en-US"/>
              </w:rPr>
              <w:t>․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կգ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1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/>
                <w:lang w:eastAsia="en-US"/>
              </w:rPr>
              <w:t>650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2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/>
                <w:lang w:val="hy-AM" w:eastAsia="en-US"/>
              </w:rPr>
              <w:t>610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/>
                <w:lang w:val="hy-AM" w:eastAsia="en-US"/>
              </w:rPr>
              <w:t>196</w:t>
            </w:r>
          </w:p>
        </w:tc>
      </w:tr>
      <w:tr w:rsidR="0097322E" w:rsidRPr="00EF3197" w:rsidTr="001C4AE2">
        <w:trPr>
          <w:trHeight w:val="1065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9</w:t>
            </w:r>
            <w:r w:rsidRPr="00EF3197">
              <w:rPr>
                <w:rFonts w:ascii="GHEA Grapalat" w:hAnsi="GHEA Grapalat"/>
                <w:lang w:val="hy-AM" w:eastAsia="en-US"/>
              </w:rPr>
              <w:t>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7211140000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 w:cs="Sylfaen"/>
                <w:lang w:val="hy-AM" w:eastAsia="en-US"/>
              </w:rPr>
              <w:t>Պ</w:t>
            </w:r>
            <w:r w:rsidRPr="00EF3197">
              <w:rPr>
                <w:rFonts w:ascii="GHEA Grapalat" w:hAnsi="GHEA Grapalat" w:cs="Sylfaen"/>
                <w:lang w:val="hy-AM" w:eastAsia="en-US"/>
              </w:rPr>
              <w:t xml:space="preserve">ողպատե հարթ գլանվածք 6մմ </w:t>
            </w:r>
            <w:r w:rsidRPr="00EF3197">
              <w:rPr>
                <w:rFonts w:ascii="GHEA Grapalat" w:hAnsi="GHEA Grapalat" w:cs="Sylfaen"/>
                <w:lang w:eastAsia="en-US"/>
              </w:rPr>
              <w:t>հաստությամբ և 600մմ-ից պակաս լայնությամբ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՝ ոչ ցինկապատ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70-100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մմ</w:t>
            </w:r>
            <w:r w:rsidRPr="00EF3197">
              <w:rPr>
                <w:rFonts w:ascii="GHEA Grapalat" w:hAnsi="GHEA Grapalat"/>
                <w:lang w:val="hy-AM" w:eastAsia="en-US"/>
              </w:rPr>
              <w:t xml:space="preserve"> 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կգ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23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/>
                <w:lang w:eastAsia="en-US"/>
              </w:rPr>
              <w:t>350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7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/>
                <w:lang w:val="hy-AM" w:eastAsia="en-US"/>
              </w:rPr>
              <w:t>563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/>
                <w:lang w:val="hy-AM" w:eastAsia="en-US"/>
              </w:rPr>
              <w:t>339</w:t>
            </w:r>
          </w:p>
        </w:tc>
      </w:tr>
      <w:tr w:rsidR="0097322E" w:rsidRPr="00EF3197" w:rsidTr="001C4AE2">
        <w:trPr>
          <w:trHeight w:val="1065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10.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9403208009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Մ</w:t>
            </w:r>
            <w:r w:rsidRPr="00EF3197">
              <w:rPr>
                <w:rFonts w:ascii="GHEA Grapalat" w:hAnsi="GHEA Grapalat"/>
                <w:lang w:val="hy-AM" w:eastAsia="en-US"/>
              </w:rPr>
              <w:t>ետաղյա դարակաշարեր պահեստների համար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 xml:space="preserve">2մերկ, </w:t>
            </w:r>
          </w:p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2մ բարձր., 0.4 մ լայն.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կգ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40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/>
                <w:lang w:eastAsia="en-US"/>
              </w:rPr>
              <w:t>000</w:t>
            </w:r>
          </w:p>
        </w:tc>
      </w:tr>
      <w:tr w:rsidR="0097322E" w:rsidRPr="00EF3197" w:rsidTr="001C4AE2">
        <w:trPr>
          <w:trHeight w:val="1065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11.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3208909109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Փ</w:t>
            </w:r>
            <w:r w:rsidRPr="00EF3197">
              <w:rPr>
                <w:rFonts w:ascii="GHEA Grapalat" w:hAnsi="GHEA Grapalat"/>
                <w:lang w:eastAsia="en-US"/>
              </w:rPr>
              <w:t>ոշի ներկ սինթետիկ պոլիմերների հիմքով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Սև ներկ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կգ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20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ԱՄ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Է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31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/>
                <w:lang w:eastAsia="en-US"/>
              </w:rPr>
              <w:t>000</w:t>
            </w:r>
          </w:p>
        </w:tc>
      </w:tr>
      <w:tr w:rsidR="0097322E" w:rsidRPr="00EF3197" w:rsidTr="001C4AE2">
        <w:trPr>
          <w:trHeight w:val="1065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12.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8418302001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Կ</w:t>
            </w:r>
            <w:r w:rsidRPr="00EF3197">
              <w:rPr>
                <w:rFonts w:ascii="GHEA Grapalat" w:hAnsi="GHEA Grapalat"/>
                <w:lang w:val="hy-AM" w:eastAsia="en-US"/>
              </w:rPr>
              <w:t>ենցաղային սառցարան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TSSC մոդելի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հատ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ԱՄ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Է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144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/>
                <w:lang w:eastAsia="en-US"/>
              </w:rPr>
              <w:t>000</w:t>
            </w:r>
          </w:p>
        </w:tc>
      </w:tr>
      <w:tr w:rsidR="0097322E" w:rsidRPr="00EF3197" w:rsidTr="001C4AE2">
        <w:trPr>
          <w:trHeight w:val="1065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13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8504318007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</w:t>
            </w:r>
            <w:r w:rsidRPr="00EF3197">
              <w:rPr>
                <w:rFonts w:ascii="GHEA Grapalat" w:hAnsi="GHEA Grapalat" w:cs="Sylfaen"/>
                <w:lang w:val="hy-AM"/>
              </w:rPr>
              <w:t>ոսանքի</w:t>
            </w:r>
            <w:r w:rsidRPr="00EF3197">
              <w:rPr>
                <w:rFonts w:ascii="GHEA Grapalat" w:hAnsi="GHEA Grapalat"/>
                <w:lang w:val="hy-AM"/>
              </w:rPr>
              <w:t xml:space="preserve"> </w:t>
            </w:r>
            <w:r w:rsidRPr="00EF3197">
              <w:rPr>
                <w:rFonts w:ascii="GHEA Grapalat" w:hAnsi="GHEA Grapalat" w:cs="Sylfaen"/>
                <w:lang w:val="hy-AM"/>
              </w:rPr>
              <w:t>տրանսֆորմատոր</w:t>
            </w:r>
            <w:r w:rsidRPr="00EF3197">
              <w:rPr>
                <w:rFonts w:ascii="GHEA Grapalat" w:hAnsi="GHEA Grapalat"/>
                <w:lang w:val="hy-AM"/>
              </w:rPr>
              <w:t xml:space="preserve"> 1</w:t>
            </w:r>
            <w:r w:rsidRPr="00EF3197">
              <w:rPr>
                <w:rFonts w:ascii="GHEA Grapalat" w:hAnsi="GHEA Grapalat" w:cs="Sylfaen"/>
                <w:lang w:val="hy-AM"/>
              </w:rPr>
              <w:t>կվ</w:t>
            </w:r>
            <w:r w:rsidRPr="00EF3197">
              <w:rPr>
                <w:rFonts w:ascii="GHEA Grapalat" w:hAnsi="GHEA Grapalat"/>
                <w:lang w:val="hy-AM"/>
              </w:rPr>
              <w:t>-</w:t>
            </w:r>
            <w:r w:rsidRPr="00EF3197">
              <w:rPr>
                <w:rFonts w:ascii="GHEA Grapalat" w:hAnsi="GHEA Grapalat" w:cs="Sylfaen"/>
                <w:lang w:val="hy-AM"/>
              </w:rPr>
              <w:t>ից</w:t>
            </w:r>
            <w:r w:rsidRPr="00EF3197">
              <w:rPr>
                <w:rFonts w:ascii="GHEA Grapalat" w:hAnsi="GHEA Grapalat"/>
                <w:lang w:val="hy-AM"/>
              </w:rPr>
              <w:t xml:space="preserve"> </w:t>
            </w:r>
            <w:r w:rsidRPr="00EF3197">
              <w:rPr>
                <w:rFonts w:ascii="GHEA Grapalat" w:hAnsi="GHEA Grapalat" w:cs="Sylfaen"/>
                <w:lang w:val="hy-AM"/>
              </w:rPr>
              <w:t>ոչ</w:t>
            </w:r>
            <w:r w:rsidRPr="00EF3197">
              <w:rPr>
                <w:rFonts w:ascii="GHEA Grapalat" w:hAnsi="GHEA Grapalat"/>
                <w:lang w:val="hy-AM"/>
              </w:rPr>
              <w:t xml:space="preserve"> </w:t>
            </w:r>
            <w:r w:rsidRPr="00EF3197">
              <w:rPr>
                <w:rFonts w:ascii="GHEA Grapalat" w:hAnsi="GHEA Grapalat" w:cs="Sylfaen"/>
                <w:lang w:val="hy-AM"/>
              </w:rPr>
              <w:t>ավել</w:t>
            </w:r>
            <w:r w:rsidRPr="00EF3197">
              <w:rPr>
                <w:rFonts w:ascii="GHEA Grapalat" w:hAnsi="GHEA Grapalat"/>
                <w:lang w:val="hy-AM"/>
              </w:rPr>
              <w:t xml:space="preserve"> </w:t>
            </w:r>
            <w:r w:rsidRPr="00EF3197">
              <w:rPr>
                <w:rFonts w:ascii="GHEA Grapalat" w:hAnsi="GHEA Grapalat" w:cs="Sylfaen"/>
                <w:lang w:val="hy-AM"/>
              </w:rPr>
              <w:t>հզորությամբ</w:t>
            </w:r>
          </w:p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32 ամպեր, 32 վոլտ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հատ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28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/>
                <w:lang w:eastAsia="en-US"/>
              </w:rPr>
              <w:t>000</w:t>
            </w:r>
          </w:p>
        </w:tc>
      </w:tr>
      <w:tr w:rsidR="0097322E" w:rsidRPr="00EF3197" w:rsidTr="001C4AE2">
        <w:trPr>
          <w:trHeight w:val="1065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14.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8516</w:t>
            </w:r>
            <w:r w:rsidRPr="00EF3197">
              <w:rPr>
                <w:rFonts w:ascii="GHEA Grapalat" w:hAnsi="GHEA Grapalat"/>
                <w:lang w:eastAsia="en-US"/>
              </w:rPr>
              <w:t>108000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Է</w:t>
            </w:r>
            <w:r w:rsidRPr="00EF3197">
              <w:rPr>
                <w:rFonts w:ascii="GHEA Grapalat" w:hAnsi="GHEA Grapalat"/>
                <w:lang w:val="hy-AM" w:eastAsia="en-US"/>
              </w:rPr>
              <w:t>լ. ջրատաքացուցիչ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3</w:t>
            </w:r>
            <w:r w:rsidRPr="00EF3197">
              <w:rPr>
                <w:rFonts w:ascii="GHEA Grapalat" w:hAnsi="GHEA Grapalat"/>
                <w:lang w:eastAsia="en-US"/>
              </w:rPr>
              <w:t xml:space="preserve"> ԿՎՏ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հատ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7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/>
                <w:lang w:eastAsia="en-US"/>
              </w:rPr>
              <w:t>200</w:t>
            </w:r>
          </w:p>
        </w:tc>
      </w:tr>
      <w:tr w:rsidR="0097322E" w:rsidRPr="00EF3197" w:rsidTr="001C4AE2">
        <w:trPr>
          <w:trHeight w:val="1065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15.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2833220000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Ա</w:t>
            </w:r>
            <w:r w:rsidRPr="00EF3197">
              <w:rPr>
                <w:rFonts w:ascii="GHEA Grapalat" w:hAnsi="GHEA Grapalat"/>
                <w:lang w:val="hy-AM" w:eastAsia="en-US"/>
              </w:rPr>
              <w:t>լյումինի սուլֆատ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Փ</w:t>
            </w:r>
            <w:r w:rsidRPr="00EF3197">
              <w:rPr>
                <w:rFonts w:ascii="GHEA Grapalat" w:hAnsi="GHEA Grapalat"/>
                <w:lang w:val="hy-AM" w:eastAsia="en-US"/>
              </w:rPr>
              <w:t>ոշի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կգ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15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ԱՄ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Է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21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/>
                <w:lang w:eastAsia="en-US"/>
              </w:rPr>
              <w:t>600</w:t>
            </w:r>
          </w:p>
        </w:tc>
      </w:tr>
      <w:tr w:rsidR="0097322E" w:rsidRPr="00EF3197" w:rsidTr="001C4AE2">
        <w:trPr>
          <w:trHeight w:val="1065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16.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6806100008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Հ</w:t>
            </w:r>
            <w:r w:rsidRPr="00EF3197">
              <w:rPr>
                <w:rFonts w:ascii="GHEA Grapalat" w:hAnsi="GHEA Grapalat"/>
                <w:lang w:val="hy-AM" w:eastAsia="en-US"/>
              </w:rPr>
              <w:t>անքային բամբակից մեկուսիչ սալեր՝ վառարանի համար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40մմ հաստությամբ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կգ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32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ԱՄ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Է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100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/>
                <w:lang w:eastAsia="en-US"/>
              </w:rPr>
              <w:t>000</w:t>
            </w:r>
          </w:p>
        </w:tc>
      </w:tr>
      <w:tr w:rsidR="0097322E" w:rsidRPr="00EF3197" w:rsidTr="001C4AE2">
        <w:trPr>
          <w:trHeight w:val="1065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17.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7306619909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Ս</w:t>
            </w:r>
            <w:r w:rsidRPr="00EF3197">
              <w:rPr>
                <w:rFonts w:ascii="GHEA Grapalat" w:hAnsi="GHEA Grapalat"/>
                <w:lang w:val="hy-AM" w:eastAsia="en-US"/>
              </w:rPr>
              <w:t>և մետաղյա զոդակարով խողովակներ՝ քառակուսի և ուղղանկյուն լայնակաի հատման, 2մմ-ից ավելի պատի հաստությամբ, ոչ ցինկապատ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Տարբեր չափերի խողովակներ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կգ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185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ԱՄ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Է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36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/>
                <w:lang w:eastAsia="en-US"/>
              </w:rPr>
              <w:t>500</w:t>
            </w:r>
          </w:p>
        </w:tc>
      </w:tr>
      <w:tr w:rsidR="0097322E" w:rsidRPr="00EF3197" w:rsidTr="001C4AE2">
        <w:trPr>
          <w:trHeight w:val="1065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18.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8516808000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Ն</w:t>
            </w:r>
            <w:r w:rsidRPr="00EF3197">
              <w:rPr>
                <w:rFonts w:ascii="GHEA Grapalat" w:hAnsi="GHEA Grapalat"/>
                <w:lang w:val="hy-AM" w:eastAsia="en-US"/>
              </w:rPr>
              <w:t>երկող վառարանի էլ. տեն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250W,500W, 650W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հատ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100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Թայվան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739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/>
                <w:lang w:eastAsia="en-US"/>
              </w:rPr>
              <w:t>200</w:t>
            </w:r>
          </w:p>
        </w:tc>
      </w:tr>
      <w:tr w:rsidR="0097322E" w:rsidRPr="00EF3197" w:rsidTr="001C4AE2">
        <w:trPr>
          <w:trHeight w:val="1065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19.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7306619909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Ս</w:t>
            </w:r>
            <w:r w:rsidRPr="00EF3197">
              <w:rPr>
                <w:rFonts w:ascii="GHEA Grapalat" w:hAnsi="GHEA Grapalat"/>
                <w:lang w:val="hy-AM" w:eastAsia="en-US"/>
              </w:rPr>
              <w:t>և մետաղյա զոդակարով ցինկապատ խողովակներ՝ քառակուսի և ուղղանկյուն լայնակաի հատման, 2մմ-ից ավելի պատի հաստությամբ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Տարբեր չափերի խողովակներ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կգ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75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ԱՄ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Է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180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/>
                <w:lang w:eastAsia="en-US"/>
              </w:rPr>
              <w:t>000</w:t>
            </w:r>
          </w:p>
        </w:tc>
      </w:tr>
      <w:tr w:rsidR="0097322E" w:rsidRPr="00EF3197" w:rsidTr="001C4AE2">
        <w:trPr>
          <w:trHeight w:val="1065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20.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7326909807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Մ</w:t>
            </w:r>
            <w:r w:rsidRPr="00EF3197">
              <w:rPr>
                <w:rFonts w:ascii="GHEA Grapalat" w:hAnsi="GHEA Grapalat"/>
                <w:lang w:val="hy-AM" w:eastAsia="en-US"/>
              </w:rPr>
              <w:t>ալուխների սև մետաղյա ոչ ցինկապատ հավաքովի ուղետարներ հավաքման պարագաներով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Տարբեր չափերի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կգ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151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ԱՄ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Է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196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/>
                <w:lang w:eastAsia="en-US"/>
              </w:rPr>
              <w:t>000</w:t>
            </w:r>
          </w:p>
        </w:tc>
      </w:tr>
      <w:tr w:rsidR="0097322E" w:rsidRPr="00EF3197" w:rsidTr="001C4AE2">
        <w:trPr>
          <w:trHeight w:val="1065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21.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7315890000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Ս</w:t>
            </w:r>
            <w:r w:rsidRPr="00EF3197">
              <w:rPr>
                <w:rFonts w:ascii="GHEA Grapalat" w:hAnsi="GHEA Grapalat"/>
                <w:lang w:val="hy-AM" w:eastAsia="en-US"/>
              </w:rPr>
              <w:t>և մետաղյա նիկելապատ շղթաներ՝ չզոդված օղակներով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250մմ լայն</w:t>
            </w:r>
            <w:r w:rsidRPr="00EF3197">
              <w:rPr>
                <w:rFonts w:ascii="GHEA Grapalat" w:hAnsi="GHEA Grapalat"/>
                <w:color w:val="00B050"/>
                <w:lang w:eastAsia="en-US"/>
              </w:rPr>
              <w:t>.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կգ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20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432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/>
                <w:lang w:eastAsia="en-US"/>
              </w:rPr>
              <w:t>000</w:t>
            </w:r>
          </w:p>
        </w:tc>
      </w:tr>
      <w:tr w:rsidR="0097322E" w:rsidRPr="00EF3197" w:rsidTr="001C4AE2">
        <w:trPr>
          <w:trHeight w:val="1065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22.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8483908909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Փ</w:t>
            </w:r>
            <w:r w:rsidRPr="00EF3197">
              <w:rPr>
                <w:rFonts w:ascii="GHEA Grapalat" w:hAnsi="GHEA Grapalat"/>
                <w:lang w:val="hy-AM" w:eastAsia="en-US"/>
              </w:rPr>
              <w:t>ոխադրիչի սև մետաղյա ատամնանիվներ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200 մմ տրամագիծ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կգ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73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/>
                <w:lang w:eastAsia="en-US"/>
              </w:rPr>
              <w:t>000</w:t>
            </w:r>
          </w:p>
        </w:tc>
      </w:tr>
      <w:tr w:rsidR="0097322E" w:rsidRPr="00EF3197" w:rsidTr="001C4AE2">
        <w:trPr>
          <w:trHeight w:val="1065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23.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6804229000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Հ</w:t>
            </w:r>
            <w:r w:rsidRPr="00EF3197">
              <w:rPr>
                <w:rFonts w:ascii="GHEA Grapalat" w:hAnsi="GHEA Grapalat"/>
                <w:lang w:eastAsia="en-US"/>
              </w:rPr>
              <w:t xml:space="preserve">աստոցի </w:t>
            </w:r>
            <w:r w:rsidRPr="00EF3197">
              <w:rPr>
                <w:rFonts w:ascii="GHEA Grapalat" w:hAnsi="GHEA Grapalat"/>
                <w:lang w:val="hy-AM" w:eastAsia="en-US"/>
              </w:rPr>
              <w:t>հղկող քարե սկավառակներ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200 մմ տրամագիծ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կգ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13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392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/>
                <w:lang w:eastAsia="en-US"/>
              </w:rPr>
              <w:t>000</w:t>
            </w:r>
          </w:p>
        </w:tc>
      </w:tr>
      <w:tr w:rsidR="0097322E" w:rsidRPr="00EF3197" w:rsidTr="001C4AE2">
        <w:trPr>
          <w:trHeight w:val="1065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24.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8516609000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Կ</w:t>
            </w:r>
            <w:r w:rsidRPr="00EF3197">
              <w:rPr>
                <w:rFonts w:ascii="GHEA Grapalat" w:hAnsi="GHEA Grapalat"/>
                <w:lang w:val="hy-AM" w:eastAsia="en-US"/>
              </w:rPr>
              <w:t>ենցաղային էլ. ջեռոց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800W, 9leter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հատ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9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/>
                <w:lang w:val="hy-AM" w:eastAsia="en-US"/>
              </w:rPr>
              <w:t>600</w:t>
            </w:r>
          </w:p>
        </w:tc>
      </w:tr>
      <w:tr w:rsidR="0097322E" w:rsidRPr="00EF3197" w:rsidTr="001C4AE2">
        <w:trPr>
          <w:trHeight w:val="1065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25.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8536201008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Է</w:t>
            </w:r>
            <w:r w:rsidRPr="00EF3197">
              <w:rPr>
                <w:rFonts w:ascii="GHEA Grapalat" w:hAnsi="GHEA Grapalat"/>
                <w:lang w:val="hy-AM" w:eastAsia="en-US"/>
              </w:rPr>
              <w:t>լ. հոսանքի ավտոմատ անջատիչներ 63ա-ից պակաս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Տարբեր հզորության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կգ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48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/>
                <w:lang w:val="hy-AM" w:eastAsia="en-US"/>
              </w:rPr>
              <w:t>000</w:t>
            </w:r>
          </w:p>
        </w:tc>
      </w:tr>
      <w:tr w:rsidR="0097322E" w:rsidRPr="00EF3197" w:rsidTr="001C4AE2">
        <w:trPr>
          <w:trHeight w:val="1065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26.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7207208000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Sylfaen"/>
                <w:lang w:val="hy-AM" w:eastAsia="en-US"/>
              </w:rPr>
              <w:t>Ա</w:t>
            </w:r>
            <w:r w:rsidRPr="00EF3197">
              <w:rPr>
                <w:rFonts w:ascii="GHEA Grapalat" w:hAnsi="GHEA Grapalat" w:cs="Sylfaen"/>
                <w:lang w:val="hy-AM" w:eastAsia="en-US"/>
              </w:rPr>
              <w:t>րգելակման կոճղակների պողպատյա իրաններ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Տարբեր մոդելների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կգ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185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ԱՄ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Է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115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/>
                <w:lang w:eastAsia="en-US"/>
              </w:rPr>
              <w:t>440</w:t>
            </w:r>
          </w:p>
        </w:tc>
      </w:tr>
      <w:tr w:rsidR="0097322E" w:rsidRPr="00EF3197" w:rsidTr="001C4AE2">
        <w:trPr>
          <w:trHeight w:val="1065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27.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6813810009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 w:cs="Sylfaen"/>
                <w:lang w:val="hy-AM" w:eastAsia="en-US"/>
              </w:rPr>
              <w:t>Ֆ</w:t>
            </w:r>
            <w:r w:rsidRPr="00EF3197">
              <w:rPr>
                <w:rFonts w:ascii="GHEA Grapalat" w:hAnsi="GHEA Grapalat" w:cs="Sylfaen"/>
                <w:lang w:val="hy-AM" w:eastAsia="en-US"/>
              </w:rPr>
              <w:t>րիկցիոն նյութերից արգելակման կոճղակների մակադրակներ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Տարբեր արտադրողներից օրինակներ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կգ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20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45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/>
                <w:lang w:eastAsia="en-US"/>
              </w:rPr>
              <w:t>120</w:t>
            </w:r>
          </w:p>
        </w:tc>
      </w:tr>
      <w:tr w:rsidR="0097322E" w:rsidRPr="00EF3197" w:rsidTr="001C4AE2">
        <w:trPr>
          <w:trHeight w:val="1065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28.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8544499509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Պ</w:t>
            </w:r>
            <w:r w:rsidRPr="00EF3197">
              <w:rPr>
                <w:rFonts w:ascii="GHEA Grapalat" w:hAnsi="GHEA Grapalat"/>
                <w:lang w:val="hy-AM" w:eastAsia="en-US"/>
              </w:rPr>
              <w:t>ղնձյա էլ. մալուխ՝ առանց միացուցիչների, մինչև 1000վ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Տարբեր դիամետրերի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կգ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207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ԱՄ</w:t>
            </w:r>
            <w:r w:rsidRPr="00EF3197">
              <w:rPr>
                <w:rFonts w:ascii="GHEA Grapalat" w:hAnsi="GHEA Grapalat" w:cs="Sylfaen"/>
                <w:lang w:val="hy-AM" w:eastAsia="en-US"/>
              </w:rPr>
              <w:t>Է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408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/>
                <w:lang w:eastAsia="en-US"/>
              </w:rPr>
              <w:t>000</w:t>
            </w:r>
          </w:p>
        </w:tc>
      </w:tr>
      <w:tr w:rsidR="0097322E" w:rsidRPr="00EF3197" w:rsidTr="001C4AE2">
        <w:trPr>
          <w:trHeight w:val="1065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29.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8483409000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Է</w:t>
            </w:r>
            <w:r w:rsidRPr="00EF3197">
              <w:rPr>
                <w:rFonts w:ascii="GHEA Grapalat" w:hAnsi="GHEA Grapalat"/>
                <w:lang w:val="hy-AM" w:eastAsia="en-US"/>
              </w:rPr>
              <w:t>լ. շարժիչի արագության ատամնավոր փոխանցիչ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1/10 փոխարկում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հատ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24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/>
                <w:lang w:eastAsia="en-US"/>
              </w:rPr>
              <w:t>000</w:t>
            </w:r>
          </w:p>
        </w:tc>
      </w:tr>
      <w:tr w:rsidR="0097322E" w:rsidRPr="00EF3197" w:rsidTr="001C4AE2">
        <w:trPr>
          <w:trHeight w:val="1065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30.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4202990000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Պ</w:t>
            </w:r>
            <w:r w:rsidRPr="00EF3197">
              <w:rPr>
                <w:rFonts w:ascii="GHEA Grapalat" w:hAnsi="GHEA Grapalat"/>
                <w:lang w:val="hy-AM" w:eastAsia="en-US"/>
              </w:rPr>
              <w:t>տուտակներ</w:t>
            </w:r>
            <w:r w:rsidRPr="00EF3197">
              <w:rPr>
                <w:rFonts w:ascii="GHEA Grapalat" w:hAnsi="GHEA Grapalat"/>
                <w:lang w:eastAsia="en-US"/>
              </w:rPr>
              <w:t>ի</w:t>
            </w:r>
            <w:r w:rsidRPr="00EF3197">
              <w:rPr>
                <w:rFonts w:ascii="GHEA Grapalat" w:hAnsi="GHEA Grapalat"/>
                <w:lang w:val="hy-AM" w:eastAsia="en-US"/>
              </w:rPr>
              <w:t xml:space="preserve"> պլաստ. արկղեր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100 տեղանոց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 w:cs="Sylfaen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19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/>
                <w:lang w:eastAsia="en-US"/>
              </w:rPr>
              <w:t>200</w:t>
            </w:r>
          </w:p>
        </w:tc>
      </w:tr>
      <w:tr w:rsidR="0097322E" w:rsidRPr="00EF3197" w:rsidTr="001C4AE2">
        <w:trPr>
          <w:trHeight w:val="1065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31.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8206000000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Ձ</w:t>
            </w:r>
            <w:r w:rsidRPr="00EF3197">
              <w:rPr>
                <w:rFonts w:ascii="GHEA Grapalat" w:hAnsi="GHEA Grapalat"/>
                <w:lang w:val="hy-AM" w:eastAsia="en-US"/>
              </w:rPr>
              <w:t>եռքի մետաղյա մեխանիկական գործիքների հավաքածու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Բանալիներ, պտուտակահաններ և այլն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 w:cs="Sylfaen"/>
                <w:lang w:eastAsia="en-US"/>
              </w:rPr>
              <w:t>կգ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 w:cs="Sylfaen"/>
                <w:lang w:val="hy-AM" w:eastAsia="en-US"/>
              </w:rPr>
              <w:t>Չինաստան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336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/>
                <w:lang w:eastAsia="en-US"/>
              </w:rPr>
              <w:t>000</w:t>
            </w:r>
          </w:p>
        </w:tc>
      </w:tr>
      <w:tr w:rsidR="0097322E" w:rsidRPr="00EF3197" w:rsidTr="001C4AE2">
        <w:trPr>
          <w:trHeight w:val="1065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32.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7326909807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Հ</w:t>
            </w:r>
            <w:r w:rsidRPr="00EF3197">
              <w:rPr>
                <w:rFonts w:ascii="GHEA Grapalat" w:hAnsi="GHEA Grapalat"/>
                <w:lang w:val="hy-AM" w:eastAsia="en-US"/>
              </w:rPr>
              <w:t>աստոցի սև մետաղյա ուղղորդիչներ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25x25mm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կգ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Թայվան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43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/>
                <w:lang w:eastAsia="en-US"/>
              </w:rPr>
              <w:t>680</w:t>
            </w:r>
          </w:p>
        </w:tc>
      </w:tr>
      <w:tr w:rsidR="0097322E" w:rsidRPr="00EF3197" w:rsidTr="001C4AE2">
        <w:trPr>
          <w:trHeight w:val="1065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33.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8516808000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Ն</w:t>
            </w:r>
            <w:r w:rsidRPr="00EF3197">
              <w:rPr>
                <w:rFonts w:ascii="GHEA Grapalat" w:hAnsi="GHEA Grapalat"/>
                <w:lang w:val="hy-AM" w:eastAsia="en-US"/>
              </w:rPr>
              <w:t>երկող վառարանի էլ. խողովակային տաքացուցիչներ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250w, 500w, 650w հզորությամբ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հատ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30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EF3197">
              <w:rPr>
                <w:rFonts w:ascii="GHEA Grapalat" w:hAnsi="GHEA Grapalat"/>
                <w:lang w:val="hy-AM" w:eastAsia="en-US"/>
              </w:rPr>
              <w:t>Թայվան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EF3197">
              <w:rPr>
                <w:rFonts w:ascii="GHEA Grapalat" w:hAnsi="GHEA Grapalat"/>
                <w:lang w:eastAsia="en-US"/>
              </w:rPr>
              <w:t>409</w:t>
            </w:r>
            <w:r>
              <w:rPr>
                <w:rFonts w:ascii="GHEA Grapalat" w:hAnsi="GHEA Grapalat"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/>
                <w:lang w:eastAsia="en-US"/>
              </w:rPr>
              <w:t>865</w:t>
            </w:r>
          </w:p>
        </w:tc>
      </w:tr>
      <w:tr w:rsidR="0097322E" w:rsidRPr="00EF3197" w:rsidTr="001C4AE2">
        <w:trPr>
          <w:trHeight w:val="579"/>
          <w:tblCellSpacing w:w="0" w:type="dxa"/>
          <w:jc w:val="center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tabs>
                <w:tab w:val="left" w:pos="465"/>
              </w:tabs>
              <w:spacing w:line="276" w:lineRule="auto"/>
              <w:rPr>
                <w:rFonts w:ascii="GHEA Grapalat" w:hAnsi="GHEA Grapalat" w:cs="Sylfaen"/>
                <w:lang w:val="en-US" w:eastAsia="en-US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tabs>
                <w:tab w:val="left" w:pos="465"/>
              </w:tabs>
              <w:spacing w:line="276" w:lineRule="auto"/>
              <w:rPr>
                <w:rFonts w:ascii="GHEA Grapalat" w:hAnsi="GHEA Grapalat" w:cs="Sylfaen"/>
                <w:b/>
                <w:lang w:val="hy-AM" w:eastAsia="en-US"/>
              </w:rPr>
            </w:pPr>
            <w:r w:rsidRPr="00EF3197">
              <w:rPr>
                <w:rFonts w:ascii="GHEA Grapalat" w:hAnsi="GHEA Grapalat" w:cs="Sylfaen"/>
                <w:b/>
                <w:lang w:val="hy-AM" w:eastAsia="en-US"/>
              </w:rPr>
              <w:t>ԸՆԴԱՄԵՆԸ</w:t>
            </w:r>
          </w:p>
        </w:tc>
        <w:tc>
          <w:tcPr>
            <w:tcW w:w="111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tabs>
                <w:tab w:val="left" w:pos="465"/>
              </w:tabs>
              <w:spacing w:line="276" w:lineRule="auto"/>
              <w:rPr>
                <w:rFonts w:ascii="GHEA Grapalat" w:hAnsi="GHEA Grapalat" w:cs="Sylfaen"/>
                <w:lang w:val="hy-AM" w:eastAsia="en-US"/>
              </w:rPr>
            </w:pP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22E" w:rsidRPr="00EF3197" w:rsidRDefault="0097322E" w:rsidP="001C4AE2">
            <w:pPr>
              <w:tabs>
                <w:tab w:val="left" w:pos="465"/>
              </w:tabs>
              <w:spacing w:line="276" w:lineRule="auto"/>
              <w:jc w:val="center"/>
              <w:rPr>
                <w:rFonts w:ascii="GHEA Grapalat" w:hAnsi="GHEA Grapalat" w:cs="Sylfaen"/>
                <w:b/>
                <w:lang w:val="hy-AM" w:eastAsia="en-US"/>
              </w:rPr>
            </w:pPr>
            <w:r w:rsidRPr="00EF3197">
              <w:rPr>
                <w:rFonts w:ascii="GHEA Grapalat" w:hAnsi="GHEA Grapalat" w:cs="Sylfaen"/>
                <w:b/>
                <w:lang w:val="hy-AM" w:eastAsia="en-US"/>
              </w:rPr>
              <w:t>71</w:t>
            </w:r>
            <w:r>
              <w:rPr>
                <w:rFonts w:ascii="GHEA Grapalat" w:hAnsi="GHEA Grapalat" w:cs="Sylfaen"/>
                <w:b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 w:cs="Sylfaen"/>
                <w:b/>
                <w:lang w:val="hy-AM" w:eastAsia="en-US"/>
              </w:rPr>
              <w:t>882</w:t>
            </w:r>
            <w:r>
              <w:rPr>
                <w:rFonts w:ascii="GHEA Grapalat" w:hAnsi="GHEA Grapalat" w:cs="Sylfaen"/>
                <w:b/>
                <w:lang w:val="hy-AM" w:eastAsia="en-US"/>
              </w:rPr>
              <w:t xml:space="preserve"> </w:t>
            </w:r>
            <w:r w:rsidRPr="00EF3197">
              <w:rPr>
                <w:rFonts w:ascii="GHEA Grapalat" w:hAnsi="GHEA Grapalat" w:cs="Sylfaen"/>
                <w:b/>
                <w:lang w:val="hy-AM" w:eastAsia="en-US"/>
              </w:rPr>
              <w:t>821</w:t>
            </w:r>
          </w:p>
        </w:tc>
      </w:tr>
    </w:tbl>
    <w:p w:rsidR="0097322E" w:rsidRDefault="0097322E" w:rsidP="0097322E">
      <w:pPr>
        <w:tabs>
          <w:tab w:val="left" w:pos="465"/>
        </w:tabs>
        <w:spacing w:line="276" w:lineRule="auto"/>
        <w:rPr>
          <w:rFonts w:ascii="GHEA Grapalat" w:hAnsi="GHEA Grapalat" w:cs="Sylfaen"/>
          <w:sz w:val="22"/>
          <w:szCs w:val="22"/>
          <w:lang w:val="hy-AM" w:eastAsia="en-US"/>
        </w:rPr>
        <w:sectPr w:rsidR="0097322E" w:rsidSect="00E317D4">
          <w:pgSz w:w="16840" w:h="11907" w:orient="landscape" w:code="9"/>
          <w:pgMar w:top="567" w:right="1134" w:bottom="1134" w:left="630" w:header="720" w:footer="720" w:gutter="0"/>
          <w:cols w:space="720"/>
          <w:titlePg/>
          <w:docGrid w:linePitch="360"/>
        </w:sectPr>
      </w:pPr>
    </w:p>
    <w:p w:rsidR="0097322E" w:rsidRPr="00506DA2" w:rsidRDefault="0097322E" w:rsidP="0097322E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t>ՀԻՄՆԱՎՈՐՈՒՄ</w:t>
      </w:r>
    </w:p>
    <w:p w:rsidR="0097322E" w:rsidRPr="00B849D6" w:rsidRDefault="0097322E" w:rsidP="0097322E">
      <w:pPr>
        <w:spacing w:line="360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 w:rsidRPr="00506DA2">
        <w:rPr>
          <w:rFonts w:ascii="GHEA Grapalat" w:eastAsia="Calibri" w:hAnsi="GHEA Grapalat"/>
          <w:b/>
          <w:caps/>
          <w:lang w:val="hy-AM" w:eastAsia="en-US"/>
        </w:rPr>
        <w:t>«</w:t>
      </w:r>
      <w:r w:rsidRPr="002A619E">
        <w:rPr>
          <w:rFonts w:ascii="GHEA Grapalat" w:eastAsia="Calibri" w:hAnsi="GHEA Grapalat"/>
          <w:b/>
          <w:caps/>
          <w:lang w:val="hy-AM" w:eastAsia="en-US"/>
        </w:rPr>
        <w:t xml:space="preserve">ԳԵՐԱԿԱ ՈԼՈՐՏՈՒՄ ԻՐԱԿԱՆԱՑՎՈՂ ՆԵՐԴՐՈՒՄԱՅԻՆ ԾՐԱԳՐԻ ՇՐՋԱՆԱԿՆԵՐՈՒՄ ՆԵՐՄՈՒԾՎԱԾ (ՆԵՐՄՈՒԾՎՈՂ) ՏԵԽՆՈԼՈԳԻԱԿԱՆ ՍԱՐՔԱՎՈՐՈՒՄՆԵՐԸ, ԴՐԱՆՑ ԲԱՂԿԱՑՈՒՑԻՉ ՈՒ ՀԱՄԱԼՐՈՂ ՄԱՍԵՐԸ, ՀՈՒՄՔԸ ԵՎ (ԿԱՄ) ՆՅՈՒԹԵՐԸ ՆԵՐՄՈՒԾՄԱՆ ՄԱՔՍԱՏՈՒՐՔԻՑ ԱԶԱՏՄԱՆ ԱՐՏՈՆՈՒԹՅՈՒՆԻՑ ՕԳՏՎԵԼՈՒ ՀԱՄԱՐ </w:t>
      </w:r>
      <w:r w:rsidRPr="00074C14">
        <w:rPr>
          <w:rFonts w:ascii="GHEA Grapalat" w:eastAsia="Calibri" w:hAnsi="GHEA Grapalat"/>
          <w:b/>
          <w:caps/>
          <w:lang w:val="hy-AM" w:eastAsia="en-US"/>
        </w:rPr>
        <w:t>«</w:t>
      </w:r>
      <w:r>
        <w:rPr>
          <w:rFonts w:ascii="GHEA Grapalat" w:eastAsia="Calibri" w:hAnsi="GHEA Grapalat"/>
          <w:b/>
          <w:caps/>
          <w:lang w:val="hy-AM" w:eastAsia="en-US"/>
        </w:rPr>
        <w:t>ԱՖԱ</w:t>
      </w:r>
      <w:r w:rsidRPr="00074C14">
        <w:rPr>
          <w:rFonts w:ascii="GHEA Grapalat" w:eastAsia="Calibri" w:hAnsi="GHEA Grapalat"/>
          <w:b/>
          <w:caps/>
          <w:lang w:val="hy-AM" w:eastAsia="en-US"/>
        </w:rPr>
        <w:t>»</w:t>
      </w:r>
      <w:r w:rsidRPr="00195F9B">
        <w:rPr>
          <w:rFonts w:ascii="GHEA Grapalat" w:eastAsia="Calibri" w:hAnsi="GHEA Grapalat"/>
          <w:b/>
          <w:caps/>
          <w:lang w:val="hy-AM" w:eastAsia="en-US"/>
        </w:rPr>
        <w:t xml:space="preserve"> </w:t>
      </w:r>
      <w:r>
        <w:rPr>
          <w:rFonts w:ascii="GHEA Grapalat" w:eastAsia="Calibri" w:hAnsi="GHEA Grapalat"/>
          <w:b/>
          <w:caps/>
          <w:lang w:val="hy-AM" w:eastAsia="en-US"/>
        </w:rPr>
        <w:t>ՍԱՀՄԱՆԱՓԱԿ ՊԱՏԱՍԽԱՆԱՏՎՈՒԹՅԱՄԲ ԸՆԿԵՐՈՒԹՅԱՆ</w:t>
      </w:r>
      <w:r w:rsidRPr="002A619E">
        <w:rPr>
          <w:rFonts w:ascii="GHEA Grapalat" w:eastAsia="Calibri" w:hAnsi="GHEA Grapalat"/>
          <w:b/>
          <w:caps/>
          <w:lang w:val="hy-AM" w:eastAsia="en-US"/>
        </w:rPr>
        <w:t xml:space="preserve"> ԿՈՂՄԻՑ ներկայացված հայտը բավարարելու ԵՎ ԱՐՏՈՆՈՒԹՅՈՒՆԸ ԿԻՐԱՌԵԼՈՒ մասին</w:t>
      </w:r>
      <w:r w:rsidRPr="00B849D6">
        <w:rPr>
          <w:rFonts w:ascii="GHEA Grapalat" w:eastAsia="Calibri" w:hAnsi="GHEA Grapalat"/>
          <w:b/>
          <w:caps/>
          <w:lang w:val="hy-AM" w:eastAsia="en-US"/>
        </w:rPr>
        <w:t xml:space="preserve">» </w:t>
      </w:r>
      <w:r w:rsidRPr="00B849D6">
        <w:rPr>
          <w:rFonts w:ascii="GHEA Grapalat" w:eastAsia="Calibri" w:hAnsi="GHEA Grapalat"/>
          <w:b/>
          <w:lang w:val="hy-AM" w:eastAsia="en-US"/>
        </w:rPr>
        <w:t xml:space="preserve">ՀԱՅԱՍՏԱՆԻ ՀԱՆՐԱՊԵՏՈՒԹՅԱՆ ԿԱՌԱՎԱՐՈՒԹՅԱՆ ՈՐՈՇՄԱՆ (ԱՅՍՈՒՀԵՏ` ՈՐՈՇՈՒՄ) ԸՆԴՈՒՆՄԱՆ </w:t>
      </w:r>
    </w:p>
    <w:p w:rsidR="0097322E" w:rsidRPr="00B849D6" w:rsidRDefault="0097322E" w:rsidP="0097322E">
      <w:pPr>
        <w:spacing w:line="360" w:lineRule="auto"/>
        <w:jc w:val="center"/>
        <w:rPr>
          <w:rFonts w:ascii="GHEA Grapalat" w:eastAsia="Calibri" w:hAnsi="GHEA Grapalat"/>
          <w:lang w:val="hy-AM" w:eastAsia="en-US"/>
        </w:rPr>
      </w:pPr>
    </w:p>
    <w:p w:rsidR="0097322E" w:rsidRPr="00B849D6" w:rsidRDefault="0097322E" w:rsidP="0097322E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B849D6">
        <w:rPr>
          <w:rFonts w:ascii="GHEA Grapalat" w:eastAsia="Calibri" w:hAnsi="GHEA Grapalat"/>
          <w:b/>
          <w:lang w:val="hy-AM" w:eastAsia="en-US"/>
        </w:rPr>
        <w:t>Անհրաժեշտությունը</w:t>
      </w:r>
    </w:p>
    <w:p w:rsidR="0097322E" w:rsidRPr="00506DA2" w:rsidRDefault="0097322E" w:rsidP="0097322E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B849D6">
        <w:rPr>
          <w:rFonts w:ascii="GHEA Grapalat" w:eastAsia="Calibri" w:hAnsi="GHEA Grapalat"/>
          <w:lang w:val="hy-AM" w:eastAsia="en-US"/>
        </w:rPr>
        <w:t xml:space="preserve">Սույն որոշման նախագծի մշակումը պայմանավորված է </w:t>
      </w:r>
      <w:r w:rsidRPr="00074C14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ԱՖԱ</w:t>
      </w:r>
      <w:r w:rsidRPr="00074C14">
        <w:rPr>
          <w:rFonts w:ascii="GHEA Grapalat" w:hAnsi="GHEA Grapalat"/>
          <w:lang w:val="hy-AM"/>
        </w:rPr>
        <w:t>»</w:t>
      </w:r>
      <w:r w:rsidRPr="00F7270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սահմանափակ պատասխանատվությամբ ընկերության</w:t>
      </w:r>
      <w:r w:rsidRPr="00B849D6">
        <w:rPr>
          <w:rFonts w:ascii="GHEA Grapalat" w:eastAsia="Calibri" w:hAnsi="GHEA Grapalat"/>
          <w:lang w:val="hy-AM" w:eastAsia="en-US"/>
        </w:rPr>
        <w:t xml:space="preserve"> կողմից գերակա ոլորտում իրականացվող ներդրումային ծրագրի շրջանակներում ներմուծվող </w:t>
      </w:r>
      <w:r w:rsidRPr="00CE4F13">
        <w:rPr>
          <w:rFonts w:ascii="GHEA Grapalat" w:eastAsia="Calibri" w:hAnsi="GHEA Grapalat"/>
          <w:lang w:val="hy-AM" w:eastAsia="en-US"/>
        </w:rPr>
        <w:t>տեխնոլոգիական սարքավորումները</w:t>
      </w:r>
      <w:r>
        <w:rPr>
          <w:rFonts w:ascii="GHEA Grapalat" w:eastAsia="Calibri" w:hAnsi="GHEA Grapalat"/>
          <w:lang w:val="hy-AM" w:eastAsia="en-US"/>
        </w:rPr>
        <w:t xml:space="preserve">, </w:t>
      </w:r>
      <w:r w:rsidRPr="00CE4F13">
        <w:rPr>
          <w:rFonts w:ascii="GHEA Grapalat" w:eastAsia="Calibri" w:hAnsi="GHEA Grapalat"/>
          <w:lang w:val="hy-AM" w:eastAsia="en-US"/>
        </w:rPr>
        <w:t>դրանց բաղկացուցիչ ու համալրող մասերը</w:t>
      </w:r>
      <w:r>
        <w:rPr>
          <w:rFonts w:ascii="GHEA Grapalat" w:eastAsia="Calibri" w:hAnsi="GHEA Grapalat"/>
          <w:lang w:val="hy-AM" w:eastAsia="en-US"/>
        </w:rPr>
        <w:t xml:space="preserve">, </w:t>
      </w:r>
      <w:r w:rsidRPr="001B2EE6">
        <w:rPr>
          <w:rFonts w:ascii="GHEA Grapalat" w:eastAsia="Calibri" w:hAnsi="GHEA Grapalat"/>
          <w:lang w:val="hy-AM" w:eastAsia="en-US"/>
        </w:rPr>
        <w:t>հումքը և (կամ) նյութերը</w:t>
      </w:r>
      <w:r w:rsidRPr="00B849D6">
        <w:rPr>
          <w:rFonts w:ascii="GHEA Grapalat" w:eastAsia="Calibri" w:hAnsi="GHEA Grapalat"/>
          <w:lang w:val="hy-AM" w:eastAsia="en-US"/>
        </w:rPr>
        <w:t xml:space="preserve"> ներմուծման մաքսատուրքից ազատելու անհրաժեշտությամբ`</w:t>
      </w:r>
      <w:r w:rsidRPr="00506DA2">
        <w:rPr>
          <w:rFonts w:ascii="GHEA Grapalat" w:eastAsia="Calibri" w:hAnsi="GHEA Grapalat"/>
          <w:lang w:val="hy-AM" w:eastAsia="en-US"/>
        </w:rPr>
        <w:t xml:space="preserve"> Հայաստանի Հանրապետության կառավարության 2015 թվականի սեպտեմբերի 17-ի N1118-Ն որոշման համապատասխան:</w:t>
      </w:r>
    </w:p>
    <w:p w:rsidR="0097322E" w:rsidRPr="00506DA2" w:rsidRDefault="0097322E" w:rsidP="0097322E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97322E" w:rsidRPr="001A0417" w:rsidRDefault="0097322E" w:rsidP="0097322E">
      <w:pPr>
        <w:numPr>
          <w:ilvl w:val="0"/>
          <w:numId w:val="2"/>
        </w:numPr>
        <w:spacing w:line="276" w:lineRule="auto"/>
        <w:ind w:left="567" w:hanging="567"/>
        <w:rPr>
          <w:rFonts w:ascii="GHEA Grapalat" w:eastAsia="Calibri" w:hAnsi="GHEA Grapalat"/>
          <w:b/>
          <w:lang w:val="hy-AM" w:eastAsia="en-US"/>
        </w:rPr>
      </w:pPr>
      <w:r w:rsidRPr="001A0417">
        <w:rPr>
          <w:rFonts w:ascii="GHEA Grapalat" w:eastAsia="Calibri" w:hAnsi="GHEA Grapalat"/>
          <w:b/>
          <w:lang w:val="hy-AM" w:eastAsia="en-US"/>
        </w:rPr>
        <w:t>Ընթացիկ իրավիճակը և խնդիրները</w:t>
      </w:r>
    </w:p>
    <w:p w:rsidR="0097322E" w:rsidRPr="002B141A" w:rsidRDefault="0097322E" w:rsidP="0097322E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527172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ԱՖԱ</w:t>
      </w:r>
      <w:r w:rsidRPr="00527172">
        <w:rPr>
          <w:rFonts w:ascii="GHEA Grapalat" w:hAnsi="GHEA Grapalat"/>
          <w:lang w:val="hy-AM"/>
        </w:rPr>
        <w:t xml:space="preserve">» </w:t>
      </w:r>
      <w:r>
        <w:rPr>
          <w:rFonts w:ascii="GHEA Grapalat" w:hAnsi="GHEA Grapalat"/>
          <w:lang w:val="hy-AM"/>
        </w:rPr>
        <w:t>սահմանափակ պատասխանատվությամբ ընկերության</w:t>
      </w:r>
      <w:r w:rsidRPr="00527172">
        <w:rPr>
          <w:rFonts w:ascii="GHEA Grapalat" w:eastAsia="Calibri" w:hAnsi="GHEA Grapalat"/>
          <w:lang w:val="hy-AM" w:eastAsia="en-US"/>
        </w:rPr>
        <w:t xml:space="preserve"> կողմից ներմուծվող </w:t>
      </w:r>
      <w:r>
        <w:rPr>
          <w:rFonts w:ascii="GHEA Grapalat" w:eastAsia="Calibri" w:hAnsi="GHEA Grapalat"/>
          <w:lang w:val="hy-AM" w:eastAsia="en-US"/>
        </w:rPr>
        <w:t>ապրանքներն</w:t>
      </w:r>
      <w:r w:rsidRPr="00527172">
        <w:rPr>
          <w:rFonts w:ascii="GHEA Grapalat" w:eastAsia="Calibri" w:hAnsi="GHEA Grapalat"/>
          <w:lang w:val="hy-AM" w:eastAsia="en-US"/>
        </w:rPr>
        <w:t xml:space="preserve"> օգտագործվելու</w:t>
      </w:r>
      <w:r>
        <w:rPr>
          <w:rFonts w:ascii="GHEA Grapalat" w:eastAsia="Calibri" w:hAnsi="GHEA Grapalat"/>
          <w:lang w:val="hy-AM" w:eastAsia="en-US"/>
        </w:rPr>
        <w:t xml:space="preserve"> են արգելակման կոճղակների արտադրության մեջ</w:t>
      </w:r>
      <w:r w:rsidRPr="00DC43B7">
        <w:rPr>
          <w:rFonts w:ascii="GHEA Grapalat" w:eastAsia="Calibri" w:hAnsi="GHEA Grapalat"/>
          <w:lang w:val="hy-AM" w:eastAsia="en-US"/>
        </w:rPr>
        <w:t>։</w:t>
      </w:r>
      <w:r>
        <w:rPr>
          <w:rFonts w:ascii="GHEA Grapalat" w:eastAsia="Calibri" w:hAnsi="GHEA Grapalat"/>
          <w:lang w:val="hy-AM" w:eastAsia="en-US"/>
        </w:rPr>
        <w:t xml:space="preserve"> </w:t>
      </w:r>
      <w:r w:rsidRPr="00131B27">
        <w:rPr>
          <w:rFonts w:ascii="GHEA Grapalat" w:eastAsia="Calibri" w:hAnsi="GHEA Grapalat"/>
          <w:lang w:val="hy-AM" w:eastAsia="en-US"/>
        </w:rPr>
        <w:t xml:space="preserve">Ներմուծվող </w:t>
      </w:r>
      <w:r>
        <w:rPr>
          <w:rFonts w:ascii="GHEA Grapalat" w:eastAsia="Calibri" w:hAnsi="GHEA Grapalat"/>
          <w:lang w:val="hy-AM" w:eastAsia="en-US"/>
        </w:rPr>
        <w:t xml:space="preserve">ապրանքները </w:t>
      </w:r>
      <w:r w:rsidRPr="00131B27">
        <w:rPr>
          <w:rFonts w:ascii="GHEA Grapalat" w:eastAsia="Calibri" w:hAnsi="GHEA Grapalat"/>
          <w:lang w:val="hy-AM" w:eastAsia="en-US"/>
        </w:rPr>
        <w:t>չ</w:t>
      </w:r>
      <w:r>
        <w:rPr>
          <w:rFonts w:ascii="GHEA Grapalat" w:eastAsia="Calibri" w:hAnsi="GHEA Grapalat"/>
          <w:lang w:val="hy-AM" w:eastAsia="en-US"/>
        </w:rPr>
        <w:t>են</w:t>
      </w:r>
      <w:r w:rsidRPr="00131B27">
        <w:rPr>
          <w:rFonts w:ascii="GHEA Grapalat" w:eastAsia="Calibri" w:hAnsi="GHEA Grapalat"/>
          <w:lang w:val="hy-AM" w:eastAsia="en-US"/>
        </w:rPr>
        <w:t xml:space="preserve"> ներմուծվում ԵԱՏՄ անդամ-երկրներից, քանի որ չ</w:t>
      </w:r>
      <w:r>
        <w:rPr>
          <w:rFonts w:ascii="GHEA Grapalat" w:eastAsia="Calibri" w:hAnsi="GHEA Grapalat"/>
          <w:lang w:val="hy-AM" w:eastAsia="en-US"/>
        </w:rPr>
        <w:t>են</w:t>
      </w:r>
      <w:r w:rsidRPr="00131B27">
        <w:rPr>
          <w:rFonts w:ascii="GHEA Grapalat" w:eastAsia="Calibri" w:hAnsi="GHEA Grapalat"/>
          <w:lang w:val="hy-AM" w:eastAsia="en-US"/>
        </w:rPr>
        <w:t xml:space="preserve"> բավարարում ընկերության տեխնիկական պահանջներին։</w:t>
      </w:r>
    </w:p>
    <w:p w:rsidR="0097322E" w:rsidRPr="00BB17D0" w:rsidRDefault="0097322E" w:rsidP="0097322E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97322E" w:rsidRPr="00506DA2" w:rsidRDefault="0097322E" w:rsidP="0097322E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t>Տվյալ բնագավառում իրականացվող քաղաքականությունը</w:t>
      </w:r>
    </w:p>
    <w:p w:rsidR="0097322E" w:rsidRPr="00506DA2" w:rsidRDefault="0097322E" w:rsidP="0097322E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Արտոնության առկայությունը լուրջ խթան կհանդիսանա նոր ներդրումային ծրագրերի իրականացման և որպես հետևանք նոր աշխատատեղերի ստեղծման, ներդրումների ներգրավման, տեղական արտադրության և արտահանման խթանման համար:</w:t>
      </w:r>
    </w:p>
    <w:p w:rsidR="0097322E" w:rsidRPr="00506DA2" w:rsidRDefault="0097322E" w:rsidP="0097322E">
      <w:p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</w:p>
    <w:p w:rsidR="0097322E" w:rsidRPr="00B849D6" w:rsidRDefault="0097322E" w:rsidP="0097322E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B849D6">
        <w:rPr>
          <w:rFonts w:ascii="GHEA Grapalat" w:eastAsia="Calibri" w:hAnsi="GHEA Grapalat"/>
          <w:b/>
          <w:lang w:val="hy-AM" w:eastAsia="en-US"/>
        </w:rPr>
        <w:t>Կարգավորման նպատակը և բնույթը</w:t>
      </w:r>
    </w:p>
    <w:p w:rsidR="0097322E" w:rsidRPr="00B849D6" w:rsidRDefault="0097322E" w:rsidP="0097322E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B849D6">
        <w:rPr>
          <w:rFonts w:ascii="GHEA Grapalat" w:eastAsia="Calibri" w:hAnsi="GHEA Grapalat"/>
          <w:lang w:val="hy-AM" w:eastAsia="en-US"/>
        </w:rPr>
        <w:t xml:space="preserve">Որոշման նպատակն է թույլատրել </w:t>
      </w:r>
      <w:r w:rsidRPr="00911756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ԱՖԱ</w:t>
      </w:r>
      <w:r w:rsidRPr="00911756">
        <w:rPr>
          <w:rFonts w:ascii="GHEA Grapalat" w:hAnsi="GHEA Grapalat"/>
          <w:lang w:val="hy-AM"/>
        </w:rPr>
        <w:t>»</w:t>
      </w:r>
      <w:r w:rsidRPr="00F7270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սահմանափակ պատասխանատվությամբ ընկերության</w:t>
      </w:r>
      <w:r w:rsidRPr="00B849D6">
        <w:rPr>
          <w:rFonts w:ascii="GHEA Grapalat" w:eastAsia="Calibri" w:hAnsi="GHEA Grapalat"/>
          <w:lang w:val="hy-AM" w:eastAsia="en-US"/>
        </w:rPr>
        <w:t xml:space="preserve">ն օգտվել գերակա ոլորտում իրականացվող ներդրումային ծրագրի շրջանակներում ներմուծվող </w:t>
      </w:r>
      <w:r w:rsidRPr="00987D85">
        <w:rPr>
          <w:rFonts w:ascii="GHEA Grapalat" w:eastAsia="Calibri" w:hAnsi="GHEA Grapalat"/>
          <w:lang w:val="hy-AM" w:eastAsia="en-US"/>
        </w:rPr>
        <w:t>տեխնոլոգիական սարքավորումները</w:t>
      </w:r>
      <w:r>
        <w:rPr>
          <w:rFonts w:ascii="GHEA Grapalat" w:eastAsia="Calibri" w:hAnsi="GHEA Grapalat"/>
          <w:lang w:val="hy-AM" w:eastAsia="en-US"/>
        </w:rPr>
        <w:t>,</w:t>
      </w:r>
      <w:r w:rsidRPr="00987D85">
        <w:rPr>
          <w:rFonts w:ascii="GHEA Grapalat" w:eastAsia="Calibri" w:hAnsi="GHEA Grapalat"/>
          <w:lang w:val="hy-AM" w:eastAsia="en-US"/>
        </w:rPr>
        <w:t xml:space="preserve"> դրանց բաղկացուցիչ ու համալրող մասերը</w:t>
      </w:r>
      <w:r>
        <w:rPr>
          <w:rFonts w:ascii="GHEA Grapalat" w:eastAsia="Calibri" w:hAnsi="GHEA Grapalat"/>
          <w:lang w:val="hy-AM" w:eastAsia="en-US"/>
        </w:rPr>
        <w:t xml:space="preserve">, </w:t>
      </w:r>
      <w:r w:rsidRPr="001B2EE6">
        <w:rPr>
          <w:rFonts w:ascii="GHEA Grapalat" w:eastAsia="Calibri" w:hAnsi="GHEA Grapalat"/>
          <w:lang w:val="hy-AM" w:eastAsia="en-US"/>
        </w:rPr>
        <w:t xml:space="preserve">հումքը և (կամ) նյութերը </w:t>
      </w:r>
      <w:r w:rsidRPr="00B849D6">
        <w:rPr>
          <w:rFonts w:ascii="GHEA Grapalat" w:eastAsia="Calibri" w:hAnsi="GHEA Grapalat"/>
          <w:lang w:val="hy-AM" w:eastAsia="en-US"/>
        </w:rPr>
        <w:t>ներմուծման մաքսատուրքից ազատելու արտոնությունից:</w:t>
      </w:r>
    </w:p>
    <w:p w:rsidR="0097322E" w:rsidRPr="00B849D6" w:rsidRDefault="0097322E" w:rsidP="0097322E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97322E" w:rsidRPr="00B849D6" w:rsidRDefault="0097322E" w:rsidP="0097322E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B849D6">
        <w:rPr>
          <w:rFonts w:ascii="GHEA Grapalat" w:eastAsia="Calibri" w:hAnsi="GHEA Grapalat"/>
          <w:b/>
          <w:lang w:val="hy-AM" w:eastAsia="en-US"/>
        </w:rPr>
        <w:t>Նախագծի մշակման գործընթացում ներգրավված ինստիտուտները և անձի</w:t>
      </w:r>
      <w:r>
        <w:rPr>
          <w:rFonts w:ascii="GHEA Grapalat" w:eastAsia="Calibri" w:hAnsi="GHEA Grapalat"/>
          <w:b/>
          <w:lang w:val="hy-AM" w:eastAsia="en-US"/>
        </w:rPr>
        <w:t>ն</w:t>
      </w:r>
      <w:r w:rsidRPr="00B849D6">
        <w:rPr>
          <w:rFonts w:ascii="GHEA Grapalat" w:eastAsia="Calibri" w:hAnsi="GHEA Grapalat"/>
          <w:b/>
          <w:lang w:val="hy-AM" w:eastAsia="en-US"/>
        </w:rPr>
        <w:t>ք</w:t>
      </w:r>
    </w:p>
    <w:p w:rsidR="0097322E" w:rsidRPr="00B849D6" w:rsidRDefault="0097322E" w:rsidP="0097322E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B849D6">
        <w:rPr>
          <w:rFonts w:ascii="GHEA Grapalat" w:eastAsia="Calibri" w:hAnsi="GHEA Grapalat"/>
          <w:lang w:val="hy-AM" w:eastAsia="en-US"/>
        </w:rPr>
        <w:t xml:space="preserve">Սույն որոշման նախագիծը պատրաստվել է Հայաստանի Հանրապետության </w:t>
      </w:r>
      <w:r>
        <w:rPr>
          <w:rFonts w:ascii="GHEA Grapalat" w:eastAsia="Calibri" w:hAnsi="GHEA Grapalat"/>
          <w:lang w:val="hy-AM" w:eastAsia="en-US"/>
        </w:rPr>
        <w:t>էկոնոմիկայի</w:t>
      </w:r>
      <w:r w:rsidRPr="00B849D6">
        <w:rPr>
          <w:rFonts w:ascii="GHEA Grapalat" w:eastAsia="Calibri" w:hAnsi="GHEA Grapalat"/>
          <w:lang w:val="hy-AM" w:eastAsia="en-US"/>
        </w:rPr>
        <w:t xml:space="preserve"> նախարարության կողմից: </w:t>
      </w:r>
    </w:p>
    <w:p w:rsidR="0097322E" w:rsidRPr="00B849D6" w:rsidRDefault="0097322E" w:rsidP="0097322E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97322E" w:rsidRPr="00B849D6" w:rsidRDefault="0097322E" w:rsidP="0097322E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B849D6">
        <w:rPr>
          <w:rFonts w:ascii="GHEA Grapalat" w:eastAsia="Calibri" w:hAnsi="GHEA Grapalat"/>
          <w:b/>
          <w:lang w:val="hy-AM" w:eastAsia="en-US"/>
        </w:rPr>
        <w:t>Ակնկալվող արդյունքը</w:t>
      </w:r>
    </w:p>
    <w:p w:rsidR="0097322E" w:rsidRPr="00506DA2" w:rsidRDefault="0097322E" w:rsidP="0097322E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911756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ԱՖԱ</w:t>
      </w:r>
      <w:r w:rsidRPr="00911756">
        <w:rPr>
          <w:rFonts w:ascii="GHEA Grapalat" w:hAnsi="GHEA Grapalat"/>
          <w:lang w:val="hy-AM"/>
        </w:rPr>
        <w:t>»</w:t>
      </w:r>
      <w:r w:rsidRPr="00F7270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սահմանափակ պատասխանատվությամբ ընկերության</w:t>
      </w:r>
      <w:r w:rsidRPr="00B849D6">
        <w:rPr>
          <w:rFonts w:ascii="GHEA Grapalat" w:eastAsia="Calibri" w:hAnsi="GHEA Grapalat"/>
          <w:lang w:val="hy-AM" w:eastAsia="en-US"/>
        </w:rPr>
        <w:t xml:space="preserve"> կողմից գերակա  ոլորտում իրականացվող  ներդրումային ծրագրի շրջանակներում ներմուծվող </w:t>
      </w:r>
      <w:r w:rsidRPr="00CE4F13">
        <w:rPr>
          <w:rFonts w:ascii="GHEA Grapalat" w:eastAsia="Calibri" w:hAnsi="GHEA Grapalat"/>
          <w:lang w:val="hy-AM" w:eastAsia="en-US"/>
        </w:rPr>
        <w:t>տեխնոլոգիական սարքավորումները</w:t>
      </w:r>
      <w:r>
        <w:rPr>
          <w:rFonts w:ascii="GHEA Grapalat" w:eastAsia="Calibri" w:hAnsi="GHEA Grapalat"/>
          <w:lang w:val="hy-AM" w:eastAsia="en-US"/>
        </w:rPr>
        <w:t>,</w:t>
      </w:r>
      <w:r w:rsidRPr="00CE4F13">
        <w:rPr>
          <w:rFonts w:ascii="GHEA Grapalat" w:eastAsia="Calibri" w:hAnsi="GHEA Grapalat"/>
          <w:lang w:val="hy-AM" w:eastAsia="en-US"/>
        </w:rPr>
        <w:t xml:space="preserve"> դրանց բաղկացուցիչ ու համալրող մասերը</w:t>
      </w:r>
      <w:r>
        <w:rPr>
          <w:rFonts w:ascii="GHEA Grapalat" w:eastAsia="Calibri" w:hAnsi="GHEA Grapalat"/>
          <w:lang w:val="hy-AM" w:eastAsia="en-US"/>
        </w:rPr>
        <w:t xml:space="preserve">, </w:t>
      </w:r>
      <w:r w:rsidRPr="001B2EE6">
        <w:rPr>
          <w:rFonts w:ascii="GHEA Grapalat" w:eastAsia="Calibri" w:hAnsi="GHEA Grapalat"/>
          <w:lang w:val="hy-AM" w:eastAsia="en-US"/>
        </w:rPr>
        <w:t xml:space="preserve">հումքը և (կամ) նյութերը </w:t>
      </w:r>
      <w:r w:rsidRPr="00506DA2">
        <w:rPr>
          <w:rFonts w:ascii="GHEA Grapalat" w:eastAsia="Calibri" w:hAnsi="GHEA Grapalat"/>
          <w:lang w:val="hy-AM" w:eastAsia="en-US"/>
        </w:rPr>
        <w:t>ներմուծման մաքսատուրքից ազատելու արտոնության տրամադրում:</w:t>
      </w:r>
    </w:p>
    <w:p w:rsidR="0097322E" w:rsidRPr="00506DA2" w:rsidRDefault="0097322E" w:rsidP="0097322E">
      <w:p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</w:p>
    <w:p w:rsidR="0097322E" w:rsidRPr="00506DA2" w:rsidRDefault="0097322E" w:rsidP="0097322E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t xml:space="preserve"> Այլ տեղեկություններ</w:t>
      </w:r>
      <w:r w:rsidRPr="00506DA2">
        <w:rPr>
          <w:rFonts w:ascii="GHEA Grapalat" w:eastAsia="Calibri" w:hAnsi="GHEA Grapalat"/>
          <w:lang w:val="hy-AM" w:eastAsia="en-US"/>
        </w:rPr>
        <w:t xml:space="preserve"> </w:t>
      </w:r>
      <w:r w:rsidRPr="00506DA2">
        <w:rPr>
          <w:rFonts w:ascii="GHEA Grapalat" w:eastAsia="Calibri" w:hAnsi="GHEA Grapalat" w:cs="Sylfaen"/>
          <w:bCs/>
          <w:lang w:val="hy-AM" w:eastAsia="en-US"/>
        </w:rPr>
        <w:t>(եթե այդպիսիք առկա են)</w:t>
      </w:r>
    </w:p>
    <w:p w:rsidR="0097322E" w:rsidRPr="00506DA2" w:rsidRDefault="0097322E" w:rsidP="0097322E">
      <w:pPr>
        <w:spacing w:line="276" w:lineRule="auto"/>
        <w:ind w:left="567" w:hanging="567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 xml:space="preserve">               Չկան:</w:t>
      </w:r>
    </w:p>
    <w:p w:rsidR="0097322E" w:rsidRPr="00506DA2" w:rsidRDefault="0097322E" w:rsidP="0097322E">
      <w:pPr>
        <w:spacing w:line="276" w:lineRule="auto"/>
        <w:ind w:left="567" w:hanging="567"/>
        <w:rPr>
          <w:rFonts w:ascii="GHEA Grapalat" w:eastAsia="Calibri" w:hAnsi="GHEA Grapalat"/>
          <w:lang w:val="hy-AM" w:eastAsia="en-US"/>
        </w:rPr>
      </w:pPr>
    </w:p>
    <w:p w:rsidR="0097322E" w:rsidRDefault="0097322E" w:rsidP="0097322E">
      <w:pPr>
        <w:rPr>
          <w:rFonts w:ascii="GHEA Grapalat" w:eastAsia="Calibri" w:hAnsi="GHEA Grapalat"/>
          <w:lang w:val="hy-AM" w:eastAsia="en-US"/>
        </w:rPr>
      </w:pPr>
    </w:p>
    <w:p w:rsidR="0097322E" w:rsidRPr="0072534A" w:rsidRDefault="0097322E" w:rsidP="0097322E">
      <w:pPr>
        <w:rPr>
          <w:rFonts w:ascii="GHEA Grapalat" w:eastAsia="Calibri" w:hAnsi="GHEA Grapalat"/>
          <w:lang w:val="hy-AM" w:eastAsia="en-US"/>
        </w:rPr>
      </w:pPr>
      <w:r w:rsidRPr="0072534A"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</w:t>
      </w:r>
    </w:p>
    <w:p w:rsidR="0097322E" w:rsidRPr="00813AFA" w:rsidRDefault="0097322E" w:rsidP="0097322E">
      <w:pPr>
        <w:rPr>
          <w:rFonts w:ascii="GHEA Grapalat" w:eastAsia="Calibri" w:hAnsi="GHEA Grapalat"/>
          <w:lang w:val="hy-AM" w:eastAsia="en-US"/>
        </w:rPr>
      </w:pPr>
      <w:r w:rsidRPr="0072534A">
        <w:rPr>
          <w:rFonts w:ascii="GHEA Grapalat" w:eastAsia="Calibri" w:hAnsi="GHEA Grapalat"/>
          <w:lang w:val="hy-AM" w:eastAsia="en-US"/>
        </w:rPr>
        <w:t xml:space="preserve">ԷԿՈՆՈՄԻԿԱՅԻ ՆԱԽԱՐԱՐ   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</w:r>
      <w:r w:rsidRPr="00101608">
        <w:rPr>
          <w:rFonts w:ascii="GHEA Grapalat" w:eastAsia="Calibri" w:hAnsi="GHEA Grapalat"/>
          <w:lang w:val="hy-AM" w:eastAsia="en-US"/>
        </w:rPr>
        <w:t>ՏԻԳՐԱՆ ԽԱՉԱՏՐՅԱՆ</w:t>
      </w:r>
    </w:p>
    <w:p w:rsidR="0097322E" w:rsidRDefault="0097322E" w:rsidP="0097322E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</w:t>
      </w:r>
      <w:r w:rsidRPr="00813AFA">
        <w:rPr>
          <w:rFonts w:ascii="GHEA Grapalat" w:eastAsia="Calibri" w:hAnsi="GHEA Grapalat"/>
          <w:lang w:val="hy-AM" w:eastAsia="en-US"/>
        </w:rPr>
        <w:t xml:space="preserve">                                                                                    </w:t>
      </w:r>
    </w:p>
    <w:p w:rsidR="0097322E" w:rsidRDefault="0097322E" w:rsidP="0097322E">
      <w:pPr>
        <w:spacing w:line="360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</w:t>
      </w:r>
    </w:p>
    <w:p w:rsidR="0097322E" w:rsidRPr="00336A65" w:rsidRDefault="0097322E" w:rsidP="0097322E">
      <w:pPr>
        <w:spacing w:line="276" w:lineRule="auto"/>
        <w:jc w:val="right"/>
        <w:rPr>
          <w:rFonts w:ascii="GHEA Grapalat" w:eastAsia="Calibri" w:hAnsi="GHEA Grapalat"/>
          <w:lang w:val="hy-AM" w:eastAsia="en-US"/>
        </w:rPr>
      </w:pPr>
    </w:p>
    <w:p w:rsidR="0097322E" w:rsidRPr="00506DA2" w:rsidRDefault="0097322E" w:rsidP="0097322E">
      <w:pPr>
        <w:spacing w:line="276" w:lineRule="auto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 xml:space="preserve">                       </w:t>
      </w:r>
    </w:p>
    <w:p w:rsidR="0097322E" w:rsidRPr="00506DA2" w:rsidRDefault="0097322E" w:rsidP="0097322E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97322E" w:rsidRDefault="0097322E" w:rsidP="0097322E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97322E" w:rsidRDefault="0097322E" w:rsidP="0097322E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97322E" w:rsidRDefault="0097322E" w:rsidP="0097322E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97322E" w:rsidRDefault="0097322E" w:rsidP="0097322E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97322E" w:rsidRDefault="0097322E" w:rsidP="0097322E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97322E" w:rsidRDefault="0097322E" w:rsidP="0097322E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97322E" w:rsidRDefault="0097322E" w:rsidP="0097322E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97322E" w:rsidRDefault="0097322E" w:rsidP="0097322E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97322E" w:rsidRDefault="0097322E" w:rsidP="0097322E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97322E" w:rsidRDefault="0097322E" w:rsidP="0097322E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97322E" w:rsidRDefault="0097322E" w:rsidP="0097322E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97322E" w:rsidRDefault="0097322E" w:rsidP="0097322E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97322E" w:rsidRPr="0072534A" w:rsidRDefault="0097322E" w:rsidP="0097322E">
      <w:pPr>
        <w:spacing w:line="276" w:lineRule="auto"/>
        <w:rPr>
          <w:rFonts w:ascii="GHEA Grapalat" w:eastAsia="Calibri" w:hAnsi="GHEA Grapalat"/>
          <w:b/>
          <w:lang w:val="hy-AM" w:eastAsia="en-US"/>
        </w:rPr>
      </w:pPr>
    </w:p>
    <w:p w:rsidR="0097322E" w:rsidRDefault="0097322E" w:rsidP="0097322E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97322E" w:rsidRDefault="0097322E" w:rsidP="0097322E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97322E" w:rsidRDefault="0097322E" w:rsidP="0097322E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97322E" w:rsidRPr="00506DA2" w:rsidRDefault="0097322E" w:rsidP="0097322E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t>ՏԵՂԵԿԱՆՔ</w:t>
      </w:r>
    </w:p>
    <w:p w:rsidR="0097322E" w:rsidRPr="00B849D6" w:rsidRDefault="0097322E" w:rsidP="0097322E">
      <w:pPr>
        <w:spacing w:line="276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 w:rsidRPr="00506DA2">
        <w:rPr>
          <w:rFonts w:ascii="GHEA Grapalat" w:eastAsia="Calibri" w:hAnsi="GHEA Grapalat"/>
          <w:b/>
          <w:caps/>
          <w:lang w:val="hy-AM" w:eastAsia="en-US"/>
        </w:rPr>
        <w:t>«</w:t>
      </w:r>
      <w:r w:rsidRPr="002A619E">
        <w:rPr>
          <w:rFonts w:ascii="GHEA Grapalat" w:eastAsia="Calibri" w:hAnsi="GHEA Grapalat"/>
          <w:b/>
          <w:caps/>
          <w:lang w:val="hy-AM" w:eastAsia="en-US"/>
        </w:rPr>
        <w:t xml:space="preserve">ԳԵՐԱԿԱ ՈԼՈՐՏՈՒՄ ԻՐԱԿԱՆԱՑՎՈՂ ՆԵՐԴՐՈՒՄԱՅԻՆ ԾՐԱԳՐԻ ՇՐՋԱՆԱԿՆԵՐՈՒՄ ՆԵՐՄՈՒԾՎԱԾ (ՆԵՐՄՈՒԾՎՈՂ) ՏԵԽՆՈԼՈԳԻԱԿԱՆ ՍԱՐՔԱՎՈՐՈՒՄՆԵՐԸ, ԴՐԱՆՑ ԲԱՂԿԱՑՈՒՑԻՉ ՈՒ ՀԱՄԱԼՐՈՂ ՄԱՍԵՐԸ, ՀՈՒՄՔԸ ԵՎ (ԿԱՄ) ՆՅՈՒԹԵՐԸ ՆԵՐՄՈՒԾՄԱՆ ՄԱՔՍԱՏՈՒՐՔԻՑ ԱԶԱՏՄԱՆ ԱՐՏՈՆՈՒԹՅՈՒՆԻՑ ՕԳՏՎԵԼՈՒ ՀԱՄԱՐ </w:t>
      </w:r>
      <w:r w:rsidRPr="00911756">
        <w:rPr>
          <w:rFonts w:ascii="GHEA Grapalat" w:eastAsia="Calibri" w:hAnsi="GHEA Grapalat"/>
          <w:b/>
          <w:caps/>
          <w:lang w:val="hy-AM" w:eastAsia="en-US"/>
        </w:rPr>
        <w:t>«</w:t>
      </w:r>
      <w:r>
        <w:rPr>
          <w:rFonts w:ascii="GHEA Grapalat" w:eastAsia="Calibri" w:hAnsi="GHEA Grapalat"/>
          <w:b/>
          <w:caps/>
          <w:lang w:val="hy-AM" w:eastAsia="en-US"/>
        </w:rPr>
        <w:t>ԱՖԱ</w:t>
      </w:r>
      <w:r w:rsidRPr="00911756">
        <w:rPr>
          <w:rFonts w:ascii="GHEA Grapalat" w:eastAsia="Calibri" w:hAnsi="GHEA Grapalat"/>
          <w:b/>
          <w:caps/>
          <w:lang w:val="hy-AM" w:eastAsia="en-US"/>
        </w:rPr>
        <w:t>»</w:t>
      </w:r>
      <w:r w:rsidRPr="00195F9B">
        <w:rPr>
          <w:rFonts w:ascii="GHEA Grapalat" w:eastAsia="Calibri" w:hAnsi="GHEA Grapalat"/>
          <w:b/>
          <w:caps/>
          <w:lang w:val="hy-AM" w:eastAsia="en-US"/>
        </w:rPr>
        <w:t xml:space="preserve"> </w:t>
      </w:r>
      <w:r>
        <w:rPr>
          <w:rFonts w:ascii="GHEA Grapalat" w:eastAsia="Calibri" w:hAnsi="GHEA Grapalat"/>
          <w:b/>
          <w:caps/>
          <w:lang w:val="hy-AM" w:eastAsia="en-US"/>
        </w:rPr>
        <w:t>ՍԱՀՄԱՆԱՓԱԿ ՊԱՏԱՍԽԱՆԱՏՎՈՒԹՅԱՄԲ ԸՆԿԵՐՈՒԹՅԱՆ</w:t>
      </w:r>
      <w:r w:rsidRPr="002A619E">
        <w:rPr>
          <w:rFonts w:ascii="GHEA Grapalat" w:eastAsia="Calibri" w:hAnsi="GHEA Grapalat"/>
          <w:b/>
          <w:caps/>
          <w:lang w:val="hy-AM" w:eastAsia="en-US"/>
        </w:rPr>
        <w:t xml:space="preserve"> ԿՈՂՄԻՑ ներկայացված հայտը բավարարելու ԵՎ ԱՐՏՈՆՈՒԹՅՈՒՆԸ ԿԻՐԱՌԵԼՈՒ մասին</w:t>
      </w:r>
      <w:r w:rsidRPr="00B849D6">
        <w:rPr>
          <w:rFonts w:ascii="GHEA Grapalat" w:eastAsia="Calibri" w:hAnsi="GHEA Grapalat"/>
          <w:b/>
          <w:caps/>
          <w:lang w:val="hy-AM" w:eastAsia="en-US"/>
        </w:rPr>
        <w:t xml:space="preserve">» </w:t>
      </w:r>
      <w:r w:rsidRPr="00B849D6">
        <w:rPr>
          <w:rFonts w:ascii="GHEA Grapalat" w:eastAsia="Calibri" w:hAnsi="GHEA Grapalat"/>
          <w:b/>
          <w:lang w:val="hy-AM" w:eastAsia="en-US"/>
        </w:rPr>
        <w:t>ՀԱՅԱՍՏԱՆԻ ՀԱՆՐԱՊԵՏՈՒԹՅԱՆ ԿԱՌԱՎԱՐՈՒԹՅԱՆ ՈՐՈՇՄԱՆ ԸՆԴՈՒՆՄԱՆ ԱՌՆՉՈՒԹՅԱՄԲ ԱՅԼ ԻՐԱՎԱԿԱՆ ԱԿՏԵՐԻ ԸՆԴՈՒՆՄԱՆ ԱՆՀՐԱԺԵՇՏՈՒԹՅԱՆ ԿԱՄ ԲԱՑԱԿԱՅՈՒԹՅԱՆ ՄԱՍԻՆ</w:t>
      </w:r>
    </w:p>
    <w:p w:rsidR="0097322E" w:rsidRPr="00B849D6" w:rsidRDefault="0097322E" w:rsidP="0097322E">
      <w:pPr>
        <w:spacing w:line="276" w:lineRule="auto"/>
        <w:ind w:firstLine="720"/>
        <w:rPr>
          <w:rFonts w:ascii="GHEA Grapalat" w:eastAsia="Calibri" w:hAnsi="GHEA Grapalat"/>
          <w:lang w:val="hy-AM" w:eastAsia="en-US"/>
        </w:rPr>
      </w:pPr>
    </w:p>
    <w:p w:rsidR="0097322E" w:rsidRPr="00B849D6" w:rsidRDefault="0097322E" w:rsidP="0097322E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 w:rsidRPr="00B849D6">
        <w:rPr>
          <w:rFonts w:ascii="GHEA Grapalat" w:eastAsia="Calibri" w:hAnsi="GHEA Grapalat"/>
          <w:lang w:val="hy-AM" w:eastAsia="en-US"/>
        </w:rPr>
        <w:t>Այլ իրավական ակտերում փոփոխությունների և/կամ լրացումների անհրաժեշտությունը.</w:t>
      </w:r>
    </w:p>
    <w:p w:rsidR="0097322E" w:rsidRPr="00B849D6" w:rsidRDefault="0097322E" w:rsidP="0097322E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 w:rsidRPr="00B849D6">
        <w:rPr>
          <w:rFonts w:ascii="GHEA Grapalat" w:eastAsia="Calibri" w:hAnsi="GHEA Grapalat"/>
          <w:lang w:val="hy-AM" w:eastAsia="en-US"/>
        </w:rPr>
        <w:t>Այլ իրավական ակտերի ընդունման անհրաժեշտություն չի առաջանում</w:t>
      </w:r>
    </w:p>
    <w:p w:rsidR="0097322E" w:rsidRPr="00506DA2" w:rsidRDefault="0097322E" w:rsidP="0097322E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 w:rsidRPr="00B849D6">
        <w:rPr>
          <w:rFonts w:ascii="GHEA Grapalat" w:eastAsia="Calibri" w:hAnsi="GHEA Grapalat"/>
          <w:lang w:val="hy-AM" w:eastAsia="en-US"/>
        </w:rPr>
        <w:t>Միջազգային պայմանագրերով ստանձնած պարտավորությունների հետ</w:t>
      </w:r>
      <w:r w:rsidRPr="00506DA2">
        <w:rPr>
          <w:rFonts w:ascii="GHEA Grapalat" w:eastAsia="Calibri" w:hAnsi="GHEA Grapalat"/>
          <w:lang w:val="hy-AM" w:eastAsia="en-US"/>
        </w:rPr>
        <w:t xml:space="preserve"> համապատասխանությունը.</w:t>
      </w:r>
    </w:p>
    <w:p w:rsidR="0097322E" w:rsidRPr="00506DA2" w:rsidRDefault="0097322E" w:rsidP="0097322E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Չի հակասում միջազգային պայմանագրերով ստանձնած պարտավորություններին</w:t>
      </w:r>
    </w:p>
    <w:p w:rsidR="0097322E" w:rsidRPr="00506DA2" w:rsidRDefault="0097322E" w:rsidP="0097322E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Այլ տեղեկություններ (եթե այդպիսիք առկա են)</w:t>
      </w:r>
    </w:p>
    <w:p w:rsidR="0097322E" w:rsidRPr="00506DA2" w:rsidRDefault="0097322E" w:rsidP="0097322E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Չկան:</w:t>
      </w:r>
    </w:p>
    <w:p w:rsidR="0097322E" w:rsidRPr="00506DA2" w:rsidRDefault="0097322E" w:rsidP="0097322E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97322E" w:rsidRPr="00506DA2" w:rsidRDefault="0097322E" w:rsidP="0097322E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97322E" w:rsidRPr="0072534A" w:rsidRDefault="0097322E" w:rsidP="0097322E">
      <w:pPr>
        <w:rPr>
          <w:rFonts w:ascii="GHEA Grapalat" w:eastAsia="Calibri" w:hAnsi="GHEA Grapalat"/>
          <w:lang w:val="hy-AM" w:eastAsia="en-US"/>
        </w:rPr>
      </w:pPr>
      <w:r w:rsidRPr="0072534A"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</w:t>
      </w:r>
    </w:p>
    <w:p w:rsidR="0097322E" w:rsidRPr="00813AFA" w:rsidRDefault="0097322E" w:rsidP="0097322E">
      <w:pPr>
        <w:rPr>
          <w:rFonts w:ascii="GHEA Grapalat" w:eastAsia="Calibri" w:hAnsi="GHEA Grapalat"/>
          <w:lang w:val="hy-AM" w:eastAsia="en-US"/>
        </w:rPr>
      </w:pPr>
      <w:r w:rsidRPr="0072534A">
        <w:rPr>
          <w:rFonts w:ascii="GHEA Grapalat" w:eastAsia="Calibri" w:hAnsi="GHEA Grapalat"/>
          <w:lang w:val="hy-AM" w:eastAsia="en-US"/>
        </w:rPr>
        <w:t xml:space="preserve">ԷԿՈՆՈՄԻԿԱՅԻ ՆԱԽԱՐԱՐ   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</w:r>
      <w:r w:rsidRPr="00101608">
        <w:rPr>
          <w:rFonts w:ascii="GHEA Grapalat" w:eastAsia="Calibri" w:hAnsi="GHEA Grapalat"/>
          <w:lang w:val="hy-AM" w:eastAsia="en-US"/>
        </w:rPr>
        <w:t>ՏԻԳՐԱՆ ԽԱՉԱՏՐՅԱՆ</w:t>
      </w:r>
    </w:p>
    <w:p w:rsidR="0097322E" w:rsidRDefault="0097322E" w:rsidP="0097322E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</w:t>
      </w:r>
      <w:r w:rsidRPr="00813AFA">
        <w:rPr>
          <w:rFonts w:ascii="GHEA Grapalat" w:eastAsia="Calibri" w:hAnsi="GHEA Grapalat"/>
          <w:lang w:val="hy-AM" w:eastAsia="en-US"/>
        </w:rPr>
        <w:t xml:space="preserve">                                                                                     </w:t>
      </w:r>
    </w:p>
    <w:p w:rsidR="0097322E" w:rsidRDefault="0097322E" w:rsidP="0097322E">
      <w:pPr>
        <w:rPr>
          <w:rFonts w:ascii="GHEA Grapalat" w:eastAsia="Calibri" w:hAnsi="GHEA Grapalat"/>
          <w:lang w:val="hy-AM" w:eastAsia="en-US"/>
        </w:rPr>
      </w:pPr>
    </w:p>
    <w:p w:rsidR="0097322E" w:rsidRDefault="0097322E" w:rsidP="0097322E">
      <w:pPr>
        <w:spacing w:line="360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</w:t>
      </w:r>
    </w:p>
    <w:p w:rsidR="0097322E" w:rsidRPr="00506DA2" w:rsidRDefault="0097322E" w:rsidP="0097322E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97322E" w:rsidRPr="00506DA2" w:rsidRDefault="0097322E" w:rsidP="0097322E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97322E" w:rsidRPr="00506DA2" w:rsidRDefault="0097322E" w:rsidP="0097322E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97322E" w:rsidRPr="00506DA2" w:rsidRDefault="0097322E" w:rsidP="0097322E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97322E" w:rsidRPr="00506DA2" w:rsidRDefault="0097322E" w:rsidP="0097322E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97322E" w:rsidRPr="00506DA2" w:rsidRDefault="0097322E" w:rsidP="0097322E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97322E" w:rsidRPr="00506DA2" w:rsidRDefault="0097322E" w:rsidP="0097322E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97322E" w:rsidRPr="00506DA2" w:rsidRDefault="0097322E" w:rsidP="0097322E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97322E" w:rsidRPr="00506DA2" w:rsidRDefault="0097322E" w:rsidP="0097322E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97322E" w:rsidRDefault="0097322E" w:rsidP="0097322E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97322E" w:rsidRDefault="0097322E" w:rsidP="0097322E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97322E" w:rsidRDefault="0097322E" w:rsidP="0097322E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97322E" w:rsidRPr="0072534A" w:rsidRDefault="0097322E" w:rsidP="0097322E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97322E" w:rsidRPr="00506DA2" w:rsidRDefault="0097322E" w:rsidP="0097322E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t>ՏԵՂԵԿԱՆՔ</w:t>
      </w:r>
    </w:p>
    <w:p w:rsidR="0097322E" w:rsidRPr="00506DA2" w:rsidRDefault="0097322E" w:rsidP="0097322E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t>ԻՐԱՎԱԿԱՆ ԱԿՏԻ ՆԱԽԱԳԾՄԱՆԸ ԵՎ ՔՆՆԱՐԿՄԱՆԸ ՀԱՍԱՐԱԿՈՒԹՅԱՆ ՄԱՍՆԱԿՑՈՒԹՅԱՆ ՄԱՍԻՆ</w:t>
      </w:r>
    </w:p>
    <w:p w:rsidR="0097322E" w:rsidRPr="00506DA2" w:rsidRDefault="0097322E" w:rsidP="0097322E">
      <w:pPr>
        <w:spacing w:line="276" w:lineRule="auto"/>
        <w:jc w:val="center"/>
        <w:rPr>
          <w:rFonts w:ascii="GHEA Grapalat" w:eastAsia="Calibri" w:hAnsi="GHEA Grapalat"/>
          <w:lang w:val="hy-AM" w:eastAsia="en-US"/>
        </w:rPr>
      </w:pPr>
    </w:p>
    <w:p w:rsidR="0097322E" w:rsidRPr="00506DA2" w:rsidRDefault="0097322E" w:rsidP="0097322E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Հասարակությանը նախագծի վերաբերյալ իրազեկումը</w:t>
      </w:r>
    </w:p>
    <w:p w:rsidR="0097322E" w:rsidRPr="00506DA2" w:rsidRDefault="0097322E" w:rsidP="0097322E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Չի իրազեկվել</w:t>
      </w:r>
    </w:p>
    <w:p w:rsidR="0097322E" w:rsidRPr="00506DA2" w:rsidRDefault="0097322E" w:rsidP="0097322E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Հասարակության մասնակցությունը նախագծմանը և/կամ քննարկումներին</w:t>
      </w:r>
    </w:p>
    <w:p w:rsidR="0097322E" w:rsidRPr="00506DA2" w:rsidRDefault="0097322E" w:rsidP="0097322E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Չի մասնակցել</w:t>
      </w:r>
    </w:p>
    <w:p w:rsidR="0097322E" w:rsidRPr="00506DA2" w:rsidRDefault="0097322E" w:rsidP="0097322E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Այլ տեղեկություններ (եթե այդպիսիք առկա են)</w:t>
      </w:r>
    </w:p>
    <w:p w:rsidR="0097322E" w:rsidRPr="00506DA2" w:rsidRDefault="0097322E" w:rsidP="0097322E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>Չկան:</w:t>
      </w:r>
    </w:p>
    <w:p w:rsidR="0097322E" w:rsidRPr="00506DA2" w:rsidRDefault="0097322E" w:rsidP="0097322E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97322E" w:rsidRPr="00506DA2" w:rsidRDefault="0097322E" w:rsidP="0097322E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97322E" w:rsidRPr="0072534A" w:rsidRDefault="0097322E" w:rsidP="0097322E">
      <w:pPr>
        <w:rPr>
          <w:rFonts w:ascii="GHEA Grapalat" w:eastAsia="Calibri" w:hAnsi="GHEA Grapalat"/>
          <w:lang w:val="hy-AM" w:eastAsia="en-US"/>
        </w:rPr>
      </w:pPr>
      <w:r w:rsidRPr="0072534A"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</w:t>
      </w:r>
    </w:p>
    <w:p w:rsidR="0097322E" w:rsidRPr="00813AFA" w:rsidRDefault="0097322E" w:rsidP="0097322E">
      <w:pPr>
        <w:rPr>
          <w:rFonts w:ascii="GHEA Grapalat" w:eastAsia="Calibri" w:hAnsi="GHEA Grapalat"/>
          <w:lang w:val="hy-AM" w:eastAsia="en-US"/>
        </w:rPr>
      </w:pPr>
      <w:r w:rsidRPr="0072534A">
        <w:rPr>
          <w:rFonts w:ascii="GHEA Grapalat" w:eastAsia="Calibri" w:hAnsi="GHEA Grapalat"/>
          <w:lang w:val="hy-AM" w:eastAsia="en-US"/>
        </w:rPr>
        <w:t xml:space="preserve">ԷԿՈՆՈՄԻԿԱՅԻ ՆԱԽԱՐԱՐ   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</w:r>
      <w:r w:rsidRPr="00101608">
        <w:rPr>
          <w:rFonts w:ascii="GHEA Grapalat" w:eastAsia="Calibri" w:hAnsi="GHEA Grapalat"/>
          <w:lang w:val="hy-AM" w:eastAsia="en-US"/>
        </w:rPr>
        <w:t>ՏԻԳՐԱՆ ԽԱՉԱՏՐՅԱՆ</w:t>
      </w:r>
    </w:p>
    <w:p w:rsidR="0097322E" w:rsidRDefault="0097322E" w:rsidP="0097322E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</w:t>
      </w:r>
      <w:r w:rsidRPr="00813AFA">
        <w:rPr>
          <w:rFonts w:ascii="GHEA Grapalat" w:eastAsia="Calibri" w:hAnsi="GHEA Grapalat"/>
          <w:lang w:val="hy-AM" w:eastAsia="en-US"/>
        </w:rPr>
        <w:t xml:space="preserve">                                                                                     </w:t>
      </w:r>
    </w:p>
    <w:p w:rsidR="0097322E" w:rsidRPr="00506DA2" w:rsidRDefault="0097322E" w:rsidP="0097322E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97322E" w:rsidRPr="00506DA2" w:rsidRDefault="0097322E" w:rsidP="0097322E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97322E" w:rsidRPr="00506DA2" w:rsidRDefault="0097322E" w:rsidP="0097322E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97322E" w:rsidRPr="00506DA2" w:rsidRDefault="0097322E" w:rsidP="0097322E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97322E" w:rsidRPr="00506DA2" w:rsidRDefault="0097322E" w:rsidP="0097322E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97322E" w:rsidRPr="00506DA2" w:rsidRDefault="0097322E" w:rsidP="0097322E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97322E" w:rsidRPr="00506DA2" w:rsidRDefault="0097322E" w:rsidP="0097322E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97322E" w:rsidRPr="00506DA2" w:rsidRDefault="0097322E" w:rsidP="0097322E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97322E" w:rsidRPr="00506DA2" w:rsidRDefault="0097322E" w:rsidP="0097322E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97322E" w:rsidRPr="00506DA2" w:rsidRDefault="0097322E" w:rsidP="0097322E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97322E" w:rsidRPr="00506DA2" w:rsidRDefault="0097322E" w:rsidP="0097322E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97322E" w:rsidRPr="00506DA2" w:rsidRDefault="0097322E" w:rsidP="0097322E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97322E" w:rsidRPr="00506DA2" w:rsidRDefault="0097322E" w:rsidP="0097322E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97322E" w:rsidRPr="00506DA2" w:rsidRDefault="0097322E" w:rsidP="0097322E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97322E" w:rsidRPr="00506DA2" w:rsidRDefault="0097322E" w:rsidP="0097322E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97322E" w:rsidRPr="00506DA2" w:rsidRDefault="0097322E" w:rsidP="0097322E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97322E" w:rsidRPr="00506DA2" w:rsidRDefault="0097322E" w:rsidP="0097322E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97322E" w:rsidRDefault="0097322E" w:rsidP="0097322E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97322E" w:rsidRDefault="0097322E" w:rsidP="0097322E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97322E" w:rsidRDefault="0097322E" w:rsidP="0097322E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97322E" w:rsidRDefault="0097322E" w:rsidP="0097322E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97322E" w:rsidRDefault="0097322E" w:rsidP="0097322E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97322E" w:rsidRDefault="0097322E" w:rsidP="0097322E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97322E" w:rsidRDefault="0097322E" w:rsidP="0097322E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97322E" w:rsidRPr="00506DA2" w:rsidRDefault="0097322E" w:rsidP="0097322E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  <w:r w:rsidRPr="00506DA2">
        <w:rPr>
          <w:rFonts w:ascii="GHEA Grapalat" w:eastAsia="Calibri" w:hAnsi="GHEA Grapalat"/>
          <w:b/>
          <w:lang w:val="hy-AM" w:eastAsia="en-US"/>
        </w:rPr>
        <w:t>ՏԵՂԵԿԱՆՔ</w:t>
      </w:r>
    </w:p>
    <w:p w:rsidR="0097322E" w:rsidRPr="00B849D6" w:rsidRDefault="0097322E" w:rsidP="0097322E">
      <w:pPr>
        <w:spacing w:line="276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 w:rsidRPr="00506DA2">
        <w:rPr>
          <w:rFonts w:ascii="GHEA Grapalat" w:eastAsia="Calibri" w:hAnsi="GHEA Grapalat"/>
          <w:b/>
          <w:caps/>
          <w:lang w:val="hy-AM" w:eastAsia="en-US"/>
        </w:rPr>
        <w:t>«</w:t>
      </w:r>
      <w:r w:rsidRPr="002A619E">
        <w:rPr>
          <w:rFonts w:ascii="GHEA Grapalat" w:eastAsia="Calibri" w:hAnsi="GHEA Grapalat"/>
          <w:b/>
          <w:caps/>
          <w:lang w:val="hy-AM" w:eastAsia="en-US"/>
        </w:rPr>
        <w:t xml:space="preserve">ԳԵՐԱԿԱ ՈԼՈՐՏՈՒՄ ԻՐԱԿԱՆԱՑՎՈՂ ՆԵՐԴՐՈՒՄԱՅԻՆ ԾՐԱԳՐԻ ՇՐՋԱՆԱԿՆԵՐՈՒՄ ՆԵՐՄՈՒԾՎԱԾ (ՆԵՐՄՈՒԾՎՈՂ) ՏԵԽՆՈԼՈԳԻԱԿԱՆ ՍԱՐՔԱՎՈՐՈՒՄՆԵՐԸ, ԴՐԱՆՑ ԲԱՂԿԱՑՈՒՑԻՉ ՈՒ ՀԱՄԱԼՐՈՂ ՄԱՍԵՐԸ, ՀՈՒՄՔԸ ԵՎ (ԿԱՄ) ՆՅՈՒԹԵՐԸ ՆԵՐՄՈՒԾՄԱՆ ՄԱՔՍԱՏՈՒՐՔԻՑ ԱԶԱՏՄԱՆ ԱՐՏՈՆՈՒԹՅՈՒՆԻՑ ՕԳՏՎԵԼՈՒ ՀԱՄԱՐ </w:t>
      </w:r>
      <w:r w:rsidRPr="00911756">
        <w:rPr>
          <w:rFonts w:ascii="GHEA Grapalat" w:eastAsia="Calibri" w:hAnsi="GHEA Grapalat"/>
          <w:b/>
          <w:caps/>
          <w:lang w:val="hy-AM" w:eastAsia="en-US"/>
        </w:rPr>
        <w:t>«</w:t>
      </w:r>
      <w:r>
        <w:rPr>
          <w:rFonts w:ascii="GHEA Grapalat" w:eastAsia="Calibri" w:hAnsi="GHEA Grapalat"/>
          <w:b/>
          <w:caps/>
          <w:lang w:val="hy-AM" w:eastAsia="en-US"/>
        </w:rPr>
        <w:t>ԱՖԱ</w:t>
      </w:r>
      <w:r w:rsidRPr="00911756">
        <w:rPr>
          <w:rFonts w:ascii="GHEA Grapalat" w:eastAsia="Calibri" w:hAnsi="GHEA Grapalat"/>
          <w:b/>
          <w:caps/>
          <w:lang w:val="hy-AM" w:eastAsia="en-US"/>
        </w:rPr>
        <w:t>»</w:t>
      </w:r>
      <w:r w:rsidRPr="00195F9B">
        <w:rPr>
          <w:rFonts w:ascii="GHEA Grapalat" w:eastAsia="Calibri" w:hAnsi="GHEA Grapalat"/>
          <w:b/>
          <w:caps/>
          <w:lang w:val="hy-AM" w:eastAsia="en-US"/>
        </w:rPr>
        <w:t xml:space="preserve"> </w:t>
      </w:r>
      <w:r>
        <w:rPr>
          <w:rFonts w:ascii="GHEA Grapalat" w:eastAsia="Calibri" w:hAnsi="GHEA Grapalat"/>
          <w:b/>
          <w:caps/>
          <w:lang w:val="hy-AM" w:eastAsia="en-US"/>
        </w:rPr>
        <w:t>ՍԱՀՄԱՆԱՓԱԿ ՊԱՏԱՍԽԱՆԱՏՎՈՒԹՅԱՄԲ ԸՆԿԵՐՈՒԹՅԱՆ</w:t>
      </w:r>
      <w:r w:rsidRPr="002A619E">
        <w:rPr>
          <w:rFonts w:ascii="GHEA Grapalat" w:eastAsia="Calibri" w:hAnsi="GHEA Grapalat"/>
          <w:b/>
          <w:caps/>
          <w:lang w:val="hy-AM" w:eastAsia="en-US"/>
        </w:rPr>
        <w:t xml:space="preserve"> ԿՈՂՄԻՑ ներկայացված հայտը բավարարելու ԵՎ ԱՐՏՈՆՈՒԹՅՈՒՆԸ ԿԻՐԱՌԵԼՈՒ մասին</w:t>
      </w:r>
      <w:r w:rsidRPr="00B849D6">
        <w:rPr>
          <w:rFonts w:ascii="GHEA Grapalat" w:eastAsia="Calibri" w:hAnsi="GHEA Grapalat"/>
          <w:b/>
          <w:caps/>
          <w:lang w:val="hy-AM" w:eastAsia="en-US"/>
        </w:rPr>
        <w:t xml:space="preserve">» </w:t>
      </w:r>
      <w:r w:rsidRPr="00B849D6">
        <w:rPr>
          <w:rFonts w:ascii="GHEA Grapalat" w:eastAsia="Calibri" w:hAnsi="GHEA Grapalat"/>
          <w:b/>
          <w:lang w:val="hy-AM" w:eastAsia="en-US"/>
        </w:rPr>
        <w:t>ՀԱՅԱՍՏԱՆԻ ՀԱՆՐԱՊԵՏՈՒԹՅԱՆ ԿԱՌԱՎԱՐՈՒԹՅԱՆ ՈՐՈՇՄԱՆ ՆԱԽԱԳԻԾՆ ԸՆԴՈՒՆԵԼՈՒ ԿԱՊԱԿՑՈՒԹՅԱՄԲ ՊԵՏԱԿԱՆ ԿԱՄ ՏԵՂԱԿԱՆ ԻՆՔՆԱԿԱՌԱՎԱՐՄԱՆ ՄԱՐՄՆԻ ԲՅՈՒՋԵՈՒՄ ԾԱԽՍԵՐԻ ԵՎ ԵԿԱՄՈՒՏՆԵՐԻ ԷԱԿԱՆ ԱՎԵԼԱՑՄԱՆ ԿԱՄ ՆՎԱԶԵՑՄԱՆ ՄԱՍԻՆ ՏԵՂԵԿԱՆՔԸ ՈՉ ԿԻՐԱՌԵԼԻ ԼԻՆԵԼՈՒ ՎԵՐԱԲԵՐՅԱԼ</w:t>
      </w:r>
    </w:p>
    <w:p w:rsidR="0097322E" w:rsidRPr="00B849D6" w:rsidRDefault="0097322E" w:rsidP="0097322E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97322E" w:rsidRPr="00506DA2" w:rsidRDefault="0097322E" w:rsidP="0097322E">
      <w:pPr>
        <w:spacing w:line="276" w:lineRule="auto"/>
        <w:jc w:val="both"/>
        <w:rPr>
          <w:rFonts w:ascii="GHEA Grapalat" w:hAnsi="GHEA Grapalat"/>
          <w:b/>
          <w:lang w:val="hy-AM"/>
        </w:rPr>
      </w:pPr>
      <w:r w:rsidRPr="002A619E">
        <w:rPr>
          <w:rFonts w:ascii="GHEA Grapalat" w:hAnsi="GHEA Grapalat"/>
          <w:lang w:val="hy-AM"/>
        </w:rPr>
        <w:t xml:space="preserve">«Գերակա ոլորտում իրականացվող ներդրումային ծրագրի շրջանակներում ներմուծված (ներմուծվող) </w:t>
      </w:r>
      <w:r>
        <w:rPr>
          <w:rFonts w:ascii="GHEA Grapalat" w:hAnsi="GHEA Grapalat"/>
          <w:lang w:val="hy-AM"/>
        </w:rPr>
        <w:t>տեխնոլոգիական սարքավորումները,</w:t>
      </w:r>
      <w:r w:rsidRPr="00CE4F13">
        <w:rPr>
          <w:rFonts w:ascii="GHEA Grapalat" w:hAnsi="GHEA Grapalat"/>
          <w:lang w:val="hy-AM"/>
        </w:rPr>
        <w:t xml:space="preserve"> դրանց բաղկացուցիչ ու համալրող մասերը</w:t>
      </w:r>
      <w:r>
        <w:rPr>
          <w:rFonts w:ascii="GHEA Grapalat" w:hAnsi="GHEA Grapalat"/>
          <w:lang w:val="hy-AM"/>
        </w:rPr>
        <w:t>,</w:t>
      </w:r>
      <w:r w:rsidRPr="002A619E">
        <w:rPr>
          <w:rFonts w:ascii="GHEA Grapalat" w:hAnsi="GHEA Grapalat"/>
          <w:lang w:val="hy-AM"/>
        </w:rPr>
        <w:t xml:space="preserve"> </w:t>
      </w:r>
      <w:r w:rsidRPr="001B2EE6">
        <w:rPr>
          <w:rFonts w:ascii="GHEA Grapalat" w:hAnsi="GHEA Grapalat"/>
          <w:lang w:val="hy-AM"/>
        </w:rPr>
        <w:t xml:space="preserve">հումքը և (կամ) նյութերը </w:t>
      </w:r>
      <w:r w:rsidRPr="002A619E">
        <w:rPr>
          <w:rFonts w:ascii="GHEA Grapalat" w:hAnsi="GHEA Grapalat"/>
          <w:lang w:val="hy-AM"/>
        </w:rPr>
        <w:t xml:space="preserve">ներմուծման մաքսատուրքից ազատման արտոնությունից օգտվելու համար </w:t>
      </w:r>
      <w:r w:rsidRPr="00911756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ԱՖԱ</w:t>
      </w:r>
      <w:r w:rsidRPr="00911756">
        <w:rPr>
          <w:rFonts w:ascii="GHEA Grapalat" w:hAnsi="GHEA Grapalat"/>
          <w:lang w:val="hy-AM"/>
        </w:rPr>
        <w:t>»</w:t>
      </w:r>
      <w:r w:rsidRPr="00F7270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սահմանափակ պատասխանատվությամբ ընկերության</w:t>
      </w:r>
      <w:r w:rsidRPr="002A619E">
        <w:rPr>
          <w:rFonts w:ascii="GHEA Grapalat" w:hAnsi="GHEA Grapalat"/>
          <w:lang w:val="hy-AM"/>
        </w:rPr>
        <w:t xml:space="preserve"> կողմից ներկայացված հայտը բավարարելու և արտոնությունը կիրառելու մասին»</w:t>
      </w:r>
      <w:r>
        <w:rPr>
          <w:rFonts w:ascii="GHEA Grapalat" w:hAnsi="GHEA Grapalat"/>
          <w:b/>
          <w:lang w:val="hy-AM"/>
        </w:rPr>
        <w:t xml:space="preserve"> </w:t>
      </w:r>
      <w:r w:rsidRPr="00B849D6">
        <w:rPr>
          <w:rFonts w:ascii="GHEA Grapalat" w:eastAsia="Calibri" w:hAnsi="GHEA Grapalat"/>
          <w:lang w:val="hy-AM" w:eastAsia="en-US"/>
        </w:rPr>
        <w:t>Հայաստանի Հանրապետության կառավարության որոշման նախագիծն ընդունելու կապակցությամբ պետական բյուջեում (կամ տեղական ինքնակառավարման մարմնի բյուջեում) ծախսերի կամ եկամուտների ավելացում կամ նվազեցում չի նախատեսվում:</w:t>
      </w:r>
    </w:p>
    <w:p w:rsidR="0097322E" w:rsidRPr="00506DA2" w:rsidRDefault="0097322E" w:rsidP="0097322E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97322E" w:rsidRPr="00506DA2" w:rsidRDefault="0097322E" w:rsidP="0097322E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97322E" w:rsidRPr="0072534A" w:rsidRDefault="0097322E" w:rsidP="0097322E">
      <w:pPr>
        <w:rPr>
          <w:rFonts w:ascii="GHEA Grapalat" w:eastAsia="Calibri" w:hAnsi="GHEA Grapalat"/>
          <w:lang w:val="hy-AM" w:eastAsia="en-US"/>
        </w:rPr>
      </w:pPr>
      <w:r w:rsidRPr="0072534A"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</w:t>
      </w:r>
    </w:p>
    <w:p w:rsidR="0097322E" w:rsidRPr="00813AFA" w:rsidRDefault="0097322E" w:rsidP="0097322E">
      <w:pPr>
        <w:rPr>
          <w:rFonts w:ascii="GHEA Grapalat" w:eastAsia="Calibri" w:hAnsi="GHEA Grapalat"/>
          <w:lang w:val="hy-AM" w:eastAsia="en-US"/>
        </w:rPr>
      </w:pPr>
      <w:r w:rsidRPr="0072534A">
        <w:rPr>
          <w:rFonts w:ascii="GHEA Grapalat" w:eastAsia="Calibri" w:hAnsi="GHEA Grapalat"/>
          <w:lang w:val="hy-AM" w:eastAsia="en-US"/>
        </w:rPr>
        <w:t xml:space="preserve">ԷԿՈՆՈՄԻԿԱՅԻ ՆԱԽԱՐԱՐ  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</w:r>
      <w:r w:rsidRPr="0072534A">
        <w:rPr>
          <w:rFonts w:ascii="GHEA Grapalat" w:eastAsia="Calibri" w:hAnsi="GHEA Grapalat"/>
          <w:lang w:val="hy-AM" w:eastAsia="en-US"/>
        </w:rPr>
        <w:t xml:space="preserve"> </w:t>
      </w:r>
      <w:r>
        <w:rPr>
          <w:rFonts w:ascii="GHEA Grapalat" w:eastAsia="Calibri" w:hAnsi="GHEA Grapalat"/>
          <w:lang w:val="hy-AM" w:eastAsia="en-US"/>
        </w:rPr>
        <w:t>ՏԻԳՐԱՆ ԽԱՉԱՏՐՅԱՆ</w:t>
      </w:r>
    </w:p>
    <w:p w:rsidR="0097322E" w:rsidRDefault="0097322E" w:rsidP="0097322E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</w:t>
      </w:r>
      <w:r w:rsidRPr="00813AFA">
        <w:rPr>
          <w:rFonts w:ascii="GHEA Grapalat" w:eastAsia="Calibri" w:hAnsi="GHEA Grapalat"/>
          <w:lang w:val="hy-AM" w:eastAsia="en-US"/>
        </w:rPr>
        <w:t xml:space="preserve">                                                                                     </w:t>
      </w:r>
    </w:p>
    <w:p w:rsidR="0097322E" w:rsidRPr="00C81215" w:rsidRDefault="0097322E" w:rsidP="0097322E">
      <w:pPr>
        <w:spacing w:line="276" w:lineRule="auto"/>
        <w:rPr>
          <w:rFonts w:ascii="GHEA Grapalat" w:eastAsia="Calibri" w:hAnsi="GHEA Grapalat"/>
          <w:lang w:val="hy-AM" w:eastAsia="en-US"/>
        </w:rPr>
      </w:pPr>
    </w:p>
    <w:p w:rsidR="0097322E" w:rsidRPr="00506DA2" w:rsidRDefault="0097322E" w:rsidP="0097322E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97322E" w:rsidRPr="00506DA2" w:rsidRDefault="0097322E" w:rsidP="0097322E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97322E" w:rsidRPr="00506DA2" w:rsidRDefault="0097322E" w:rsidP="0097322E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 w:rsidRPr="00506DA2">
        <w:rPr>
          <w:rFonts w:ascii="GHEA Grapalat" w:eastAsia="Calibri" w:hAnsi="GHEA Grapalat"/>
          <w:lang w:val="hy-AM" w:eastAsia="en-US"/>
        </w:rPr>
        <w:t xml:space="preserve">       </w:t>
      </w:r>
    </w:p>
    <w:p w:rsidR="0097322E" w:rsidRPr="00506DA2" w:rsidRDefault="0097322E" w:rsidP="0097322E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97322E" w:rsidRPr="00506DA2" w:rsidRDefault="0097322E" w:rsidP="0097322E">
      <w:pPr>
        <w:rPr>
          <w:lang w:val="hy-AM"/>
        </w:rPr>
      </w:pPr>
    </w:p>
    <w:p w:rsidR="0097322E" w:rsidRPr="00506DA2" w:rsidRDefault="0097322E" w:rsidP="0097322E">
      <w:pPr>
        <w:rPr>
          <w:lang w:val="hy-AM"/>
        </w:rPr>
      </w:pPr>
    </w:p>
    <w:p w:rsidR="0097322E" w:rsidRPr="00506DA2" w:rsidRDefault="0097322E" w:rsidP="0097322E">
      <w:pPr>
        <w:rPr>
          <w:lang w:val="hy-AM"/>
        </w:rPr>
      </w:pPr>
    </w:p>
    <w:p w:rsidR="0097322E" w:rsidRPr="00786390" w:rsidRDefault="0097322E" w:rsidP="0097322E">
      <w:pPr>
        <w:rPr>
          <w:lang w:val="hy-AM"/>
        </w:rPr>
      </w:pPr>
    </w:p>
    <w:p w:rsidR="00812DB4" w:rsidRDefault="00812DB4" w:rsidP="0097322E">
      <w:pPr>
        <w:rPr>
          <w:lang w:val="hy-AM"/>
        </w:rPr>
        <w:sectPr w:rsidR="00812DB4">
          <w:footerReference w:type="default" r:id="rId8"/>
          <w:footerReference w:type="first" r:id="rId9"/>
          <w:pgSz w:w="11907" w:h="16840" w:code="9"/>
          <w:pgMar w:top="1134" w:right="567" w:bottom="1134" w:left="1134" w:header="720" w:footer="720" w:gutter="0"/>
          <w:cols w:space="720"/>
          <w:titlePg/>
          <w:docGrid w:linePitch="360"/>
        </w:sectPr>
      </w:pPr>
    </w:p>
    <w:p w:rsidR="00812DB4" w:rsidRDefault="00812DB4" w:rsidP="00812DB4">
      <w:pPr>
        <w:pStyle w:val="Header"/>
        <w:spacing w:line="360" w:lineRule="auto"/>
        <w:jc w:val="center"/>
        <w:rPr>
          <w:rFonts w:ascii="GHEA Grapalat" w:hAnsi="GHEA Grapalat"/>
          <w:lang w:val="hy-AM"/>
        </w:rPr>
      </w:pPr>
      <w:r w:rsidRPr="007D6E39">
        <w:rPr>
          <w:rFonts w:ascii="GHEA Grapalat" w:hAnsi="GHEA Grapalat"/>
          <w:lang w:val="hy-AM"/>
        </w:rPr>
        <w:t>ԱՄՓՈՓԱԹԵՐԹ</w:t>
      </w:r>
    </w:p>
    <w:p w:rsidR="00812DB4" w:rsidRPr="008A2513" w:rsidRDefault="00812DB4" w:rsidP="00812DB4">
      <w:pPr>
        <w:pStyle w:val="Header"/>
        <w:spacing w:line="276" w:lineRule="auto"/>
        <w:jc w:val="center"/>
        <w:rPr>
          <w:rFonts w:ascii="GHEA Grapalat" w:hAnsi="GHEA Grapalat"/>
          <w:lang w:val="af-ZA"/>
        </w:rPr>
      </w:pPr>
      <w:r w:rsidRPr="00080122">
        <w:rPr>
          <w:rFonts w:ascii="GHEA Grapalat" w:hAnsi="GHEA Grapalat"/>
          <w:lang w:val="hy-AM"/>
        </w:rPr>
        <w:t xml:space="preserve">«Գերակա ոլորտում իրականացվող ներդրումային ծրագրի շրջանակներում ներմուծված (ներմուծվող) տեխնոլոգիական սարքավորումները, դրանց բաղկացուցիչ ու համալրող մասերը, հումքը և (կամ) նյութերը ներմուծման մաքսատուրքից ազատման արտոնությունից օգտվելու համար </w:t>
      </w:r>
      <w:r>
        <w:rPr>
          <w:rFonts w:ascii="GHEA Grapalat" w:hAnsi="GHEA Grapalat" w:cs="Sylfaen"/>
          <w:lang w:val="hy-AM"/>
        </w:rPr>
        <w:t>«ԱՖԱ» սահմանափակ պատասխանատվությամբ ընկերության</w:t>
      </w:r>
      <w:r w:rsidRPr="00080122">
        <w:rPr>
          <w:rFonts w:ascii="GHEA Grapalat" w:hAnsi="GHEA Grapalat"/>
          <w:lang w:val="hy-AM"/>
        </w:rPr>
        <w:t xml:space="preserve"> կողմից ներկայացված հայտը բավարարելու և արտոնությունը կիրառելու մասին»</w:t>
      </w:r>
      <w:r w:rsidRPr="00080122">
        <w:rPr>
          <w:rFonts w:ascii="GHEA Grapalat" w:hAnsi="GHEA Grapalat"/>
          <w:b/>
          <w:lang w:val="hy-AM"/>
        </w:rPr>
        <w:t xml:space="preserve"> </w:t>
      </w:r>
      <w:r w:rsidRPr="0066537F">
        <w:rPr>
          <w:rFonts w:ascii="GHEA Grapalat" w:hAnsi="GHEA Grapalat"/>
          <w:lang w:val="af-ZA"/>
        </w:rPr>
        <w:t>Հայաստանի Հանրապետության կառավարության որոշման նախագծի վերաբերյալ շահագրգիռ մարմինների առարկո</w:t>
      </w:r>
      <w:r>
        <w:rPr>
          <w:rFonts w:ascii="GHEA Grapalat" w:hAnsi="GHEA Grapalat"/>
          <w:lang w:val="af-ZA"/>
        </w:rPr>
        <w:t>ւթյունների և առաջարկությունների</w:t>
      </w:r>
    </w:p>
    <w:tbl>
      <w:tblPr>
        <w:tblW w:w="1503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3960"/>
        <w:gridCol w:w="5490"/>
        <w:gridCol w:w="2160"/>
        <w:gridCol w:w="2790"/>
      </w:tblGrid>
      <w:tr w:rsidR="00812DB4" w:rsidRPr="00C352A7" w:rsidTr="00CD65D9">
        <w:trPr>
          <w:trHeight w:val="84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DB4" w:rsidRPr="00C352A7" w:rsidRDefault="00812DB4" w:rsidP="00CD65D9">
            <w:pPr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C352A7">
              <w:rPr>
                <w:rFonts w:ascii="GHEA Grapalat" w:hAnsi="GHEA Grapalat" w:cs="Sylfaen"/>
                <w:color w:val="000000"/>
              </w:rPr>
              <w:t>հ</w:t>
            </w:r>
            <w:r w:rsidRPr="00C352A7">
              <w:rPr>
                <w:rFonts w:ascii="GHEA Grapalat" w:hAnsi="GHEA Grapalat"/>
                <w:color w:val="000000"/>
              </w:rPr>
              <w:t>/</w:t>
            </w:r>
            <w:r w:rsidRPr="00C352A7">
              <w:rPr>
                <w:rFonts w:ascii="GHEA Grapalat" w:hAnsi="GHEA Grapalat" w:cs="Sylfaen"/>
                <w:color w:val="000000"/>
              </w:rPr>
              <w:t>հ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DB4" w:rsidRPr="00C352A7" w:rsidRDefault="00812DB4" w:rsidP="00CD65D9">
            <w:pPr>
              <w:pStyle w:val="BodyText"/>
              <w:spacing w:line="360" w:lineRule="auto"/>
              <w:rPr>
                <w:rFonts w:ascii="GHEA Grapalat" w:hAnsi="GHEA Grapalat"/>
                <w:szCs w:val="24"/>
              </w:rPr>
            </w:pPr>
            <w:r w:rsidRPr="00C352A7">
              <w:rPr>
                <w:rFonts w:ascii="GHEA Grapalat" w:hAnsi="GHEA Grapalat"/>
                <w:szCs w:val="24"/>
              </w:rPr>
              <w:t>Առարկության, առաջարկության հեղինակը¸</w:t>
            </w:r>
          </w:p>
          <w:p w:rsidR="00812DB4" w:rsidRPr="00C352A7" w:rsidRDefault="00812DB4" w:rsidP="00CD65D9">
            <w:pPr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C352A7">
              <w:rPr>
                <w:rFonts w:ascii="GHEA Grapalat" w:hAnsi="GHEA Grapalat"/>
              </w:rPr>
              <w:t>Գրության ստացման ամսաթիվը, գրության համարը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DB4" w:rsidRPr="00C352A7" w:rsidRDefault="00812DB4" w:rsidP="00CD65D9">
            <w:pPr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C352A7">
              <w:rPr>
                <w:rFonts w:ascii="GHEA Grapalat" w:hAnsi="GHEA Grapalat"/>
              </w:rPr>
              <w:t>Առարկության. առաջարկության բովանդակությունը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DB4" w:rsidRPr="00C352A7" w:rsidRDefault="00812DB4" w:rsidP="00CD65D9">
            <w:pPr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C352A7">
              <w:rPr>
                <w:rFonts w:ascii="GHEA Grapalat" w:hAnsi="GHEA Grapalat"/>
              </w:rPr>
              <w:t>Եզրակացություն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2DB4" w:rsidRPr="00C352A7" w:rsidRDefault="00812DB4" w:rsidP="00CD65D9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C352A7">
              <w:rPr>
                <w:rFonts w:ascii="GHEA Grapalat" w:hAnsi="GHEA Grapalat"/>
              </w:rPr>
              <w:t>Կատարված փոփոխությունները</w:t>
            </w:r>
          </w:p>
        </w:tc>
      </w:tr>
      <w:tr w:rsidR="00812DB4" w:rsidRPr="00C352A7" w:rsidTr="00812DB4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DB4" w:rsidRPr="00C352A7" w:rsidRDefault="00812DB4" w:rsidP="00CD65D9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DB4" w:rsidRPr="00C352A7" w:rsidRDefault="00812DB4" w:rsidP="00CD65D9">
            <w:pPr>
              <w:pStyle w:val="BodyText"/>
              <w:spacing w:line="360" w:lineRule="auto"/>
              <w:rPr>
                <w:rFonts w:ascii="GHEA Grapalat" w:hAnsi="GHEA Grapalat"/>
                <w:szCs w:val="24"/>
              </w:rPr>
            </w:pPr>
            <w:r w:rsidRPr="00C352A7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DB4" w:rsidRPr="00C352A7" w:rsidRDefault="00812DB4" w:rsidP="00CD65D9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C352A7">
              <w:rPr>
                <w:rFonts w:ascii="GHEA Grapalat" w:hAnsi="GHEA Grapalat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DB4" w:rsidRPr="00C352A7" w:rsidRDefault="00812DB4" w:rsidP="00CD65D9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C352A7">
              <w:rPr>
                <w:rFonts w:ascii="GHEA Grapalat" w:hAnsi="GHEA Grapalat"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2DB4" w:rsidRPr="00C352A7" w:rsidRDefault="00812DB4" w:rsidP="00CD65D9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C352A7">
              <w:rPr>
                <w:rFonts w:ascii="GHEA Grapalat" w:hAnsi="GHEA Grapalat"/>
              </w:rPr>
              <w:t>4</w:t>
            </w:r>
          </w:p>
        </w:tc>
      </w:tr>
      <w:tr w:rsidR="00812DB4" w:rsidRPr="00C352A7" w:rsidTr="00812DB4">
        <w:trPr>
          <w:trHeight w:val="267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2DB4" w:rsidRPr="00C352A7" w:rsidRDefault="00812DB4" w:rsidP="00CD65D9">
            <w:pPr>
              <w:spacing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DB4" w:rsidRPr="00B42100" w:rsidRDefault="00812DB4" w:rsidP="00CD65D9">
            <w:pPr>
              <w:rPr>
                <w:rFonts w:ascii="GHEA Grapalat" w:hAnsi="GHEA Grapalat"/>
                <w:lang w:val="hy-AM"/>
              </w:rPr>
            </w:pPr>
            <w:r w:rsidRPr="00B42100">
              <w:rPr>
                <w:rFonts w:ascii="GHEA Grapalat" w:hAnsi="GHEA Grapalat"/>
              </w:rPr>
              <w:t>ՀՀ ֆինանսների նախարարություն</w:t>
            </w:r>
          </w:p>
          <w:p w:rsidR="00812DB4" w:rsidRPr="00337C9B" w:rsidRDefault="00812DB4" w:rsidP="00CD65D9">
            <w:pPr>
              <w:rPr>
                <w:rFonts w:ascii="GHEA Grapalat" w:hAnsi="GHEA Grapalat"/>
                <w:lang w:val="hy-AM"/>
              </w:rPr>
            </w:pPr>
            <w:r w:rsidRPr="007B527F">
              <w:rPr>
                <w:rFonts w:ascii="GHEA Grapalat" w:hAnsi="GHEA Grapalat"/>
              </w:rPr>
              <w:t>2019-06-20</w:t>
            </w:r>
            <w:r>
              <w:rPr>
                <w:rFonts w:ascii="GHEA Grapalat" w:hAnsi="GHEA Grapalat"/>
                <w:lang w:val="hy-AM"/>
              </w:rPr>
              <w:t xml:space="preserve">, </w:t>
            </w:r>
            <w:r w:rsidRPr="007B527F">
              <w:rPr>
                <w:rFonts w:ascii="GHEA Grapalat" w:hAnsi="GHEA Grapalat"/>
              </w:rPr>
              <w:t>01/2-1/10303-2019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2DB4" w:rsidRPr="00B42100" w:rsidRDefault="00812DB4" w:rsidP="00CD65D9">
            <w:pPr>
              <w:jc w:val="both"/>
              <w:rPr>
                <w:rFonts w:ascii="GHEA Grapalat" w:hAnsi="GHEA Grapalat"/>
                <w:bCs/>
                <w:iCs/>
                <w:lang w:val="hy-AM"/>
              </w:rPr>
            </w:pPr>
            <w:r w:rsidRPr="007B527F">
              <w:rPr>
                <w:rFonts w:ascii="GHEA Grapalat" w:hAnsi="GHEA Grapalat"/>
                <w:bCs/>
                <w:iCs/>
                <w:lang w:val="hy-AM"/>
              </w:rPr>
              <w:t>Ձև 2-ով նախատեսված ցանկում ներառված` ԵԱՏՄ ԱՏԳ ԱԱ ծածկագրերը չեն համապատասխանում ԵՏՀ 2012 թվա</w:t>
            </w:r>
            <w:r w:rsidRPr="007B527F">
              <w:rPr>
                <w:rFonts w:ascii="GHEA Grapalat" w:hAnsi="GHEA Grapalat"/>
                <w:bCs/>
                <w:iCs/>
                <w:lang w:val="hy-AM"/>
              </w:rPr>
              <w:softHyphen/>
            </w:r>
            <w:r w:rsidRPr="007B527F">
              <w:rPr>
                <w:rFonts w:ascii="GHEA Grapalat" w:hAnsi="GHEA Grapalat"/>
                <w:bCs/>
                <w:iCs/>
                <w:lang w:val="hy-AM"/>
              </w:rPr>
              <w:softHyphen/>
              <w:t>կանի հուլիսի 16-ի թիվ 54 որոշ</w:t>
            </w:r>
            <w:r w:rsidRPr="007B527F">
              <w:rPr>
                <w:rFonts w:ascii="GHEA Grapalat" w:hAnsi="GHEA Grapalat"/>
                <w:bCs/>
                <w:iCs/>
                <w:lang w:val="hy-AM"/>
              </w:rPr>
              <w:softHyphen/>
              <w:t>մամբ հաստատված ցանկին: Բացի այդ, հայտնում ենք, որ ԵԱՏՄ ԱՏԳ ԱԱ ծածկագրերն անհրա</w:t>
            </w:r>
            <w:r w:rsidRPr="007B527F">
              <w:rPr>
                <w:rFonts w:ascii="GHEA Grapalat" w:hAnsi="GHEA Grapalat"/>
                <w:bCs/>
                <w:iCs/>
                <w:lang w:val="hy-AM"/>
              </w:rPr>
              <w:softHyphen/>
              <w:t>ժեշտ է ներկայացնել 10 նիշով՝ համապատասխանեցնելով ՀՀ կառավարություն 2015 թվականի սեպտեմբերի 17-ի թիվ 1118-Ն որոշման պահանջներին: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2DB4" w:rsidRPr="00B42100" w:rsidRDefault="00812DB4" w:rsidP="00CD65D9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է: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B4" w:rsidRPr="00B42100" w:rsidRDefault="00812DB4" w:rsidP="00CD65D9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Կատարվել են համապատասխան փոփոխություններ:</w:t>
            </w:r>
          </w:p>
        </w:tc>
      </w:tr>
      <w:tr w:rsidR="00812DB4" w:rsidRPr="00C352A7" w:rsidTr="00812DB4">
        <w:trPr>
          <w:trHeight w:val="99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2DB4" w:rsidRDefault="00812DB4" w:rsidP="00CD65D9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  <w:p w:rsidR="00812DB4" w:rsidRDefault="00812DB4" w:rsidP="00CD65D9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  <w:p w:rsidR="00812DB4" w:rsidRDefault="00812DB4" w:rsidP="00CD65D9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  <w:p w:rsidR="00812DB4" w:rsidRDefault="00812DB4" w:rsidP="00CD65D9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  <w:p w:rsidR="00812DB4" w:rsidRPr="00C352A7" w:rsidRDefault="00812DB4" w:rsidP="00CD65D9">
            <w:pPr>
              <w:spacing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2DB4" w:rsidRDefault="00812DB4" w:rsidP="00CD65D9">
            <w:pPr>
              <w:rPr>
                <w:rFonts w:ascii="GHEA Grapalat" w:hAnsi="GHEA Grapalat"/>
              </w:rPr>
            </w:pPr>
          </w:p>
          <w:p w:rsidR="00812DB4" w:rsidRDefault="00812DB4" w:rsidP="00CD65D9">
            <w:pPr>
              <w:rPr>
                <w:rFonts w:ascii="GHEA Grapalat" w:hAnsi="GHEA Grapalat"/>
              </w:rPr>
            </w:pPr>
          </w:p>
          <w:p w:rsidR="00812DB4" w:rsidRDefault="00812DB4" w:rsidP="00CD65D9">
            <w:pPr>
              <w:rPr>
                <w:rFonts w:ascii="GHEA Grapalat" w:hAnsi="GHEA Grapalat"/>
              </w:rPr>
            </w:pPr>
          </w:p>
          <w:p w:rsidR="00812DB4" w:rsidRDefault="00812DB4" w:rsidP="00CD65D9">
            <w:pPr>
              <w:rPr>
                <w:rFonts w:ascii="GHEA Grapalat" w:hAnsi="GHEA Grapalat"/>
              </w:rPr>
            </w:pPr>
          </w:p>
          <w:p w:rsidR="00812DB4" w:rsidRDefault="00812DB4" w:rsidP="00CD65D9">
            <w:pPr>
              <w:rPr>
                <w:rFonts w:ascii="GHEA Grapalat" w:hAnsi="GHEA Grapalat"/>
              </w:rPr>
            </w:pPr>
          </w:p>
          <w:p w:rsidR="00812DB4" w:rsidRPr="00E22AB7" w:rsidRDefault="00812DB4" w:rsidP="00CD65D9">
            <w:pPr>
              <w:rPr>
                <w:rFonts w:ascii="GHEA Grapalat" w:hAnsi="GHEA Grapalat"/>
                <w:lang w:val="hy-AM"/>
              </w:rPr>
            </w:pPr>
            <w:r w:rsidRPr="00E22AB7">
              <w:rPr>
                <w:rFonts w:ascii="GHEA Grapalat" w:hAnsi="GHEA Grapalat"/>
              </w:rPr>
              <w:t>ՀՀ պետական եկամուտների կոմիտե</w:t>
            </w:r>
          </w:p>
          <w:p w:rsidR="00812DB4" w:rsidRPr="00337C9B" w:rsidRDefault="00812DB4" w:rsidP="00CD65D9">
            <w:pPr>
              <w:tabs>
                <w:tab w:val="right" w:pos="3730"/>
              </w:tabs>
              <w:rPr>
                <w:rFonts w:ascii="GHEA Grapalat" w:hAnsi="GHEA Grapalat"/>
                <w:lang w:val="hy-AM"/>
              </w:rPr>
            </w:pPr>
            <w:r w:rsidRPr="007B527F">
              <w:rPr>
                <w:rFonts w:ascii="GHEA Grapalat" w:hAnsi="GHEA Grapalat"/>
              </w:rPr>
              <w:t>2019-06-24</w:t>
            </w:r>
            <w:r>
              <w:rPr>
                <w:rFonts w:ascii="GHEA Grapalat" w:hAnsi="GHEA Grapalat"/>
                <w:lang w:val="hy-AM"/>
              </w:rPr>
              <w:t xml:space="preserve">, </w:t>
            </w:r>
            <w:r w:rsidRPr="007B527F">
              <w:rPr>
                <w:rFonts w:ascii="GHEA Grapalat" w:hAnsi="GHEA Grapalat"/>
              </w:rPr>
              <w:t>/3-2/32102-2019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2DB4" w:rsidRDefault="00812DB4" w:rsidP="00CD65D9">
            <w:pPr>
              <w:jc w:val="both"/>
              <w:rPr>
                <w:rFonts w:ascii="GHEA Grapalat" w:hAnsi="GHEA Grapalat" w:cs="Sylfaen"/>
                <w:bCs/>
                <w:iCs/>
                <w:lang w:val="hy-AM"/>
              </w:rPr>
            </w:pPr>
          </w:p>
          <w:p w:rsidR="00812DB4" w:rsidRDefault="00812DB4" w:rsidP="00CD65D9">
            <w:pPr>
              <w:jc w:val="both"/>
              <w:rPr>
                <w:rFonts w:ascii="GHEA Grapalat" w:hAnsi="GHEA Grapalat" w:cs="Sylfaen"/>
                <w:bCs/>
                <w:iCs/>
                <w:lang w:val="hy-AM"/>
              </w:rPr>
            </w:pPr>
          </w:p>
          <w:p w:rsidR="00812DB4" w:rsidRDefault="00812DB4" w:rsidP="00CD65D9">
            <w:pPr>
              <w:jc w:val="both"/>
              <w:rPr>
                <w:rFonts w:ascii="GHEA Grapalat" w:hAnsi="GHEA Grapalat" w:cs="Sylfaen"/>
                <w:bCs/>
                <w:iCs/>
                <w:lang w:val="hy-AM"/>
              </w:rPr>
            </w:pPr>
          </w:p>
          <w:p w:rsidR="00812DB4" w:rsidRDefault="00812DB4" w:rsidP="00CD65D9">
            <w:pPr>
              <w:jc w:val="both"/>
              <w:rPr>
                <w:rFonts w:ascii="GHEA Grapalat" w:hAnsi="GHEA Grapalat" w:cs="Sylfaen"/>
                <w:bCs/>
                <w:iCs/>
                <w:lang w:val="hy-AM"/>
              </w:rPr>
            </w:pPr>
          </w:p>
          <w:p w:rsidR="00812DB4" w:rsidRPr="00E22AB7" w:rsidRDefault="00812DB4" w:rsidP="00CD65D9">
            <w:pPr>
              <w:jc w:val="both"/>
              <w:rPr>
                <w:rFonts w:ascii="GHEA Grapalat" w:hAnsi="GHEA Grapalat"/>
                <w:bCs/>
                <w:iCs/>
                <w:lang w:val="hy-AM"/>
              </w:rPr>
            </w:pPr>
            <w:r w:rsidRPr="007B527F">
              <w:rPr>
                <w:rFonts w:ascii="GHEA Grapalat" w:hAnsi="GHEA Grapalat" w:cs="Sylfaen"/>
                <w:bCs/>
                <w:iCs/>
                <w:lang w:val="hy-AM"/>
              </w:rPr>
              <w:t>Ձև N 2-ով հաստատված ցանկի 2-րդ սյունակում նշված ԱՏԳ ԱԱ ծածկագրերը ցանկի բոլոր տողերում անհրաժեշտ է ներկայացնել 10 նիշի մակարդակով: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2DB4" w:rsidRDefault="00812DB4" w:rsidP="00CD65D9">
            <w:pPr>
              <w:rPr>
                <w:rFonts w:ascii="GHEA Grapalat" w:hAnsi="GHEA Grapalat"/>
                <w:lang w:val="hy-AM"/>
              </w:rPr>
            </w:pPr>
          </w:p>
          <w:p w:rsidR="00812DB4" w:rsidRDefault="00812DB4" w:rsidP="00CD65D9">
            <w:pPr>
              <w:rPr>
                <w:rFonts w:ascii="GHEA Grapalat" w:hAnsi="GHEA Grapalat"/>
                <w:lang w:val="hy-AM"/>
              </w:rPr>
            </w:pPr>
          </w:p>
          <w:p w:rsidR="00812DB4" w:rsidRDefault="00812DB4" w:rsidP="00CD65D9">
            <w:pPr>
              <w:rPr>
                <w:rFonts w:ascii="GHEA Grapalat" w:hAnsi="GHEA Grapalat"/>
                <w:lang w:val="hy-AM"/>
              </w:rPr>
            </w:pPr>
          </w:p>
          <w:p w:rsidR="00812DB4" w:rsidRDefault="00812DB4" w:rsidP="00CD65D9">
            <w:pPr>
              <w:rPr>
                <w:rFonts w:ascii="GHEA Grapalat" w:hAnsi="GHEA Grapalat"/>
                <w:lang w:val="hy-AM"/>
              </w:rPr>
            </w:pPr>
          </w:p>
          <w:p w:rsidR="00812DB4" w:rsidRPr="00B42100" w:rsidRDefault="00812DB4" w:rsidP="00CD65D9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է: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DB4" w:rsidRDefault="00812DB4" w:rsidP="00CD65D9">
            <w:pPr>
              <w:rPr>
                <w:rFonts w:ascii="GHEA Grapalat" w:hAnsi="GHEA Grapalat"/>
                <w:lang w:val="hy-AM"/>
              </w:rPr>
            </w:pPr>
          </w:p>
          <w:p w:rsidR="00812DB4" w:rsidRDefault="00812DB4" w:rsidP="00CD65D9">
            <w:pPr>
              <w:rPr>
                <w:rFonts w:ascii="GHEA Grapalat" w:hAnsi="GHEA Grapalat"/>
                <w:lang w:val="hy-AM"/>
              </w:rPr>
            </w:pPr>
          </w:p>
          <w:p w:rsidR="00812DB4" w:rsidRDefault="00812DB4" w:rsidP="00CD65D9">
            <w:pPr>
              <w:rPr>
                <w:rFonts w:ascii="GHEA Grapalat" w:hAnsi="GHEA Grapalat"/>
                <w:lang w:val="hy-AM"/>
              </w:rPr>
            </w:pPr>
          </w:p>
          <w:p w:rsidR="00812DB4" w:rsidRDefault="00812DB4" w:rsidP="00CD65D9">
            <w:pPr>
              <w:rPr>
                <w:rFonts w:ascii="GHEA Grapalat" w:hAnsi="GHEA Grapalat"/>
                <w:lang w:val="hy-AM"/>
              </w:rPr>
            </w:pPr>
          </w:p>
          <w:p w:rsidR="00812DB4" w:rsidRPr="00B42100" w:rsidRDefault="00812DB4" w:rsidP="00CD65D9">
            <w:pPr>
              <w:rPr>
                <w:rFonts w:ascii="GHEA Grapalat" w:hAnsi="GHEA Grapalat"/>
                <w:lang w:val="hy-AM"/>
              </w:rPr>
            </w:pPr>
            <w:bookmarkStart w:id="0" w:name="_GoBack"/>
            <w:bookmarkEnd w:id="0"/>
            <w:r>
              <w:rPr>
                <w:rFonts w:ascii="GHEA Grapalat" w:hAnsi="GHEA Grapalat"/>
                <w:lang w:val="hy-AM"/>
              </w:rPr>
              <w:t>Կատարվել են համապատասխան փոփոխություններ:</w:t>
            </w:r>
          </w:p>
        </w:tc>
      </w:tr>
    </w:tbl>
    <w:p w:rsidR="00812DB4" w:rsidRDefault="00812DB4" w:rsidP="00812DB4">
      <w:pPr>
        <w:rPr>
          <w:rFonts w:ascii="GHEA Grapalat" w:hAnsi="GHEA Grapalat"/>
          <w:lang w:val="hy-AM"/>
        </w:rPr>
      </w:pPr>
    </w:p>
    <w:p w:rsidR="00812DB4" w:rsidRPr="00337C9B" w:rsidRDefault="00812DB4" w:rsidP="00812DB4">
      <w:pPr>
        <w:rPr>
          <w:rFonts w:ascii="GHEA Grapalat" w:hAnsi="GHEA Grapalat"/>
          <w:lang w:val="hy-AM"/>
        </w:rPr>
      </w:pPr>
      <w:r w:rsidRPr="00337C9B">
        <w:rPr>
          <w:rFonts w:ascii="GHEA Grapalat" w:hAnsi="GHEA Grapalat"/>
          <w:lang w:val="hy-AM"/>
        </w:rPr>
        <w:t xml:space="preserve">ՀԱՅԱՍՏԱՆԻ ՀԱՆՐԱՊԵՏՈՒԹՅԱՆ                             </w:t>
      </w:r>
    </w:p>
    <w:p w:rsidR="00812DB4" w:rsidRPr="00337C9B" w:rsidRDefault="00812DB4" w:rsidP="00812DB4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ԷԿՈՆՈՄԻԿԱՅԻ ՆԱԽԱՐԱՐ</w:t>
      </w:r>
      <w:r w:rsidRPr="00337C9B">
        <w:rPr>
          <w:rFonts w:ascii="GHEA Grapalat" w:hAnsi="GHEA Grapalat"/>
          <w:lang w:val="hy-AM"/>
        </w:rPr>
        <w:t xml:space="preserve">                                             </w:t>
      </w:r>
      <w:r>
        <w:rPr>
          <w:rFonts w:ascii="GHEA Grapalat" w:hAnsi="GHEA Grapalat"/>
          <w:lang w:val="hy-AM"/>
        </w:rPr>
        <w:t xml:space="preserve">                                   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  <w:t>ՏԻԳՐԱՆ ԽԱՉԱՏՐՅԱՆ</w:t>
      </w:r>
      <w:r w:rsidRPr="00337C9B">
        <w:rPr>
          <w:rFonts w:ascii="GHEA Grapalat" w:hAnsi="GHEA Grapalat"/>
          <w:lang w:val="hy-AM"/>
        </w:rPr>
        <w:t xml:space="preserve">                                     </w:t>
      </w:r>
      <w:r>
        <w:rPr>
          <w:rFonts w:ascii="GHEA Grapalat" w:hAnsi="GHEA Grapalat"/>
          <w:lang w:val="hy-AM"/>
        </w:rPr>
        <w:t xml:space="preserve">                               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 w:rsidRPr="00337C9B">
        <w:rPr>
          <w:rFonts w:ascii="GHEA Grapalat" w:hAnsi="GHEA Grapalat"/>
          <w:lang w:val="hy-AM"/>
        </w:rPr>
        <w:t xml:space="preserve">                                                                                  </w:t>
      </w:r>
    </w:p>
    <w:p w:rsidR="0097322E" w:rsidRPr="00273396" w:rsidRDefault="0097322E" w:rsidP="0097322E">
      <w:pPr>
        <w:rPr>
          <w:lang w:val="hy-AM"/>
        </w:rPr>
      </w:pPr>
    </w:p>
    <w:sectPr w:rsidR="0097322E" w:rsidRPr="00273396" w:rsidSect="007D6E39">
      <w:pgSz w:w="15840" w:h="12240" w:orient="landscape"/>
      <w:pgMar w:top="270" w:right="247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EB3" w:rsidRDefault="00F23EB3">
      <w:r>
        <w:separator/>
      </w:r>
    </w:p>
  </w:endnote>
  <w:endnote w:type="continuationSeparator" w:id="0">
    <w:p w:rsidR="00F23EB3" w:rsidRDefault="00F2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altName w:val="Courier New"/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22E" w:rsidRDefault="0097322E">
    <w:pPr>
      <w:pStyle w:val="Footer"/>
    </w:pPr>
  </w:p>
  <w:p w:rsidR="0097322E" w:rsidRDefault="009732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Default="00D92037">
    <w:pPr>
      <w:pStyle w:val="Footer"/>
    </w:pPr>
  </w:p>
  <w:p w:rsidR="00D92037" w:rsidRDefault="00D920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Pr="00453C9B" w:rsidRDefault="00D92037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EB3" w:rsidRDefault="00F23EB3">
      <w:r>
        <w:separator/>
      </w:r>
    </w:p>
  </w:footnote>
  <w:footnote w:type="continuationSeparator" w:id="0">
    <w:p w:rsidR="00F23EB3" w:rsidRDefault="00F23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8C3CE4"/>
    <w:multiLevelType w:val="hybridMultilevel"/>
    <w:tmpl w:val="7424FC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34" w:hanging="360"/>
      </w:pPr>
    </w:lvl>
    <w:lvl w:ilvl="2" w:tplc="0419001B">
      <w:start w:val="1"/>
      <w:numFmt w:val="lowerRoman"/>
      <w:lvlText w:val="%3."/>
      <w:lvlJc w:val="right"/>
      <w:pPr>
        <w:ind w:left="2454" w:hanging="180"/>
      </w:pPr>
    </w:lvl>
    <w:lvl w:ilvl="3" w:tplc="0419000F">
      <w:start w:val="1"/>
      <w:numFmt w:val="decimal"/>
      <w:lvlText w:val="%4."/>
      <w:lvlJc w:val="left"/>
      <w:pPr>
        <w:ind w:left="3174" w:hanging="360"/>
      </w:pPr>
    </w:lvl>
    <w:lvl w:ilvl="4" w:tplc="04190019">
      <w:start w:val="1"/>
      <w:numFmt w:val="lowerLetter"/>
      <w:lvlText w:val="%5."/>
      <w:lvlJc w:val="left"/>
      <w:pPr>
        <w:ind w:left="3894" w:hanging="360"/>
      </w:pPr>
    </w:lvl>
    <w:lvl w:ilvl="5" w:tplc="0419001B">
      <w:start w:val="1"/>
      <w:numFmt w:val="lowerRoman"/>
      <w:lvlText w:val="%6."/>
      <w:lvlJc w:val="right"/>
      <w:pPr>
        <w:ind w:left="4614" w:hanging="180"/>
      </w:pPr>
    </w:lvl>
    <w:lvl w:ilvl="6" w:tplc="0419000F">
      <w:start w:val="1"/>
      <w:numFmt w:val="decimal"/>
      <w:lvlText w:val="%7."/>
      <w:lvlJc w:val="left"/>
      <w:pPr>
        <w:ind w:left="5334" w:hanging="360"/>
      </w:pPr>
    </w:lvl>
    <w:lvl w:ilvl="7" w:tplc="04190019">
      <w:start w:val="1"/>
      <w:numFmt w:val="lowerLetter"/>
      <w:lvlText w:val="%8."/>
      <w:lvlJc w:val="left"/>
      <w:pPr>
        <w:ind w:left="6054" w:hanging="360"/>
      </w:pPr>
    </w:lvl>
    <w:lvl w:ilvl="8" w:tplc="0419001B">
      <w:start w:val="1"/>
      <w:numFmt w:val="lowerRoman"/>
      <w:lvlText w:val="%9."/>
      <w:lvlJc w:val="right"/>
      <w:pPr>
        <w:ind w:left="6774" w:hanging="180"/>
      </w:pPr>
    </w:lvl>
  </w:abstractNum>
  <w:abstractNum w:abstractNumId="2" w15:restartNumberingAfterBreak="0">
    <w:nsid w:val="513C2B72"/>
    <w:multiLevelType w:val="hybridMultilevel"/>
    <w:tmpl w:val="7424FC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34" w:hanging="360"/>
      </w:pPr>
    </w:lvl>
    <w:lvl w:ilvl="2" w:tplc="0419001B">
      <w:start w:val="1"/>
      <w:numFmt w:val="lowerRoman"/>
      <w:lvlText w:val="%3."/>
      <w:lvlJc w:val="right"/>
      <w:pPr>
        <w:ind w:left="2454" w:hanging="180"/>
      </w:pPr>
    </w:lvl>
    <w:lvl w:ilvl="3" w:tplc="0419000F">
      <w:start w:val="1"/>
      <w:numFmt w:val="decimal"/>
      <w:lvlText w:val="%4."/>
      <w:lvlJc w:val="left"/>
      <w:pPr>
        <w:ind w:left="3174" w:hanging="360"/>
      </w:pPr>
    </w:lvl>
    <w:lvl w:ilvl="4" w:tplc="04190019">
      <w:start w:val="1"/>
      <w:numFmt w:val="lowerLetter"/>
      <w:lvlText w:val="%5."/>
      <w:lvlJc w:val="left"/>
      <w:pPr>
        <w:ind w:left="3894" w:hanging="360"/>
      </w:pPr>
    </w:lvl>
    <w:lvl w:ilvl="5" w:tplc="0419001B">
      <w:start w:val="1"/>
      <w:numFmt w:val="lowerRoman"/>
      <w:lvlText w:val="%6."/>
      <w:lvlJc w:val="right"/>
      <w:pPr>
        <w:ind w:left="4614" w:hanging="180"/>
      </w:pPr>
    </w:lvl>
    <w:lvl w:ilvl="6" w:tplc="0419000F">
      <w:start w:val="1"/>
      <w:numFmt w:val="decimal"/>
      <w:lvlText w:val="%7."/>
      <w:lvlJc w:val="left"/>
      <w:pPr>
        <w:ind w:left="5334" w:hanging="360"/>
      </w:pPr>
    </w:lvl>
    <w:lvl w:ilvl="7" w:tplc="04190019">
      <w:start w:val="1"/>
      <w:numFmt w:val="lowerLetter"/>
      <w:lvlText w:val="%8."/>
      <w:lvlJc w:val="left"/>
      <w:pPr>
        <w:ind w:left="6054" w:hanging="360"/>
      </w:pPr>
    </w:lvl>
    <w:lvl w:ilvl="8" w:tplc="0419001B">
      <w:start w:val="1"/>
      <w:numFmt w:val="lowerRoman"/>
      <w:lvlText w:val="%9."/>
      <w:lvlJc w:val="right"/>
      <w:pPr>
        <w:ind w:left="6774" w:hanging="180"/>
      </w:pPr>
    </w:lvl>
  </w:abstractNum>
  <w:abstractNum w:abstractNumId="3" w15:restartNumberingAfterBreak="0">
    <w:nsid w:val="7DBD096F"/>
    <w:multiLevelType w:val="hybridMultilevel"/>
    <w:tmpl w:val="F2A679AE"/>
    <w:lvl w:ilvl="0" w:tplc="901ACD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C1"/>
    <w:rsid w:val="000070E1"/>
    <w:rsid w:val="000B3130"/>
    <w:rsid w:val="00165259"/>
    <w:rsid w:val="00186AC7"/>
    <w:rsid w:val="001D6A99"/>
    <w:rsid w:val="00294569"/>
    <w:rsid w:val="00361E23"/>
    <w:rsid w:val="003A0382"/>
    <w:rsid w:val="003A334C"/>
    <w:rsid w:val="00415F03"/>
    <w:rsid w:val="00500674"/>
    <w:rsid w:val="00531EE0"/>
    <w:rsid w:val="005561C1"/>
    <w:rsid w:val="00596E0F"/>
    <w:rsid w:val="006553CB"/>
    <w:rsid w:val="006A524F"/>
    <w:rsid w:val="00772D6E"/>
    <w:rsid w:val="007933A8"/>
    <w:rsid w:val="007A0C64"/>
    <w:rsid w:val="008109DC"/>
    <w:rsid w:val="00812DB4"/>
    <w:rsid w:val="00831144"/>
    <w:rsid w:val="0091418A"/>
    <w:rsid w:val="0093471C"/>
    <w:rsid w:val="00960DFD"/>
    <w:rsid w:val="0097322E"/>
    <w:rsid w:val="009E54F0"/>
    <w:rsid w:val="00A54B85"/>
    <w:rsid w:val="00AB0C3B"/>
    <w:rsid w:val="00BF49AA"/>
    <w:rsid w:val="00C60855"/>
    <w:rsid w:val="00CE3E1B"/>
    <w:rsid w:val="00D50C22"/>
    <w:rsid w:val="00D7465E"/>
    <w:rsid w:val="00D92037"/>
    <w:rsid w:val="00E10460"/>
    <w:rsid w:val="00E542B4"/>
    <w:rsid w:val="00E87880"/>
    <w:rsid w:val="00F23EB3"/>
    <w:rsid w:val="00FC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31"/>
      </o:rules>
    </o:shapelayout>
  </w:shapeDefaults>
  <w:decimalSymbol w:val="."/>
  <w:listSeparator w:val=","/>
  <w14:docId w14:val="5ECD2D5E"/>
  <w15:docId w15:val="{6BADBD38-2944-485C-BC01-19B3ECCD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semiHidden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semiHidden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561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32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7322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812DB4"/>
    <w:pPr>
      <w:jc w:val="center"/>
    </w:pPr>
    <w:rPr>
      <w:rFonts w:ascii="Times Armenian" w:hAnsi="Times Armeni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12DB4"/>
    <w:rPr>
      <w:rFonts w:ascii="Times Armenian" w:eastAsia="Times New Roman" w:hAnsi="Times Armeni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1957</Words>
  <Characters>11159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13090</CharactersWithSpaces>
  <SharedDoc>false</SharedDoc>
  <HLinks>
    <vt:vector size="12" baseType="variant"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http://www.mineconomy.am/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mailto:secretariat@mineconomy.am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Administrator</dc:creator>
  <cp:keywords>https://mul2.gov.am/tasks/106767/oneclick/Naxagic.docx?token=ca5d3141bbdd26971696ab4d5bb18aa3</cp:keywords>
  <cp:lastModifiedBy>Davit Harutyunyan</cp:lastModifiedBy>
  <cp:revision>2</cp:revision>
  <dcterms:created xsi:type="dcterms:W3CDTF">2019-08-01T13:43:00Z</dcterms:created>
  <dcterms:modified xsi:type="dcterms:W3CDTF">2019-08-01T13:43:00Z</dcterms:modified>
</cp:coreProperties>
</file>