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09" w:rsidRPr="00F33809" w:rsidRDefault="00F33809" w:rsidP="00F33809">
      <w:pPr>
        <w:pStyle w:val="mechtex"/>
        <w:ind w:left="3600" w:firstLine="720"/>
        <w:rPr>
          <w:rFonts w:ascii="GHEA Grapalat" w:hAnsi="GHEA Grapalat"/>
          <w:spacing w:val="-8"/>
          <w:szCs w:val="22"/>
          <w:lang w:val="de-LU"/>
        </w:rPr>
      </w:pPr>
      <w:proofErr w:type="spellStart"/>
      <w:r w:rsidRPr="00F33809">
        <w:rPr>
          <w:rFonts w:ascii="GHEA Grapalat" w:hAnsi="GHEA Grapalat"/>
          <w:spacing w:val="-8"/>
          <w:szCs w:val="22"/>
        </w:rPr>
        <w:t>Հավելված</w:t>
      </w:r>
      <w:proofErr w:type="spellEnd"/>
      <w:r w:rsidRPr="00F33809">
        <w:rPr>
          <w:rFonts w:ascii="GHEA Grapalat" w:hAnsi="GHEA Grapalat"/>
          <w:spacing w:val="-8"/>
          <w:szCs w:val="22"/>
          <w:lang w:val="de-LU"/>
        </w:rPr>
        <w:t xml:space="preserve"> N 1</w:t>
      </w:r>
    </w:p>
    <w:p w:rsidR="00F33809" w:rsidRPr="00F33809" w:rsidRDefault="00F33809" w:rsidP="00F33809">
      <w:pPr>
        <w:pStyle w:val="mechtex"/>
        <w:ind w:left="4320"/>
        <w:jc w:val="left"/>
        <w:rPr>
          <w:rFonts w:ascii="GHEA Grapalat" w:hAnsi="GHEA Grapalat"/>
          <w:spacing w:val="4"/>
          <w:szCs w:val="22"/>
          <w:lang w:val="de-LU"/>
        </w:rPr>
      </w:pPr>
      <w:r w:rsidRPr="00F33809">
        <w:rPr>
          <w:rFonts w:ascii="GHEA Grapalat" w:hAnsi="GHEA Grapalat"/>
          <w:spacing w:val="4"/>
          <w:szCs w:val="22"/>
          <w:lang w:val="de-LU"/>
        </w:rPr>
        <w:t xml:space="preserve">         </w:t>
      </w:r>
      <w:r w:rsidRPr="00F33809">
        <w:rPr>
          <w:rFonts w:ascii="GHEA Grapalat" w:hAnsi="GHEA Grapalat"/>
          <w:spacing w:val="4"/>
          <w:szCs w:val="22"/>
        </w:rPr>
        <w:t>ՀՀ</w:t>
      </w:r>
      <w:r w:rsidRPr="00F33809">
        <w:rPr>
          <w:rFonts w:ascii="GHEA Grapalat" w:hAnsi="GHEA Grapalat"/>
          <w:spacing w:val="4"/>
          <w:szCs w:val="22"/>
          <w:lang w:val="de-LU"/>
        </w:rPr>
        <w:t xml:space="preserve"> </w:t>
      </w:r>
      <w:proofErr w:type="spellStart"/>
      <w:r w:rsidRPr="00F33809">
        <w:rPr>
          <w:rFonts w:ascii="GHEA Grapalat" w:hAnsi="GHEA Grapalat"/>
          <w:spacing w:val="4"/>
          <w:szCs w:val="22"/>
        </w:rPr>
        <w:t>կառավարության</w:t>
      </w:r>
      <w:proofErr w:type="spellEnd"/>
      <w:r w:rsidRPr="00F33809">
        <w:rPr>
          <w:rFonts w:ascii="GHEA Grapalat" w:hAnsi="GHEA Grapalat"/>
          <w:spacing w:val="4"/>
          <w:szCs w:val="22"/>
          <w:lang w:val="de-LU"/>
        </w:rPr>
        <w:t xml:space="preserve"> </w:t>
      </w:r>
      <w:proofErr w:type="gramStart"/>
      <w:r w:rsidRPr="00F33809">
        <w:rPr>
          <w:rFonts w:ascii="GHEA Grapalat" w:hAnsi="GHEA Grapalat"/>
          <w:spacing w:val="4"/>
          <w:szCs w:val="22"/>
          <w:lang w:val="de-LU"/>
        </w:rPr>
        <w:t xml:space="preserve">2016  </w:t>
      </w:r>
      <w:proofErr w:type="spellStart"/>
      <w:r w:rsidRPr="00F33809">
        <w:rPr>
          <w:rFonts w:ascii="GHEA Grapalat" w:hAnsi="GHEA Grapalat"/>
          <w:spacing w:val="4"/>
          <w:szCs w:val="22"/>
        </w:rPr>
        <w:t>թվականի</w:t>
      </w:r>
      <w:proofErr w:type="spellEnd"/>
      <w:proofErr w:type="gramEnd"/>
    </w:p>
    <w:p w:rsidR="00F33809" w:rsidRPr="00E3547C" w:rsidRDefault="00F33809" w:rsidP="001516CD">
      <w:pPr>
        <w:spacing w:line="360" w:lineRule="auto"/>
        <w:rPr>
          <w:rFonts w:ascii="GHEA Grapalat" w:hAnsi="GHEA Grapalat"/>
          <w:spacing w:val="-2"/>
          <w:sz w:val="22"/>
          <w:szCs w:val="22"/>
          <w:lang w:val="de-LU"/>
        </w:rPr>
      </w:pP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8"/>
          <w:sz w:val="22"/>
          <w:szCs w:val="22"/>
          <w:lang w:val="de-LU"/>
        </w:rPr>
        <w:tab/>
      </w:r>
      <w:r w:rsidRPr="00F33809">
        <w:rPr>
          <w:rFonts w:ascii="GHEA Grapalat" w:hAnsi="GHEA Grapalat"/>
          <w:spacing w:val="-2"/>
          <w:sz w:val="22"/>
          <w:szCs w:val="22"/>
          <w:lang w:val="de-LU"/>
        </w:rPr>
        <w:t xml:space="preserve">          </w:t>
      </w:r>
      <w:r w:rsidR="00231128">
        <w:rPr>
          <w:rFonts w:ascii="GHEA Grapalat" w:hAnsi="GHEA Grapalat" w:cs="IRTEK Courier"/>
          <w:spacing w:val="-4"/>
          <w:sz w:val="22"/>
          <w:szCs w:val="22"/>
          <w:lang w:val="pt-BR"/>
        </w:rPr>
        <w:t>-----------</w:t>
      </w:r>
      <w:r w:rsidR="00E3547C">
        <w:rPr>
          <w:rFonts w:ascii="GHEA Grapalat" w:hAnsi="GHEA Grapalat" w:cs="Sylfaen"/>
          <w:spacing w:val="-4"/>
          <w:sz w:val="22"/>
          <w:szCs w:val="22"/>
          <w:lang w:val="pt-BR"/>
        </w:rPr>
        <w:t xml:space="preserve"> </w:t>
      </w:r>
      <w:r w:rsidRPr="00E3547C">
        <w:rPr>
          <w:rFonts w:ascii="GHEA Grapalat" w:hAnsi="GHEA Grapalat"/>
          <w:spacing w:val="-2"/>
          <w:sz w:val="22"/>
          <w:szCs w:val="22"/>
          <w:lang w:val="de-LU"/>
        </w:rPr>
        <w:t>-</w:t>
      </w:r>
      <w:r w:rsidRPr="00F33809">
        <w:rPr>
          <w:rFonts w:ascii="GHEA Grapalat" w:hAnsi="GHEA Grapalat"/>
          <w:spacing w:val="-2"/>
          <w:sz w:val="22"/>
          <w:szCs w:val="22"/>
        </w:rPr>
        <w:t>ի</w:t>
      </w:r>
      <w:r w:rsidRPr="00E3547C">
        <w:rPr>
          <w:rFonts w:ascii="GHEA Grapalat" w:hAnsi="GHEA Grapalat"/>
          <w:spacing w:val="-2"/>
          <w:sz w:val="22"/>
          <w:szCs w:val="22"/>
          <w:lang w:val="de-LU"/>
        </w:rPr>
        <w:t xml:space="preserve"> N  -</w:t>
      </w:r>
      <w:r w:rsidR="00231128">
        <w:rPr>
          <w:rFonts w:ascii="GHEA Grapalat" w:hAnsi="GHEA Grapalat"/>
          <w:spacing w:val="-2"/>
          <w:sz w:val="22"/>
          <w:szCs w:val="22"/>
          <w:lang w:val="de-LU"/>
        </w:rPr>
        <w:t>------</w:t>
      </w:r>
      <w:r w:rsidRPr="00E3547C">
        <w:rPr>
          <w:rFonts w:ascii="GHEA Grapalat" w:hAnsi="GHEA Grapalat"/>
          <w:spacing w:val="-2"/>
          <w:sz w:val="22"/>
          <w:szCs w:val="22"/>
          <w:lang w:val="de-LU"/>
        </w:rPr>
        <w:t xml:space="preserve">  </w:t>
      </w:r>
      <w:r w:rsidRPr="00F33809">
        <w:rPr>
          <w:rFonts w:ascii="GHEA Grapalat" w:hAnsi="GHEA Grapalat"/>
          <w:spacing w:val="-2"/>
          <w:sz w:val="22"/>
          <w:szCs w:val="22"/>
        </w:rPr>
        <w:t>Ն</w:t>
      </w:r>
      <w:r w:rsidRPr="00E3547C">
        <w:rPr>
          <w:rFonts w:ascii="GHEA Grapalat" w:hAnsi="GHEA Grapalat"/>
          <w:spacing w:val="-2"/>
          <w:sz w:val="22"/>
          <w:szCs w:val="22"/>
          <w:lang w:val="de-LU"/>
        </w:rPr>
        <w:t xml:space="preserve">  </w:t>
      </w:r>
      <w:proofErr w:type="spellStart"/>
      <w:r w:rsidRPr="00F33809">
        <w:rPr>
          <w:rFonts w:ascii="GHEA Grapalat" w:hAnsi="GHEA Grapalat"/>
          <w:spacing w:val="-2"/>
          <w:sz w:val="22"/>
          <w:szCs w:val="22"/>
        </w:rPr>
        <w:t>որոշման</w:t>
      </w:r>
      <w:proofErr w:type="spellEnd"/>
    </w:p>
    <w:tbl>
      <w:tblPr>
        <w:tblW w:w="10796" w:type="dxa"/>
        <w:tblInd w:w="-885" w:type="dxa"/>
        <w:tblLayout w:type="fixed"/>
        <w:tblLook w:val="0000"/>
      </w:tblPr>
      <w:tblGrid>
        <w:gridCol w:w="567"/>
        <w:gridCol w:w="568"/>
        <w:gridCol w:w="425"/>
        <w:gridCol w:w="5812"/>
        <w:gridCol w:w="1418"/>
        <w:gridCol w:w="2006"/>
      </w:tblGrid>
      <w:tr w:rsidR="00F33809" w:rsidRPr="00F33809" w:rsidTr="00227112">
        <w:trPr>
          <w:trHeight w:val="2355"/>
        </w:trPr>
        <w:tc>
          <w:tcPr>
            <w:tcW w:w="10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809" w:rsidRPr="00764DE6" w:rsidRDefault="00F33809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</w:pP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ՀԱՅԱՍՏԱՆԻ</w:t>
            </w:r>
            <w:r w:rsidRPr="00764DE6">
              <w:rPr>
                <w:rFonts w:ascii="GHEA Grapalat" w:hAnsi="GHEA Grapalat"/>
                <w:bCs/>
                <w:spacing w:val="-8"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764DE6">
              <w:rPr>
                <w:rFonts w:ascii="GHEA Grapalat" w:hAnsi="GHEA Grapalat"/>
                <w:bCs/>
                <w:spacing w:val="-8"/>
                <w:sz w:val="22"/>
                <w:szCs w:val="22"/>
                <w:lang w:val="de-LU" w:eastAsia="en-US"/>
              </w:rPr>
              <w:t xml:space="preserve"> 2016 </w:t>
            </w: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764DE6">
              <w:rPr>
                <w:rFonts w:ascii="GHEA Grapalat" w:hAnsi="GHEA Grapalat"/>
                <w:bCs/>
                <w:spacing w:val="-8"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r w:rsidRPr="00764DE6">
              <w:rPr>
                <w:rFonts w:ascii="GHEA Grapalat" w:hAnsi="GHEA Grapalat"/>
                <w:bCs/>
                <w:spacing w:val="-8"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ԲՅՈՒՋԵԻ</w:t>
            </w:r>
            <w:r w:rsidRPr="00764DE6">
              <w:rPr>
                <w:rFonts w:ascii="GHEA Grapalat" w:hAnsi="GHEA Grapalat"/>
                <w:bCs/>
                <w:spacing w:val="-8"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pacing w:val="-8"/>
                <w:sz w:val="22"/>
                <w:szCs w:val="22"/>
                <w:lang w:eastAsia="en-US"/>
              </w:rPr>
              <w:t>ՄԱՍԻՆ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</w:p>
          <w:p w:rsidR="00F33809" w:rsidRPr="00764DE6" w:rsidRDefault="00F33809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</w:pP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ՀԱՅԱՍՏԱՆԻ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ՀԱՆՐԱՊԵՏՈՒԹՅԱՆ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ՕՐԵՆՔԻ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N 1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ՀԱՎԵԼՎԱԾՈՒՄ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ԿԱՏԱՐՎՈՂ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</w:p>
          <w:p w:rsidR="00F33809" w:rsidRPr="00764DE6" w:rsidRDefault="00F33809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</w:pP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ՎԵՐԱԲԱՇԽՈՒՄԸ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ԵՎ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ՀԱՅԱՍՏԱՆԻ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ՀԱՆՐԱՊԵՏՈՒԹՅԱՆ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ԿԱՌԱՎԱՐՈՒԹՅԱՆ</w:t>
            </w:r>
          </w:p>
          <w:p w:rsidR="00F33809" w:rsidRPr="00764DE6" w:rsidRDefault="00F33809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</w:pP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2015 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ԹՎԱԿԱՆԻ</w:t>
            </w:r>
            <w:r w:rsidR="00A222D1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ԴԵԿՏԵՄԲԵՐԻ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 24-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Ի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 N 1555-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ՈՐՈՇՄԱՆ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N 5 </w:t>
            </w: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ՀԱՎԵԼՎԱԾՈՒՄ</w:t>
            </w:r>
            <w:r w:rsidRPr="00764DE6">
              <w:rPr>
                <w:rFonts w:ascii="GHEA Grapalat" w:hAnsi="GHEA Grapalat"/>
                <w:bCs/>
                <w:sz w:val="22"/>
                <w:szCs w:val="22"/>
                <w:lang w:val="de-LU" w:eastAsia="en-US"/>
              </w:rPr>
              <w:t xml:space="preserve"> </w:t>
            </w:r>
          </w:p>
          <w:p w:rsidR="00F33809" w:rsidRPr="00F33809" w:rsidRDefault="00F33809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ԿԱՏԱՐՎՈՂ ՓՈՓՈԽՈՒԹՅՈՒՆՆԵՐԸ</w:t>
            </w:r>
          </w:p>
        </w:tc>
      </w:tr>
      <w:tr w:rsidR="00F33809" w:rsidRPr="00F33809" w:rsidTr="00227112">
        <w:trPr>
          <w:trHeight w:val="8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F33809" w:rsidRPr="00F33809" w:rsidTr="00227112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809" w:rsidRPr="00F33809" w:rsidRDefault="00F33809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09" w:rsidRPr="00F33809" w:rsidRDefault="00F33809" w:rsidP="00926867">
            <w:pPr>
              <w:jc w:val="right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(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հազ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դրամ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)</w:t>
            </w:r>
          </w:p>
        </w:tc>
      </w:tr>
      <w:tr w:rsidR="00F33809" w:rsidRPr="00F33809" w:rsidTr="00227112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3809" w:rsidRPr="00F33809" w:rsidRDefault="00F33809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3809" w:rsidRPr="00F33809" w:rsidRDefault="00F33809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33809" w:rsidRPr="00F33809" w:rsidRDefault="00F33809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809" w:rsidRPr="00F33809" w:rsidRDefault="00F33809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ծախսերի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խմբերի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դասերի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ֆինանսավորվող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դրանք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33809" w:rsidRPr="00F33809" w:rsidRDefault="00F33809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                   (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D83D9D">
        <w:trPr>
          <w:trHeight w:val="498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</w:tbl>
    <w:p w:rsidR="00F33809" w:rsidRPr="00F33809" w:rsidRDefault="00F33809" w:rsidP="00F33809">
      <w:pPr>
        <w:rPr>
          <w:rFonts w:ascii="GHEA Grapalat" w:hAnsi="GHEA Grapalat"/>
          <w:sz w:val="22"/>
          <w:szCs w:val="22"/>
        </w:rPr>
      </w:pPr>
    </w:p>
    <w:tbl>
      <w:tblPr>
        <w:tblW w:w="10774" w:type="dxa"/>
        <w:tblInd w:w="-885" w:type="dxa"/>
        <w:tblLook w:val="0000"/>
      </w:tblPr>
      <w:tblGrid>
        <w:gridCol w:w="553"/>
        <w:gridCol w:w="524"/>
        <w:gridCol w:w="483"/>
        <w:gridCol w:w="5766"/>
        <w:gridCol w:w="3448"/>
      </w:tblGrid>
      <w:tr w:rsidR="006A0021" w:rsidRPr="00F33809" w:rsidTr="00177123">
        <w:trPr>
          <w:trHeight w:val="50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5</w:t>
            </w: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ԸՆԴԱՄԵՆԸ՝ ԾԱԽՍԵՐ                                                     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021" w:rsidRPr="00F33809" w:rsidRDefault="006A0021" w:rsidP="00926867">
            <w:pPr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1C021C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97,695</w:t>
            </w:r>
            <w:r w:rsidR="006A0021"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6A0021" w:rsidP="0092686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F33809">
              <w:rPr>
                <w:rFonts w:ascii="GHEA Grapalat" w:hAnsi="GHEA Grapalat"/>
                <w:b/>
                <w:bCs/>
                <w:spacing w:val="-8"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6A0021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</w:t>
            </w:r>
            <w:r w:rsidR="001C021C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695</w:t>
            </w: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</w:p>
        </w:tc>
      </w:tr>
      <w:tr w:rsidR="006A0021" w:rsidRPr="00F33809" w:rsidTr="00177123">
        <w:trPr>
          <w:trHeight w:val="12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 w:cs="Courier New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6A0021" w:rsidP="00926867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5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1C021C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97,695</w:t>
            </w: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</w:p>
        </w:tc>
      </w:tr>
      <w:tr w:rsidR="006A0021" w:rsidRPr="00F33809" w:rsidTr="00177123">
        <w:trPr>
          <w:trHeight w:val="6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05. </w:t>
            </w:r>
            <w:proofErr w:type="spellStart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>Գործադիր</w:t>
            </w:r>
            <w:proofErr w:type="spellEnd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>իշխանության</w:t>
            </w:r>
            <w:proofErr w:type="spellEnd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>պետական</w:t>
            </w:r>
            <w:proofErr w:type="spellEnd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>կառավարման</w:t>
            </w:r>
            <w:proofErr w:type="spellEnd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pacing w:val="-8"/>
                <w:sz w:val="22"/>
                <w:szCs w:val="22"/>
                <w:u w:val="single"/>
                <w:lang w:eastAsia="en-US"/>
              </w:rPr>
              <w:t>հանրապետական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տարածքային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կառավարման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մարմինների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պահպանում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(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նախարարությունների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աշխատակազմերի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մասով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)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1C021C" w:rsidP="001C021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97,695.8</w:t>
            </w:r>
          </w:p>
        </w:tc>
      </w:tr>
      <w:tr w:rsidR="006A0021" w:rsidRPr="00F33809" w:rsidTr="00177123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spacing w:line="238" w:lineRule="auto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1C021C" w:rsidP="00680F8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97,695.8</w:t>
            </w:r>
          </w:p>
        </w:tc>
      </w:tr>
      <w:tr w:rsidR="006A0021" w:rsidRPr="00F33809" w:rsidTr="00177123">
        <w:trPr>
          <w:trHeight w:val="27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6A0021" w:rsidP="0092686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5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C021C" w:rsidRDefault="006A0021" w:rsidP="00926867">
            <w:pPr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bCs/>
              </w:rPr>
              <w:t>-</w:t>
            </w:r>
            <w:proofErr w:type="spellStart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>Աշխատողների</w:t>
            </w:r>
            <w:proofErr w:type="spellEnd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>աշխատավարձեր</w:t>
            </w:r>
            <w:proofErr w:type="spellEnd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>հավելավճարներ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1C021C" w:rsidP="0092686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97,695.8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1516CD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516CD" w:rsidRDefault="006A0021" w:rsidP="00200A41">
            <w:pPr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6A0021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(</w:t>
            </w:r>
            <w:r w:rsidR="001C021C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97,695</w:t>
            </w:r>
            <w:r w:rsidR="0066559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516CD" w:rsidRDefault="006A0021" w:rsidP="007A4FA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516CD" w:rsidRDefault="006A0021" w:rsidP="00680F8C">
            <w:pPr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1C021C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97,695</w:t>
            </w:r>
            <w:r w:rsidR="0066559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Default="006A0021" w:rsidP="007A4FA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6A0021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r w:rsidRPr="001516CD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516CD" w:rsidRDefault="006A0021" w:rsidP="00680F8C">
            <w:pPr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7056A6" w:rsidRDefault="001C021C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97,695</w:t>
            </w:r>
            <w:r w:rsidR="0066559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.8</w:t>
            </w:r>
            <w:r w:rsidRPr="007056A6"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227112" w:rsidRDefault="006A0021" w:rsidP="00680F8C">
            <w:pPr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</w:pPr>
            <w:r w:rsidRPr="00227112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01.Քրեակատարողական </w:t>
            </w:r>
            <w:proofErr w:type="spellStart"/>
            <w:r w:rsidRPr="00227112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համակարգի</w:t>
            </w:r>
            <w:proofErr w:type="spellEnd"/>
            <w:r w:rsidRPr="00227112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27112">
              <w:rPr>
                <w:rFonts w:ascii="GHEA Grapalat" w:hAnsi="GHEA Grapalat"/>
                <w:sz w:val="22"/>
                <w:szCs w:val="22"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665596" w:rsidP="00680F8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(97,695.8</w:t>
            </w:r>
            <w:r w:rsidR="001C021C"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680F8C">
            <w:pPr>
              <w:spacing w:line="238" w:lineRule="auto"/>
              <w:rPr>
                <w:rFonts w:ascii="GHEA Grapalat" w:hAnsi="GHEA Grapalat"/>
                <w:sz w:val="22"/>
                <w:szCs w:val="22"/>
                <w:lang w:eastAsia="en-US"/>
              </w:rPr>
            </w:pPr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665596" w:rsidP="00680F8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(97,695.8</w:t>
            </w:r>
            <w:r w:rsidR="001C021C"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A0021" w:rsidRPr="00F33809" w:rsidTr="00177123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200A4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1516CD" w:rsidRDefault="006A0021" w:rsidP="00680F8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F33809" w:rsidRDefault="006A0021" w:rsidP="00680F8C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այդ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թվում</w:t>
            </w:r>
            <w:proofErr w:type="spellEnd"/>
            <w:r w:rsidRPr="00F33809">
              <w:rPr>
                <w:rFonts w:ascii="GHEA Grapalat" w:hAnsi="GHEA Grapalat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6A0021" w:rsidP="00680F8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6A0021" w:rsidRPr="00F33809" w:rsidTr="001C021C">
        <w:trPr>
          <w:trHeight w:val="35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21" w:rsidRPr="00F33809" w:rsidRDefault="006A0021" w:rsidP="00926867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021" w:rsidRPr="001C021C" w:rsidRDefault="006A0021" w:rsidP="00200A41">
            <w:pPr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/>
                <w:bCs/>
              </w:rPr>
              <w:t>-</w:t>
            </w:r>
            <w:proofErr w:type="spellStart"/>
            <w:r>
              <w:rPr>
                <w:rFonts w:ascii="GHEA Grapalat" w:hAnsi="GHEA Grapalat" w:cs="Arial"/>
                <w:bCs/>
                <w:sz w:val="22"/>
                <w:szCs w:val="22"/>
              </w:rPr>
              <w:t>Աշխատողների</w:t>
            </w:r>
            <w:proofErr w:type="spellEnd"/>
            <w:r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22"/>
                <w:szCs w:val="22"/>
              </w:rPr>
              <w:t>աշխատավարձեր</w:t>
            </w:r>
            <w:proofErr w:type="spellEnd"/>
            <w:r>
              <w:rPr>
                <w:rFonts w:ascii="GHEA Grapalat" w:hAnsi="GHEA Grapalat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0728D7">
              <w:rPr>
                <w:rFonts w:ascii="GHEA Grapalat" w:hAnsi="GHEA Grapalat" w:cs="Arial"/>
                <w:bCs/>
                <w:sz w:val="22"/>
                <w:szCs w:val="22"/>
              </w:rPr>
              <w:t>հավելավճարներ</w:t>
            </w:r>
            <w:proofErr w:type="spellEnd"/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21" w:rsidRPr="001C021C" w:rsidRDefault="00665596" w:rsidP="001C021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(97,695.8</w:t>
            </w:r>
            <w:r w:rsidR="001C021C" w:rsidRPr="001C021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:rsidR="00516815" w:rsidRPr="00F33809" w:rsidRDefault="00516815">
      <w:pPr>
        <w:rPr>
          <w:rFonts w:ascii="GHEA Grapalat" w:hAnsi="GHEA Grapalat"/>
          <w:sz w:val="22"/>
          <w:szCs w:val="22"/>
        </w:rPr>
      </w:pPr>
    </w:p>
    <w:sectPr w:rsidR="00516815" w:rsidRPr="00F33809" w:rsidSect="001771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3809"/>
    <w:rsid w:val="00040A79"/>
    <w:rsid w:val="000728D7"/>
    <w:rsid w:val="000B194D"/>
    <w:rsid w:val="000E2B45"/>
    <w:rsid w:val="00137E64"/>
    <w:rsid w:val="001516CD"/>
    <w:rsid w:val="00151AC5"/>
    <w:rsid w:val="00177123"/>
    <w:rsid w:val="001C021C"/>
    <w:rsid w:val="00227112"/>
    <w:rsid w:val="00231128"/>
    <w:rsid w:val="002C344C"/>
    <w:rsid w:val="002D6065"/>
    <w:rsid w:val="002D66E1"/>
    <w:rsid w:val="004341FA"/>
    <w:rsid w:val="004616F8"/>
    <w:rsid w:val="004C275F"/>
    <w:rsid w:val="004D604E"/>
    <w:rsid w:val="00516815"/>
    <w:rsid w:val="00652D92"/>
    <w:rsid w:val="00665596"/>
    <w:rsid w:val="00696D14"/>
    <w:rsid w:val="006A0021"/>
    <w:rsid w:val="006E0A18"/>
    <w:rsid w:val="007056A6"/>
    <w:rsid w:val="00764DE6"/>
    <w:rsid w:val="007A4FA3"/>
    <w:rsid w:val="008F0A42"/>
    <w:rsid w:val="00950660"/>
    <w:rsid w:val="009F3F5E"/>
    <w:rsid w:val="00A031A4"/>
    <w:rsid w:val="00A222D1"/>
    <w:rsid w:val="00AC2195"/>
    <w:rsid w:val="00B603A1"/>
    <w:rsid w:val="00E3547C"/>
    <w:rsid w:val="00E6561E"/>
    <w:rsid w:val="00E72172"/>
    <w:rsid w:val="00E8074C"/>
    <w:rsid w:val="00F33809"/>
    <w:rsid w:val="00FA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0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33809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3380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33809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F3380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semiHidden/>
    <w:unhideWhenUsed/>
    <w:rsid w:val="00137E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rsid w:val="0013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25</cp:revision>
  <cp:lastPrinted>2016-07-27T11:56:00Z</cp:lastPrinted>
  <dcterms:created xsi:type="dcterms:W3CDTF">2016-07-26T12:40:00Z</dcterms:created>
  <dcterms:modified xsi:type="dcterms:W3CDTF">2016-08-11T13:15:00Z</dcterms:modified>
</cp:coreProperties>
</file>